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027AA9" w:rsidTr="00F75451">
        <w:tc>
          <w:tcPr>
            <w:tcW w:w="10682" w:type="dxa"/>
            <w:shd w:val="clear" w:color="auto" w:fill="9BBB59" w:themeFill="accent3"/>
          </w:tcPr>
          <w:p w:rsidR="00027AA9" w:rsidRDefault="00027AA9" w:rsidP="00F75451">
            <w:pPr>
              <w:autoSpaceDE w:val="0"/>
              <w:autoSpaceDN w:val="0"/>
              <w:adjustRightInd w:val="0"/>
              <w:jc w:val="center"/>
              <w:rPr>
                <w:rFonts w:asciiTheme="minorHAnsi" w:hAnsiTheme="minorHAnsi" w:cs="Arial"/>
                <w:b/>
                <w:bCs/>
                <w:u w:val="single"/>
              </w:rPr>
            </w:pPr>
          </w:p>
          <w:p w:rsidR="00027AA9" w:rsidRPr="006A76CB" w:rsidRDefault="00027AA9" w:rsidP="00F75451">
            <w:pPr>
              <w:autoSpaceDE w:val="0"/>
              <w:autoSpaceDN w:val="0"/>
              <w:adjustRightInd w:val="0"/>
              <w:jc w:val="center"/>
              <w:rPr>
                <w:rFonts w:asciiTheme="minorHAnsi" w:hAnsiTheme="minorHAnsi" w:cs="Arial"/>
                <w:b/>
                <w:bCs/>
                <w:sz w:val="40"/>
                <w:szCs w:val="40"/>
              </w:rPr>
            </w:pPr>
            <w:r w:rsidRPr="006A76CB">
              <w:rPr>
                <w:rFonts w:asciiTheme="minorHAnsi" w:hAnsiTheme="minorHAnsi" w:cs="Arial"/>
                <w:b/>
                <w:bCs/>
                <w:sz w:val="40"/>
                <w:szCs w:val="40"/>
              </w:rPr>
              <w:t xml:space="preserve">Newport Junior School </w:t>
            </w:r>
            <w:r>
              <w:rPr>
                <w:rFonts w:asciiTheme="minorHAnsi" w:hAnsiTheme="minorHAnsi" w:cs="Arial"/>
                <w:b/>
                <w:bCs/>
                <w:sz w:val="40"/>
                <w:szCs w:val="40"/>
              </w:rPr>
              <w:t>Behaviour and Discipline</w:t>
            </w:r>
            <w:r w:rsidRPr="006A76CB">
              <w:rPr>
                <w:rFonts w:asciiTheme="minorHAnsi" w:hAnsiTheme="minorHAnsi" w:cs="Arial"/>
                <w:b/>
                <w:bCs/>
                <w:sz w:val="40"/>
                <w:szCs w:val="40"/>
              </w:rPr>
              <w:t xml:space="preserve"> Policy</w:t>
            </w:r>
            <w:r w:rsidR="004F6429">
              <w:rPr>
                <w:rFonts w:asciiTheme="minorHAnsi" w:hAnsiTheme="minorHAnsi" w:cs="Arial"/>
                <w:b/>
                <w:bCs/>
                <w:sz w:val="40"/>
                <w:szCs w:val="40"/>
              </w:rPr>
              <w:t xml:space="preserve"> – Reviewed January 2017</w:t>
            </w:r>
            <w:bookmarkStart w:id="0" w:name="_GoBack"/>
            <w:bookmarkEnd w:id="0"/>
          </w:p>
          <w:p w:rsidR="00027AA9" w:rsidRDefault="00027AA9" w:rsidP="00F75451">
            <w:pPr>
              <w:autoSpaceDE w:val="0"/>
              <w:autoSpaceDN w:val="0"/>
              <w:adjustRightInd w:val="0"/>
              <w:jc w:val="center"/>
              <w:rPr>
                <w:rFonts w:asciiTheme="minorHAnsi" w:hAnsiTheme="minorHAnsi" w:cs="Arial"/>
                <w:b/>
                <w:bCs/>
                <w:u w:val="single"/>
              </w:rPr>
            </w:pPr>
          </w:p>
        </w:tc>
      </w:tr>
    </w:tbl>
    <w:p w:rsidR="00027AA9" w:rsidRDefault="00027AA9" w:rsidP="00027AA9">
      <w:pPr>
        <w:autoSpaceDE w:val="0"/>
        <w:autoSpaceDN w:val="0"/>
        <w:adjustRightInd w:val="0"/>
        <w:spacing w:after="0" w:line="240" w:lineRule="auto"/>
        <w:jc w:val="center"/>
        <w:rPr>
          <w:rFonts w:asciiTheme="minorHAnsi" w:hAnsiTheme="minorHAnsi" w:cs="Arial"/>
          <w:b/>
          <w:bCs/>
          <w:u w:val="single"/>
        </w:rPr>
      </w:pPr>
    </w:p>
    <w:p w:rsidR="00027AA9" w:rsidRPr="003F6742" w:rsidRDefault="00027AA9" w:rsidP="00027AA9">
      <w:pPr>
        <w:tabs>
          <w:tab w:val="left" w:pos="5355"/>
        </w:tabs>
        <w:rPr>
          <w:rFonts w:asciiTheme="minorHAnsi" w:hAnsiTheme="minorHAnsi" w:cs="Arial"/>
          <w:b/>
        </w:rPr>
      </w:pPr>
      <w:r w:rsidRPr="003F6742">
        <w:rPr>
          <w:rFonts w:asciiTheme="minorHAnsi" w:hAnsiTheme="minorHAnsi" w:cs="Arial"/>
          <w:b/>
        </w:rPr>
        <w:t>Organisation of the behaviour and discipline policy</w:t>
      </w:r>
    </w:p>
    <w:p w:rsidR="00027AA9" w:rsidRPr="003F6742" w:rsidRDefault="00027AA9" w:rsidP="00027AA9">
      <w:pPr>
        <w:tabs>
          <w:tab w:val="left" w:pos="5355"/>
        </w:tabs>
        <w:rPr>
          <w:rFonts w:asciiTheme="minorHAnsi" w:hAnsiTheme="minorHAnsi" w:cs="Arial"/>
        </w:rPr>
      </w:pPr>
      <w:r w:rsidRPr="003F6742">
        <w:rPr>
          <w:rFonts w:asciiTheme="minorHAnsi" w:hAnsiTheme="minorHAnsi" w:cs="Arial"/>
        </w:rPr>
        <w:t>This policy includes the following aspects:</w:t>
      </w: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Day to day expectations of behaviour</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Rewards and sanctions</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Multi-agency support for Pupils</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Behaviour beyond the school gates and school day</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Searching and Confiscation</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The use of reasonable force</w:t>
      </w:r>
    </w:p>
    <w:p w:rsidR="00027AA9" w:rsidRPr="003F6742" w:rsidRDefault="00027AA9" w:rsidP="00027AA9">
      <w:pPr>
        <w:tabs>
          <w:tab w:val="left" w:pos="5355"/>
        </w:tabs>
        <w:spacing w:after="0" w:line="240" w:lineRule="auto"/>
        <w:rPr>
          <w:rFonts w:asciiTheme="minorHAnsi" w:hAnsiTheme="minorHAnsi" w:cs="Arial"/>
        </w:rPr>
      </w:pPr>
    </w:p>
    <w:p w:rsidR="00027AA9" w:rsidRPr="003F6742" w:rsidRDefault="00027AA9" w:rsidP="00027AA9">
      <w:pPr>
        <w:pStyle w:val="ListParagraph"/>
        <w:numPr>
          <w:ilvl w:val="0"/>
          <w:numId w:val="17"/>
        </w:numPr>
        <w:tabs>
          <w:tab w:val="left" w:pos="5355"/>
        </w:tabs>
        <w:spacing w:after="0" w:line="240" w:lineRule="auto"/>
        <w:rPr>
          <w:rFonts w:asciiTheme="minorHAnsi" w:hAnsiTheme="minorHAnsi" w:cs="Arial"/>
        </w:rPr>
      </w:pPr>
      <w:r w:rsidRPr="003F6742">
        <w:rPr>
          <w:rFonts w:asciiTheme="minorHAnsi" w:hAnsiTheme="minorHAnsi" w:cs="Arial"/>
        </w:rPr>
        <w:t>Pastoral Care for School Staff</w:t>
      </w:r>
    </w:p>
    <w:p w:rsidR="00027AA9" w:rsidRPr="003F6742" w:rsidRDefault="00027AA9" w:rsidP="00027AA9">
      <w:pPr>
        <w:tabs>
          <w:tab w:val="left" w:pos="5355"/>
        </w:tabs>
        <w:rPr>
          <w:rFonts w:asciiTheme="minorHAnsi" w:hAnsiTheme="minorHAnsi" w:cs="Arial"/>
          <w:b/>
        </w:rPr>
      </w:pPr>
    </w:p>
    <w:p w:rsidR="00027AA9" w:rsidRPr="003F6742" w:rsidRDefault="00027AA9" w:rsidP="00027AA9">
      <w:pPr>
        <w:pStyle w:val="Heading2"/>
        <w:spacing w:line="360" w:lineRule="auto"/>
        <w:rPr>
          <w:rFonts w:asciiTheme="minorHAnsi" w:hAnsiTheme="minorHAnsi"/>
          <w:sz w:val="22"/>
          <w:szCs w:val="22"/>
        </w:rPr>
      </w:pPr>
      <w:r w:rsidRPr="003F6742">
        <w:rPr>
          <w:rFonts w:asciiTheme="minorHAnsi" w:hAnsiTheme="minorHAnsi"/>
          <w:sz w:val="22"/>
          <w:szCs w:val="22"/>
        </w:rPr>
        <w:t>School values</w:t>
      </w:r>
    </w:p>
    <w:p w:rsidR="00027AA9" w:rsidRPr="003F6742" w:rsidRDefault="00027AA9" w:rsidP="00027AA9">
      <w:pPr>
        <w:pStyle w:val="BodyTextIndent"/>
        <w:numPr>
          <w:ilvl w:val="0"/>
          <w:numId w:val="18"/>
        </w:numPr>
        <w:tabs>
          <w:tab w:val="clear" w:pos="0"/>
          <w:tab w:val="clear" w:pos="720"/>
          <w:tab w:val="clear" w:pos="1440"/>
          <w:tab w:val="left" w:pos="709"/>
        </w:tabs>
        <w:rPr>
          <w:rFonts w:asciiTheme="minorHAnsi" w:hAnsiTheme="minorHAnsi"/>
          <w:sz w:val="22"/>
          <w:szCs w:val="22"/>
        </w:rPr>
      </w:pPr>
      <w:r w:rsidRPr="003F6742">
        <w:rPr>
          <w:rFonts w:asciiTheme="minorHAnsi" w:hAnsiTheme="minorHAnsi"/>
          <w:sz w:val="22"/>
          <w:szCs w:val="22"/>
        </w:rPr>
        <w:t>Everyone has a right to feel safe at school. The staff at Newport Junior School are committed to ensuring that every child is protected from harm</w:t>
      </w:r>
      <w:r>
        <w:rPr>
          <w:rFonts w:asciiTheme="minorHAnsi" w:hAnsiTheme="minorHAnsi"/>
          <w:sz w:val="22"/>
          <w:szCs w:val="22"/>
        </w:rPr>
        <w:t>.</w:t>
      </w:r>
    </w:p>
    <w:p w:rsidR="00027AA9" w:rsidRDefault="00027AA9" w:rsidP="00027AA9">
      <w:pPr>
        <w:autoSpaceDE w:val="0"/>
        <w:autoSpaceDN w:val="0"/>
        <w:adjustRightInd w:val="0"/>
        <w:spacing w:after="0" w:line="240" w:lineRule="auto"/>
        <w:rPr>
          <w:rFonts w:asciiTheme="minorHAnsi" w:hAnsiTheme="minorHAnsi" w:cs="Arial"/>
        </w:rPr>
      </w:pPr>
    </w:p>
    <w:p w:rsidR="00027AA9" w:rsidRPr="003F6742" w:rsidRDefault="00027AA9" w:rsidP="00027AA9">
      <w:pPr>
        <w:pStyle w:val="ListParagraph"/>
        <w:numPr>
          <w:ilvl w:val="0"/>
          <w:numId w:val="18"/>
        </w:numPr>
        <w:autoSpaceDE w:val="0"/>
        <w:autoSpaceDN w:val="0"/>
        <w:adjustRightInd w:val="0"/>
        <w:spacing w:after="0" w:line="240" w:lineRule="auto"/>
        <w:rPr>
          <w:rFonts w:asciiTheme="minorHAnsi" w:hAnsiTheme="minorHAnsi" w:cs="Arial"/>
        </w:rPr>
      </w:pPr>
      <w:r w:rsidRPr="003F6742">
        <w:rPr>
          <w:rFonts w:asciiTheme="minorHAnsi" w:hAnsiTheme="minorHAnsi" w:cs="Arial"/>
        </w:rPr>
        <w:t>Everyone is of equal value and will be valued equally regardless of whether or not they have a disability, whatever their ethnicity, culture,  religious affiliation, national origin or national status, whatever their gender and gender identity and whatever their sexual identity.</w:t>
      </w:r>
    </w:p>
    <w:p w:rsidR="00027AA9"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numPr>
          <w:ilvl w:val="0"/>
          <w:numId w:val="18"/>
        </w:numPr>
        <w:tabs>
          <w:tab w:val="clear" w:pos="1440"/>
        </w:tabs>
        <w:rPr>
          <w:rFonts w:asciiTheme="minorHAnsi" w:hAnsiTheme="minorHAnsi"/>
          <w:sz w:val="22"/>
          <w:szCs w:val="22"/>
        </w:rPr>
      </w:pPr>
      <w:r w:rsidRPr="003F6742">
        <w:rPr>
          <w:rFonts w:asciiTheme="minorHAnsi" w:hAnsiTheme="minorHAnsi"/>
          <w:sz w:val="22"/>
          <w:szCs w:val="22"/>
        </w:rPr>
        <w:t>It is everyone’s responsibility to help make our school a happy place where everyone can be successful.</w:t>
      </w: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numPr>
          <w:ilvl w:val="0"/>
          <w:numId w:val="18"/>
        </w:numPr>
        <w:tabs>
          <w:tab w:val="clear" w:pos="1440"/>
        </w:tabs>
        <w:rPr>
          <w:rFonts w:asciiTheme="minorHAnsi" w:hAnsiTheme="minorHAnsi"/>
          <w:sz w:val="22"/>
          <w:szCs w:val="22"/>
        </w:rPr>
      </w:pPr>
      <w:r w:rsidRPr="003F6742">
        <w:rPr>
          <w:rFonts w:asciiTheme="minorHAnsi" w:hAnsiTheme="minorHAnsi"/>
          <w:sz w:val="22"/>
          <w:szCs w:val="22"/>
        </w:rPr>
        <w:t>We expect that the behaviour of children will enable teachers to teach, and each other to learn.</w:t>
      </w: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Everyone is responsible for his/her own behaviour.</w:t>
      </w:r>
    </w:p>
    <w:p w:rsidR="00027AA9" w:rsidRPr="003F6742" w:rsidRDefault="00027AA9" w:rsidP="00027AA9">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Our expectations are for good behaviour.</w:t>
      </w:r>
    </w:p>
    <w:p w:rsidR="00027AA9" w:rsidRPr="003F6742" w:rsidRDefault="00027AA9" w:rsidP="00027AA9">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Good behaviour will be celebrated and rewarded.</w:t>
      </w:r>
    </w:p>
    <w:p w:rsidR="00027AA9" w:rsidRPr="003F6742" w:rsidRDefault="00027AA9" w:rsidP="00027AA9">
      <w:pPr>
        <w:pStyle w:val="BodyTextIndent"/>
        <w:numPr>
          <w:ilvl w:val="0"/>
          <w:numId w:val="18"/>
        </w:numPr>
        <w:tabs>
          <w:tab w:val="clear" w:pos="1440"/>
        </w:tabs>
        <w:rPr>
          <w:rFonts w:asciiTheme="minorHAnsi" w:hAnsiTheme="minorHAnsi"/>
          <w:sz w:val="22"/>
          <w:szCs w:val="22"/>
        </w:rPr>
      </w:pPr>
      <w:r w:rsidRPr="003F6742">
        <w:rPr>
          <w:rFonts w:asciiTheme="minorHAnsi" w:hAnsiTheme="minorHAnsi"/>
          <w:sz w:val="22"/>
          <w:szCs w:val="22"/>
        </w:rPr>
        <w:t>The education of the majority of children will be protected from disruption by a minority of unacceptable behaviour.</w:t>
      </w: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Unacceptable behaviour will be met with consequences.</w:t>
      </w:r>
    </w:p>
    <w:p w:rsidR="00027AA9" w:rsidRPr="003F6742" w:rsidRDefault="00027AA9" w:rsidP="00027AA9">
      <w:pPr>
        <w:pStyle w:val="ListParagraph"/>
        <w:numPr>
          <w:ilvl w:val="0"/>
          <w:numId w:val="1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Parents will be informed about the expectations of the school and about the consequences if their child behaves inappropriately.</w:t>
      </w:r>
    </w:p>
    <w:p w:rsidR="00027AA9" w:rsidRPr="003F6742" w:rsidRDefault="00027AA9" w:rsidP="00027AA9">
      <w:pPr>
        <w:pStyle w:val="BodyTextIndent"/>
        <w:numPr>
          <w:ilvl w:val="0"/>
          <w:numId w:val="18"/>
        </w:numPr>
        <w:tabs>
          <w:tab w:val="clear" w:pos="1440"/>
        </w:tabs>
        <w:rPr>
          <w:rFonts w:asciiTheme="minorHAnsi" w:hAnsiTheme="minorHAnsi"/>
          <w:sz w:val="22"/>
          <w:szCs w:val="22"/>
        </w:rPr>
      </w:pPr>
      <w:r w:rsidRPr="003F6742">
        <w:rPr>
          <w:rFonts w:asciiTheme="minorHAnsi" w:hAnsiTheme="minorHAnsi"/>
          <w:sz w:val="22"/>
          <w:szCs w:val="22"/>
        </w:rPr>
        <w:t>We have rules in our school because they provide a code about working and being together.</w:t>
      </w: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Default="00027AA9" w:rsidP="00027AA9">
      <w:pPr>
        <w:pStyle w:val="BodyTextIndent"/>
        <w:tabs>
          <w:tab w:val="clear" w:pos="1440"/>
        </w:tabs>
        <w:ind w:left="0" w:firstLine="0"/>
        <w:rPr>
          <w:rFonts w:asciiTheme="minorHAnsi" w:hAnsiTheme="minorHAnsi"/>
          <w:sz w:val="22"/>
          <w:szCs w:val="22"/>
        </w:rPr>
      </w:pPr>
    </w:p>
    <w:p w:rsidR="00027AA9"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sz w:val="22"/>
          <w:szCs w:val="22"/>
        </w:rPr>
      </w:pPr>
    </w:p>
    <w:p w:rsidR="00027AA9" w:rsidRPr="003F6742" w:rsidRDefault="00027AA9" w:rsidP="00027AA9">
      <w:pPr>
        <w:pStyle w:val="BodyTextIndent"/>
        <w:tabs>
          <w:tab w:val="clear" w:pos="1440"/>
        </w:tabs>
        <w:ind w:left="0" w:firstLine="0"/>
        <w:rPr>
          <w:rFonts w:asciiTheme="minorHAnsi" w:hAnsiTheme="minorHAnsi"/>
          <w:b/>
          <w:sz w:val="22"/>
          <w:szCs w:val="22"/>
        </w:rPr>
      </w:pPr>
      <w:r w:rsidRPr="003F6742">
        <w:rPr>
          <w:rFonts w:asciiTheme="minorHAnsi" w:hAnsiTheme="minorHAnsi"/>
          <w:b/>
          <w:sz w:val="22"/>
          <w:szCs w:val="22"/>
        </w:rPr>
        <w:t>Rules</w:t>
      </w:r>
    </w:p>
    <w:p w:rsidR="00027AA9" w:rsidRPr="003F6742" w:rsidRDefault="00027AA9" w:rsidP="00027AA9">
      <w:pPr>
        <w:pStyle w:val="BodyTextIndent"/>
        <w:tabs>
          <w:tab w:val="clear" w:pos="1440"/>
        </w:tabs>
        <w:ind w:left="0" w:firstLine="0"/>
        <w:rPr>
          <w:rFonts w:asciiTheme="minorHAnsi" w:hAnsiTheme="minorHAnsi"/>
          <w:b/>
          <w:sz w:val="22"/>
          <w:szCs w:val="22"/>
          <w:u w:val="single"/>
        </w:rPr>
      </w:pPr>
    </w:p>
    <w:p w:rsidR="00027AA9" w:rsidRDefault="00027AA9" w:rsidP="00027AA9">
      <w:pPr>
        <w:pStyle w:val="BodyTextIndent"/>
        <w:tabs>
          <w:tab w:val="clear" w:pos="1440"/>
        </w:tabs>
        <w:spacing w:line="360" w:lineRule="auto"/>
        <w:rPr>
          <w:rFonts w:asciiTheme="minorHAnsi" w:hAnsiTheme="minorHAnsi"/>
          <w:sz w:val="22"/>
          <w:szCs w:val="22"/>
        </w:rPr>
      </w:pPr>
      <w:r>
        <w:rPr>
          <w:rFonts w:asciiTheme="minorHAnsi" w:hAnsiTheme="minorHAnsi"/>
          <w:sz w:val="22"/>
          <w:szCs w:val="22"/>
        </w:rPr>
        <w:t>Our rules will:</w:t>
      </w:r>
    </w:p>
    <w:p w:rsidR="00027AA9" w:rsidRPr="003F6742" w:rsidRDefault="00027AA9" w:rsidP="00027AA9">
      <w:pPr>
        <w:pStyle w:val="BodyTextIndent"/>
        <w:numPr>
          <w:ilvl w:val="0"/>
          <w:numId w:val="19"/>
        </w:numPr>
        <w:tabs>
          <w:tab w:val="clear" w:pos="720"/>
          <w:tab w:val="clear" w:pos="1440"/>
          <w:tab w:val="left" w:pos="426"/>
        </w:tabs>
        <w:spacing w:line="276" w:lineRule="auto"/>
        <w:ind w:hanging="720"/>
        <w:rPr>
          <w:rFonts w:asciiTheme="minorHAnsi" w:hAnsiTheme="minorHAnsi"/>
          <w:sz w:val="22"/>
          <w:szCs w:val="22"/>
        </w:rPr>
      </w:pPr>
      <w:r w:rsidRPr="003F6742">
        <w:rPr>
          <w:rFonts w:asciiTheme="minorHAnsi" w:hAnsiTheme="minorHAnsi"/>
          <w:sz w:val="22"/>
          <w:szCs w:val="22"/>
        </w:rPr>
        <w:lastRenderedPageBreak/>
        <w:t>ensure that everyo</w:t>
      </w:r>
      <w:r>
        <w:rPr>
          <w:rFonts w:asciiTheme="minorHAnsi" w:hAnsiTheme="minorHAnsi"/>
          <w:sz w:val="22"/>
          <w:szCs w:val="22"/>
        </w:rPr>
        <w:t>ne can learn, enjoy and achieve</w:t>
      </w:r>
    </w:p>
    <w:p w:rsidR="00027AA9" w:rsidRPr="003F6742"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Theme="minorHAnsi" w:hAnsiTheme="minorHAnsi"/>
          <w:sz w:val="22"/>
          <w:szCs w:val="22"/>
        </w:rPr>
      </w:pPr>
      <w:r w:rsidRPr="003F6742">
        <w:rPr>
          <w:rFonts w:asciiTheme="minorHAnsi" w:hAnsiTheme="minorHAnsi"/>
          <w:sz w:val="22"/>
          <w:szCs w:val="22"/>
        </w:rPr>
        <w:t>help mak</w:t>
      </w:r>
      <w:r>
        <w:rPr>
          <w:rFonts w:asciiTheme="minorHAnsi" w:hAnsiTheme="minorHAnsi"/>
          <w:sz w:val="22"/>
          <w:szCs w:val="22"/>
        </w:rPr>
        <w:t>e everyone feel valued and safe</w:t>
      </w:r>
    </w:p>
    <w:p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Theme="minorHAnsi" w:hAnsiTheme="minorHAnsi"/>
          <w:sz w:val="22"/>
          <w:szCs w:val="22"/>
        </w:rPr>
      </w:pPr>
      <w:r w:rsidRPr="003F6742">
        <w:rPr>
          <w:rFonts w:asciiTheme="minorHAnsi" w:hAnsiTheme="minorHAnsi"/>
          <w:sz w:val="22"/>
          <w:szCs w:val="22"/>
        </w:rPr>
        <w:t>pr</w:t>
      </w:r>
      <w:r>
        <w:rPr>
          <w:rFonts w:asciiTheme="minorHAnsi" w:hAnsiTheme="minorHAnsi"/>
          <w:sz w:val="22"/>
          <w:szCs w:val="22"/>
        </w:rPr>
        <w:t>otect the learning environment</w:t>
      </w:r>
    </w:p>
    <w:p w:rsidR="00027AA9" w:rsidRPr="003F6742"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Theme="minorHAnsi" w:hAnsiTheme="minorHAnsi"/>
          <w:sz w:val="22"/>
          <w:szCs w:val="22"/>
        </w:rPr>
      </w:pPr>
      <w:r w:rsidRPr="003F6742">
        <w:rPr>
          <w:rFonts w:asciiTheme="minorHAnsi" w:hAnsiTheme="minorHAnsi"/>
          <w:sz w:val="22"/>
          <w:szCs w:val="22"/>
        </w:rPr>
        <w:t>protect the possessions of others</w:t>
      </w:r>
    </w:p>
    <w:p w:rsidR="00027AA9" w:rsidRPr="003F6742"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Theme="minorHAnsi" w:hAnsiTheme="minorHAnsi"/>
          <w:sz w:val="22"/>
          <w:szCs w:val="22"/>
        </w:rPr>
      </w:pPr>
      <w:r w:rsidRPr="003F6742">
        <w:rPr>
          <w:rFonts w:asciiTheme="minorHAnsi" w:hAnsiTheme="minorHAnsi"/>
          <w:sz w:val="22"/>
          <w:szCs w:val="22"/>
        </w:rPr>
        <w:t>help everyone to understand</w:t>
      </w:r>
      <w:r>
        <w:rPr>
          <w:rFonts w:asciiTheme="minorHAnsi" w:hAnsiTheme="minorHAnsi"/>
          <w:sz w:val="22"/>
          <w:szCs w:val="22"/>
        </w:rPr>
        <w:t xml:space="preserve"> about expected behaviour</w:t>
      </w:r>
    </w:p>
    <w:p w:rsidR="00027AA9" w:rsidRPr="003F6742"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Theme="minorHAnsi" w:hAnsiTheme="minorHAnsi"/>
          <w:sz w:val="22"/>
          <w:szCs w:val="22"/>
        </w:rPr>
      </w:pPr>
      <w:r w:rsidRPr="003F6742">
        <w:rPr>
          <w:rFonts w:asciiTheme="minorHAnsi" w:hAnsiTheme="minorHAnsi"/>
          <w:sz w:val="22"/>
          <w:szCs w:val="22"/>
        </w:rPr>
        <w:t xml:space="preserve">set the boundaries for acceptable behaviour, which if crossed mean </w:t>
      </w:r>
      <w:r>
        <w:rPr>
          <w:rFonts w:asciiTheme="minorHAnsi" w:hAnsiTheme="minorHAnsi"/>
          <w:sz w:val="22"/>
          <w:szCs w:val="22"/>
        </w:rPr>
        <w:t>there will be consequences</w:t>
      </w:r>
    </w:p>
    <w:p w:rsidR="00027AA9" w:rsidRPr="003F6742" w:rsidRDefault="00027AA9" w:rsidP="00027AA9">
      <w:pPr>
        <w:pStyle w:val="BodyTextIndent"/>
        <w:tabs>
          <w:tab w:val="clear" w:pos="720"/>
          <w:tab w:val="clear" w:pos="1440"/>
          <w:tab w:val="clear" w:pos="2160"/>
          <w:tab w:val="left" w:pos="426"/>
        </w:tabs>
        <w:rPr>
          <w:rFonts w:asciiTheme="minorHAnsi" w:hAnsiTheme="minorHAnsi"/>
          <w:sz w:val="22"/>
          <w:szCs w:val="22"/>
        </w:rPr>
      </w:pPr>
    </w:p>
    <w:p w:rsidR="00027AA9" w:rsidRPr="000B07AD" w:rsidRDefault="00027AA9" w:rsidP="00027AA9">
      <w:pPr>
        <w:tabs>
          <w:tab w:val="left" w:pos="5355"/>
        </w:tabs>
        <w:rPr>
          <w:rFonts w:asciiTheme="minorHAnsi" w:hAnsiTheme="minorHAnsi" w:cs="Arial"/>
          <w:b/>
        </w:rPr>
      </w:pPr>
      <w:r w:rsidRPr="000B07AD">
        <w:rPr>
          <w:rFonts w:asciiTheme="minorHAnsi" w:hAnsiTheme="minorHAnsi" w:cs="Arial"/>
          <w:b/>
        </w:rPr>
        <w:t>Aims of the policy</w:t>
      </w:r>
    </w:p>
    <w:p w:rsidR="00027AA9" w:rsidRPr="003F6742" w:rsidRDefault="00027AA9" w:rsidP="00027AA9">
      <w:pPr>
        <w:pStyle w:val="BodyTextIndent2"/>
        <w:numPr>
          <w:ilvl w:val="0"/>
          <w:numId w:val="1"/>
        </w:numPr>
        <w:spacing w:after="0" w:line="360" w:lineRule="auto"/>
        <w:rPr>
          <w:rFonts w:asciiTheme="minorHAnsi" w:hAnsiTheme="minorHAnsi" w:cs="Arial"/>
          <w:sz w:val="22"/>
          <w:szCs w:val="22"/>
        </w:rPr>
      </w:pPr>
      <w:r w:rsidRPr="003F6742">
        <w:rPr>
          <w:rFonts w:asciiTheme="minorHAnsi" w:hAnsiTheme="minorHAnsi" w:cs="Arial"/>
          <w:sz w:val="22"/>
          <w:szCs w:val="22"/>
        </w:rPr>
        <w:t xml:space="preserve">To create a welcoming and safe learning environment in which everyone  </w:t>
      </w:r>
      <w:r>
        <w:rPr>
          <w:rFonts w:asciiTheme="minorHAnsi" w:hAnsiTheme="minorHAnsi" w:cs="Arial"/>
          <w:sz w:val="22"/>
          <w:szCs w:val="22"/>
        </w:rPr>
        <w:t>can be successful</w:t>
      </w:r>
    </w:p>
    <w:p w:rsidR="00027AA9" w:rsidRPr="003F6742" w:rsidRDefault="00027AA9" w:rsidP="00027AA9">
      <w:pPr>
        <w:pStyle w:val="BodyTextIndent2"/>
        <w:numPr>
          <w:ilvl w:val="0"/>
          <w:numId w:val="1"/>
        </w:numPr>
        <w:spacing w:after="0" w:line="360" w:lineRule="auto"/>
        <w:rPr>
          <w:rFonts w:asciiTheme="minorHAnsi" w:hAnsiTheme="minorHAnsi" w:cs="Arial"/>
          <w:sz w:val="22"/>
          <w:szCs w:val="22"/>
        </w:rPr>
      </w:pPr>
      <w:r w:rsidRPr="003F6742">
        <w:rPr>
          <w:rFonts w:asciiTheme="minorHAnsi" w:hAnsiTheme="minorHAnsi" w:cs="Arial"/>
          <w:sz w:val="22"/>
          <w:szCs w:val="22"/>
        </w:rPr>
        <w:t>Develop a consistent approach across the school which a</w:t>
      </w:r>
      <w:r>
        <w:rPr>
          <w:rFonts w:asciiTheme="minorHAnsi" w:hAnsiTheme="minorHAnsi" w:cs="Arial"/>
          <w:sz w:val="22"/>
          <w:szCs w:val="22"/>
        </w:rPr>
        <w:t>ll children know and understand</w:t>
      </w:r>
    </w:p>
    <w:p w:rsidR="00027AA9" w:rsidRPr="003F6742" w:rsidRDefault="00027AA9" w:rsidP="00027AA9">
      <w:pPr>
        <w:pStyle w:val="BodyTextIndent2"/>
        <w:numPr>
          <w:ilvl w:val="0"/>
          <w:numId w:val="1"/>
        </w:numPr>
        <w:spacing w:after="0" w:line="360" w:lineRule="auto"/>
        <w:rPr>
          <w:rFonts w:asciiTheme="minorHAnsi" w:hAnsiTheme="minorHAnsi" w:cs="Arial"/>
          <w:sz w:val="22"/>
          <w:szCs w:val="22"/>
        </w:rPr>
      </w:pPr>
      <w:r w:rsidRPr="003F6742">
        <w:rPr>
          <w:rFonts w:asciiTheme="minorHAnsi" w:hAnsiTheme="minorHAnsi" w:cs="Arial"/>
          <w:sz w:val="22"/>
          <w:szCs w:val="22"/>
        </w:rPr>
        <w:t xml:space="preserve">Create an atmosphere where social, moral, spiritual and cultural values are </w:t>
      </w:r>
      <w:r>
        <w:rPr>
          <w:rFonts w:asciiTheme="minorHAnsi" w:hAnsiTheme="minorHAnsi" w:cs="Arial"/>
          <w:sz w:val="22"/>
          <w:szCs w:val="22"/>
        </w:rPr>
        <w:t>learnt and developed</w:t>
      </w:r>
    </w:p>
    <w:p w:rsidR="00027AA9" w:rsidRDefault="00027AA9" w:rsidP="00027AA9">
      <w:pPr>
        <w:pStyle w:val="Heading2"/>
        <w:rPr>
          <w:rFonts w:asciiTheme="minorHAnsi" w:hAnsiTheme="minorHAnsi"/>
          <w:sz w:val="22"/>
          <w:szCs w:val="22"/>
          <w:u w:val="none"/>
        </w:rPr>
      </w:pPr>
    </w:p>
    <w:p w:rsidR="00027AA9" w:rsidRDefault="00027AA9" w:rsidP="00027AA9">
      <w:pPr>
        <w:pStyle w:val="Heading2"/>
        <w:rPr>
          <w:rFonts w:asciiTheme="minorHAnsi" w:hAnsiTheme="minorHAnsi"/>
          <w:sz w:val="22"/>
          <w:szCs w:val="22"/>
          <w:u w:val="none"/>
        </w:rPr>
      </w:pPr>
      <w:r w:rsidRPr="000B07AD">
        <w:rPr>
          <w:rFonts w:asciiTheme="minorHAnsi" w:hAnsiTheme="minorHAnsi"/>
          <w:sz w:val="22"/>
          <w:szCs w:val="22"/>
          <w:u w:val="none"/>
        </w:rPr>
        <w:t>Expectations</w:t>
      </w:r>
    </w:p>
    <w:p w:rsidR="00027AA9"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rPr>
          <w:rFonts w:asciiTheme="minorHAnsi" w:hAnsiTheme="minorHAnsi" w:cs="Arial"/>
        </w:rPr>
      </w:pPr>
    </w:p>
    <w:p w:rsidR="00027AA9" w:rsidRPr="003F6742"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Theme="minorHAnsi" w:hAnsiTheme="minorHAnsi" w:cs="Arial"/>
        </w:rPr>
      </w:pPr>
      <w:r w:rsidRPr="003F6742">
        <w:rPr>
          <w:rFonts w:asciiTheme="minorHAnsi" w:hAnsiTheme="minorHAnsi" w:cs="Arial"/>
        </w:rPr>
        <w:t>We expect everyone in our school to:</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have high expectations of behaviour</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show respect to each other</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develop an increasingly sound understanding of right and wrong</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co-operate and work together</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recognise the achievements of others</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be reliable, trustworthy and responsible</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lastRenderedPageBreak/>
        <w:t>behave in a safe manner at all times</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respect the school's environment and belongings</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take care of their own belongings and those of other children</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be courteous and well-mannered at all times</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show by their behaviour that they value the school community</w:t>
      </w:r>
    </w:p>
    <w:p w:rsidR="00027AA9" w:rsidRPr="000C076C"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r w:rsidRPr="000C076C">
        <w:rPr>
          <w:rFonts w:asciiTheme="minorHAnsi" w:hAnsiTheme="minorHAnsi" w:cs="Arial"/>
        </w:rPr>
        <w:t>treat others as we would like to be treated</w:t>
      </w:r>
    </w:p>
    <w:p w:rsidR="00027AA9" w:rsidRPr="000B07AD"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rPr>
      </w:pPr>
    </w:p>
    <w:p w:rsidR="00027AA9" w:rsidRPr="000B07AD" w:rsidRDefault="00027AA9" w:rsidP="00027AA9">
      <w:pPr>
        <w:pStyle w:val="Heading1"/>
        <w:spacing w:before="0" w:after="0"/>
        <w:rPr>
          <w:rFonts w:asciiTheme="minorHAnsi" w:hAnsiTheme="minorHAnsi"/>
          <w:sz w:val="22"/>
          <w:szCs w:val="22"/>
        </w:rPr>
      </w:pPr>
      <w:r w:rsidRPr="000B07AD">
        <w:rPr>
          <w:rFonts w:asciiTheme="minorHAnsi" w:hAnsiTheme="minorHAnsi"/>
          <w:sz w:val="22"/>
          <w:szCs w:val="22"/>
        </w:rPr>
        <w:t>Promoting Good Behaviour</w:t>
      </w:r>
    </w:p>
    <w:p w:rsidR="00027AA9" w:rsidRDefault="00027AA9" w:rsidP="00027AA9">
      <w:pPr>
        <w:pStyle w:val="ListParagraph"/>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s>
        <w:spacing w:after="0"/>
        <w:ind w:left="426"/>
        <w:jc w:val="both"/>
        <w:rPr>
          <w:rFonts w:asciiTheme="minorHAnsi" w:hAnsiTheme="minorHAnsi" w:cs="Arial"/>
        </w:rPr>
      </w:pPr>
    </w:p>
    <w:p w:rsidR="00027AA9" w:rsidRPr="000C076C" w:rsidRDefault="00027AA9" w:rsidP="00027AA9">
      <w:pPr>
        <w:pStyle w:val="ListParagraph"/>
        <w:numPr>
          <w:ilvl w:val="0"/>
          <w:numId w:val="21"/>
        </w:num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s>
        <w:spacing w:after="0"/>
        <w:jc w:val="both"/>
        <w:rPr>
          <w:rFonts w:asciiTheme="minorHAnsi" w:hAnsiTheme="minorHAnsi" w:cs="Arial"/>
        </w:rPr>
      </w:pPr>
      <w:r w:rsidRPr="000C076C">
        <w:rPr>
          <w:rFonts w:asciiTheme="minorHAnsi" w:hAnsiTheme="minorHAnsi" w:cs="Arial"/>
        </w:rPr>
        <w:t>Good behaviour is helped when everyone remembers to do what is expected:</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Staff praise children when they see good behaviour</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Staff focus on the positive behaviour they see</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Staff tell children clearly what is expected of them</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Children remember what is expected of them</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School and classroom rules are consistent, fair, and kept</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Rules are regularly reviewed with staff and children together</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864"/>
          <w:tab w:val="left" w:pos="1440"/>
          <w:tab w:val="left" w:pos="2160"/>
          <w:tab w:val="left" w:pos="2880"/>
          <w:tab w:val="left" w:pos="0"/>
          <w:tab w:val="left" w:pos="864"/>
          <w:tab w:val="left" w:pos="1440"/>
          <w:tab w:val="left" w:pos="2160"/>
          <w:tab w:val="left" w:pos="2880"/>
        </w:tabs>
        <w:spacing w:after="0"/>
        <w:rPr>
          <w:rFonts w:asciiTheme="minorHAnsi" w:hAnsiTheme="minorHAnsi" w:cs="Arial"/>
        </w:rPr>
      </w:pPr>
      <w:r w:rsidRPr="000C076C">
        <w:rPr>
          <w:rFonts w:asciiTheme="minorHAnsi" w:hAnsiTheme="minorHAnsi" w:cs="Arial"/>
        </w:rPr>
        <w:t>Coaching strategies are used to support pupils; the strategies help pupils to change patterns of behaviour and beliefs</w:t>
      </w:r>
    </w:p>
    <w:p w:rsidR="00027AA9" w:rsidRPr="000C076C" w:rsidRDefault="00027AA9" w:rsidP="00027AA9">
      <w:pPr>
        <w:pStyle w:val="ListParagraph"/>
        <w:numPr>
          <w:ilvl w:val="0"/>
          <w:numId w:val="21"/>
        </w:numPr>
        <w:tabs>
          <w:tab w:val="left" w:pos="864"/>
          <w:tab w:val="left" w:pos="1440"/>
          <w:tab w:val="left" w:pos="864"/>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t>Responsibilities, expectations, and activities are matched to individual children’s age, needs and development</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t xml:space="preserve">Staff regularly inform children's parents of good behaviour or achievement  </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t>When children have worked hard on a task and produced excellent work this is displayed as an example</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lastRenderedPageBreak/>
        <w:t>In P.S.H.E. and R.E. lessons children are taught the reasons why good behaviour is essential in our society and how bad behaviour can spoil the lives of others and restrict their own life opportunities</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t>In assemblies children are encouraged to think about and pray for others</w:t>
      </w:r>
    </w:p>
    <w:p w:rsidR="00027AA9" w:rsidRPr="000C076C" w:rsidRDefault="00027AA9" w:rsidP="00027AA9">
      <w:pPr>
        <w:pStyle w:val="ListParagraph"/>
        <w:numPr>
          <w:ilvl w:val="0"/>
          <w:numId w:val="21"/>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584"/>
          <w:tab w:val="left" w:pos="2160"/>
          <w:tab w:val="left" w:pos="2880"/>
          <w:tab w:val="left" w:pos="0"/>
          <w:tab w:val="left" w:pos="1584"/>
          <w:tab w:val="left" w:pos="2160"/>
          <w:tab w:val="left" w:pos="2880"/>
          <w:tab w:val="left" w:pos="0"/>
          <w:tab w:val="left" w:pos="1584"/>
          <w:tab w:val="left" w:pos="2160"/>
        </w:tabs>
        <w:spacing w:after="0"/>
        <w:rPr>
          <w:rFonts w:asciiTheme="minorHAnsi" w:hAnsiTheme="minorHAnsi" w:cs="Arial"/>
        </w:rPr>
      </w:pPr>
      <w:r w:rsidRPr="000C076C">
        <w:rPr>
          <w:rFonts w:asciiTheme="minorHAnsi" w:hAnsiTheme="minorHAnsi" w:cs="Arial"/>
        </w:rPr>
        <w:t>In all subjects children are taught the skills of resourcefulness, reciprocity, resilience and reflectiveness</w:t>
      </w:r>
    </w:p>
    <w:p w:rsidR="00027AA9" w:rsidRPr="003F6742" w:rsidRDefault="00027AA9" w:rsidP="00027AA9">
      <w:pPr>
        <w:pStyle w:val="Heading1"/>
        <w:spacing w:before="0" w:after="0"/>
        <w:rPr>
          <w:rFonts w:asciiTheme="minorHAnsi" w:hAnsiTheme="minorHAnsi"/>
          <w:sz w:val="22"/>
          <w:szCs w:val="22"/>
          <w:u w:val="single"/>
        </w:rPr>
      </w:pPr>
    </w:p>
    <w:p w:rsidR="00027AA9" w:rsidRPr="003F6742" w:rsidRDefault="00027AA9" w:rsidP="00027AA9">
      <w:pPr>
        <w:pStyle w:val="Heading1"/>
        <w:spacing w:before="0" w:after="0"/>
        <w:rPr>
          <w:rFonts w:asciiTheme="minorHAnsi" w:hAnsiTheme="minorHAnsi"/>
          <w:sz w:val="22"/>
          <w:szCs w:val="22"/>
          <w:u w:val="single"/>
        </w:rPr>
      </w:pPr>
      <w:r w:rsidRPr="003F6742">
        <w:rPr>
          <w:rFonts w:asciiTheme="minorHAnsi" w:hAnsiTheme="minorHAnsi"/>
          <w:sz w:val="22"/>
          <w:szCs w:val="22"/>
          <w:u w:val="single"/>
        </w:rPr>
        <w:t>Rewards</w:t>
      </w:r>
    </w:p>
    <w:p w:rsidR="00027AA9"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p>
    <w:p w:rsidR="00027AA9"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Theme="minorHAnsi" w:hAnsiTheme="minorHAnsi" w:cs="Arial"/>
        </w:rPr>
      </w:pPr>
      <w:r w:rsidRPr="000C076C">
        <w:rPr>
          <w:rFonts w:asciiTheme="minorHAnsi" w:hAnsiTheme="minorHAnsi" w:cs="Arial"/>
        </w:rPr>
        <w:t>We believe that good behaviour should be consistently rewarded:</w:t>
      </w:r>
    </w:p>
    <w:p w:rsidR="00027AA9" w:rsidRPr="000C076C"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 xml:space="preserve">Staff will </w:t>
      </w:r>
      <w:proofErr w:type="spellStart"/>
      <w:r w:rsidRPr="000C076C">
        <w:rPr>
          <w:rFonts w:asciiTheme="minorHAnsi" w:hAnsiTheme="minorHAnsi" w:cs="Arial"/>
        </w:rPr>
        <w:t>praise</w:t>
      </w:r>
      <w:proofErr w:type="spellEnd"/>
      <w:r w:rsidRPr="000C076C">
        <w:rPr>
          <w:rFonts w:asciiTheme="minorHAnsi" w:hAnsiTheme="minorHAnsi" w:cs="Arial"/>
        </w:rPr>
        <w:t xml:space="preserve"> a child immediately for their good behaviour and say why they are pleased with the child</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Staff will regularly inform each other and the child’s parents of small praiseworthy actions</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Staff may give small privileges to children who behave consistently well, and to children otherwise who have made a special effort to do so.</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 xml:space="preserve">All staff and children know and understand the house points system </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When possible children are involved in determining who is rewarded</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When appropriate, staff will reward a whole group for their co-operative support of individuals or each other, for good behaviour or achievement</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Exemplary behaviour or achievement will be commended by staff and will be rewarded via the class reward scheme or given house points</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cs="Arial"/>
        </w:rPr>
      </w:pPr>
      <w:r w:rsidRPr="000C076C">
        <w:rPr>
          <w:rFonts w:asciiTheme="minorHAnsi" w:hAnsiTheme="minorHAnsi" w:cs="Arial"/>
        </w:rPr>
        <w:t xml:space="preserve">Staff may phone the child’s parents to express how pleased they are with his/her behaviour </w:t>
      </w:r>
    </w:p>
    <w:p w:rsidR="00027AA9" w:rsidRPr="000C076C"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Theme="minorHAnsi" w:hAnsiTheme="minorHAnsi"/>
        </w:rPr>
      </w:pPr>
      <w:r w:rsidRPr="000C076C">
        <w:rPr>
          <w:rFonts w:asciiTheme="minorHAnsi" w:hAnsiTheme="minorHAnsi" w:cs="Arial"/>
        </w:rPr>
        <w:lastRenderedPageBreak/>
        <w:t>T</w:t>
      </w:r>
      <w:r w:rsidRPr="000C076C">
        <w:rPr>
          <w:rFonts w:asciiTheme="minorHAnsi" w:hAnsiTheme="minorHAnsi"/>
        </w:rPr>
        <w:t>he greatest reward is to be mentioned in the Commendation Assembly, following this a certificate of commendation is sent home to celebrate success with parents.</w:t>
      </w:r>
    </w:p>
    <w:p w:rsidR="00027AA9" w:rsidRPr="000C076C" w:rsidRDefault="00027AA9" w:rsidP="00027AA9">
      <w:pPr>
        <w:pStyle w:val="Heading1"/>
        <w:spacing w:before="0" w:after="0"/>
        <w:rPr>
          <w:rFonts w:asciiTheme="minorHAnsi" w:hAnsiTheme="minorHAnsi"/>
          <w:sz w:val="22"/>
          <w:szCs w:val="22"/>
        </w:rPr>
      </w:pPr>
      <w:r w:rsidRPr="000C076C">
        <w:rPr>
          <w:rFonts w:asciiTheme="minorHAnsi" w:hAnsiTheme="minorHAnsi"/>
          <w:sz w:val="22"/>
          <w:szCs w:val="22"/>
        </w:rPr>
        <w:t>Unacceptable Behaviour</w:t>
      </w:r>
    </w:p>
    <w:p w:rsidR="00027AA9"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Theme="minorHAnsi" w:hAnsiTheme="minorHAnsi" w:cs="Arial"/>
        </w:rPr>
      </w:pPr>
    </w:p>
    <w:p w:rsidR="00027AA9" w:rsidRPr="003F6742"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Theme="minorHAnsi" w:hAnsiTheme="minorHAnsi" w:cs="Arial"/>
        </w:rPr>
      </w:pPr>
      <w:r w:rsidRPr="003F6742">
        <w:rPr>
          <w:rFonts w:asciiTheme="minorHAnsi" w:hAnsiTheme="minorHAnsi" w:cs="Arial"/>
        </w:rPr>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rsidR="00027AA9" w:rsidRPr="003F6742"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Theme="minorHAnsi" w:hAnsiTheme="minorHAnsi" w:cs="Arial"/>
        </w:rPr>
      </w:pPr>
      <w:r w:rsidRPr="003F6742">
        <w:rPr>
          <w:rFonts w:asciiTheme="minorHAnsi" w:hAnsiTheme="minorHAnsi" w:cs="Arial"/>
        </w:rPr>
        <w:t xml:space="preserve">However, there may be some children whose behaviour causes particular concern, or a child's behaviour may fall into a particular category. In these instances they will normally be disciplined by a sanction.  </w:t>
      </w:r>
    </w:p>
    <w:p w:rsidR="00027AA9" w:rsidRPr="003F6742"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Theme="minorHAnsi" w:hAnsiTheme="minorHAnsi" w:cs="Arial"/>
        </w:rPr>
      </w:pPr>
      <w:r w:rsidRPr="003F6742">
        <w:rPr>
          <w:rFonts w:asciiTheme="minorHAnsi" w:hAnsiTheme="minorHAnsi" w:cs="Arial"/>
        </w:rPr>
        <w:t>Categories include:</w:t>
      </w:r>
    </w:p>
    <w:p w:rsidR="00027AA9" w:rsidRPr="003F6742"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Theme="minorHAnsi" w:hAnsiTheme="minorHAnsi" w:cs="Arial"/>
        </w:rPr>
      </w:pPr>
      <w:r w:rsidRPr="003F6742">
        <w:rPr>
          <w:rFonts w:asciiTheme="minorHAnsi" w:hAnsiTheme="minorHAnsi" w:cs="Arial"/>
        </w:rPr>
        <w:t>disru</w:t>
      </w:r>
      <w:r>
        <w:rPr>
          <w:rFonts w:asciiTheme="minorHAnsi" w:hAnsiTheme="minorHAnsi" w:cs="Arial"/>
        </w:rPr>
        <w:t>pting other children’s learning</w:t>
      </w:r>
    </w:p>
    <w:p w:rsidR="00027AA9" w:rsidRPr="003F6742"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Theme="minorHAnsi" w:hAnsiTheme="minorHAnsi" w:cs="Arial"/>
        </w:rPr>
      </w:pPr>
      <w:r w:rsidRPr="003F6742">
        <w:rPr>
          <w:rFonts w:asciiTheme="minorHAnsi" w:hAnsiTheme="minorHAnsi" w:cs="Arial"/>
        </w:rPr>
        <w:t>viol</w:t>
      </w:r>
      <w:r>
        <w:rPr>
          <w:rFonts w:asciiTheme="minorHAnsi" w:hAnsiTheme="minorHAnsi" w:cs="Arial"/>
        </w:rPr>
        <w:t>ent behaviour or hurting others</w:t>
      </w:r>
    </w:p>
    <w:p w:rsidR="00027AA9" w:rsidRPr="003F6742"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Theme="minorHAnsi" w:hAnsiTheme="minorHAnsi" w:cs="Arial"/>
        </w:rPr>
      </w:pPr>
      <w:r w:rsidRPr="003F6742">
        <w:rPr>
          <w:rFonts w:asciiTheme="minorHAnsi" w:hAnsiTheme="minorHAnsi" w:cs="Arial"/>
        </w:rPr>
        <w:t>deliberate offensive language (inclu</w:t>
      </w:r>
      <w:r>
        <w:rPr>
          <w:rFonts w:asciiTheme="minorHAnsi" w:hAnsiTheme="minorHAnsi" w:cs="Arial"/>
        </w:rPr>
        <w:t>ding racial abuse)</w:t>
      </w:r>
    </w:p>
    <w:p w:rsidR="00027AA9" w:rsidRPr="003F6742"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Theme="minorHAnsi" w:hAnsiTheme="minorHAnsi" w:cs="Arial"/>
        </w:rPr>
      </w:pPr>
      <w:r>
        <w:rPr>
          <w:rFonts w:asciiTheme="minorHAnsi" w:hAnsiTheme="minorHAnsi" w:cs="Arial"/>
        </w:rPr>
        <w:t>deliberate rudeness</w:t>
      </w:r>
    </w:p>
    <w:p w:rsidR="00027AA9" w:rsidRPr="003F6742"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Theme="minorHAnsi" w:hAnsiTheme="minorHAnsi" w:cs="Arial"/>
        </w:rPr>
      </w:pPr>
      <w:r>
        <w:rPr>
          <w:rFonts w:asciiTheme="minorHAnsi" w:hAnsiTheme="minorHAnsi" w:cs="Arial"/>
        </w:rPr>
        <w:t>name calling</w:t>
      </w:r>
    </w:p>
    <w:p w:rsidR="00027AA9" w:rsidRPr="003F6742"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Theme="minorHAnsi" w:hAnsiTheme="minorHAnsi" w:cs="Arial"/>
        </w:rPr>
      </w:pPr>
      <w:r>
        <w:rPr>
          <w:rFonts w:asciiTheme="minorHAnsi" w:hAnsiTheme="minorHAnsi" w:cs="Arial"/>
        </w:rPr>
        <w:t>vandalism</w:t>
      </w:r>
    </w:p>
    <w:p w:rsidR="00027AA9" w:rsidRPr="003F6742"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sidRPr="003F6742">
        <w:rPr>
          <w:rFonts w:asciiTheme="minorHAnsi" w:hAnsiTheme="minorHAnsi" w:cs="Arial"/>
        </w:rPr>
        <w:t>disregard</w:t>
      </w:r>
      <w:r>
        <w:rPr>
          <w:rFonts w:asciiTheme="minorHAnsi" w:hAnsiTheme="minorHAnsi" w:cs="Arial"/>
        </w:rPr>
        <w:t xml:space="preserve"> for school rules and procedure</w:t>
      </w:r>
    </w:p>
    <w:p w:rsidR="00027AA9" w:rsidRPr="003F6742"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Pr>
          <w:rFonts w:asciiTheme="minorHAnsi" w:hAnsiTheme="minorHAnsi" w:cs="Arial"/>
        </w:rPr>
        <w:t>theft</w:t>
      </w:r>
    </w:p>
    <w:p w:rsidR="00027AA9" w:rsidRPr="003F6742"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Pr>
          <w:rFonts w:asciiTheme="minorHAnsi" w:hAnsiTheme="minorHAnsi" w:cs="Arial"/>
        </w:rPr>
        <w:t>bullying</w:t>
      </w:r>
    </w:p>
    <w:p w:rsidR="00027AA9" w:rsidRPr="003F6742"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sidRPr="003F6742">
        <w:rPr>
          <w:rFonts w:asciiTheme="minorHAnsi" w:hAnsiTheme="minorHAnsi" w:cs="Arial"/>
        </w:rPr>
        <w:t>sexual harassment</w:t>
      </w:r>
    </w:p>
    <w:p w:rsidR="00027AA9" w:rsidRPr="003F6742"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Pr>
          <w:rFonts w:asciiTheme="minorHAnsi" w:hAnsiTheme="minorHAnsi" w:cs="Arial"/>
        </w:rPr>
        <w:t>drug related behaviour</w:t>
      </w:r>
    </w:p>
    <w:p w:rsidR="00027AA9"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sidRPr="003F6742">
        <w:rPr>
          <w:rFonts w:asciiTheme="minorHAnsi" w:hAnsiTheme="minorHAnsi" w:cs="Arial"/>
        </w:rPr>
        <w:t>carrying a weapon</w:t>
      </w:r>
    </w:p>
    <w:p w:rsidR="00027AA9" w:rsidRPr="003F6742"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rPr>
      </w:pPr>
    </w:p>
    <w:p w:rsidR="00027AA9" w:rsidRPr="003F6742" w:rsidRDefault="00027AA9" w:rsidP="00027AA9">
      <w:pPr>
        <w:rPr>
          <w:rFonts w:asciiTheme="minorHAnsi" w:hAnsiTheme="minorHAnsi" w:cs="Arial"/>
        </w:rPr>
      </w:pPr>
      <w:r w:rsidRPr="003F6742">
        <w:rPr>
          <w:rFonts w:asciiTheme="minorHAnsi" w:hAnsiTheme="minorHAnsi" w:cs="Arial"/>
        </w:rPr>
        <w:lastRenderedPageBreak/>
        <w:t xml:space="preserve">If a child’s behaviour falls into any of the above categories, then they will complete a behaviour form, describing their involvement and what the consequences of their behaviour could be. If a child completes more than three forms in half a term a letter is sent home to parents detailing the types of behaviour. If the behaviour continues then a further letter is sent to parents, asking them to make an appointment to see 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or Deputy </w:t>
      </w:r>
      <w:proofErr w:type="spellStart"/>
      <w:r w:rsidRPr="003F6742">
        <w:rPr>
          <w:rFonts w:asciiTheme="minorHAnsi" w:hAnsiTheme="minorHAnsi" w:cs="Arial"/>
        </w:rPr>
        <w:t>Headteacher</w:t>
      </w:r>
      <w:proofErr w:type="spellEnd"/>
      <w:r w:rsidRPr="003F6742">
        <w:rPr>
          <w:rFonts w:asciiTheme="minorHAnsi" w:hAnsiTheme="minorHAnsi" w:cs="Arial"/>
        </w:rPr>
        <w:t>. Dependent on the nature of the behaviour parents may be called into school immediately.</w:t>
      </w:r>
    </w:p>
    <w:p w:rsidR="00027AA9" w:rsidRPr="000C076C" w:rsidRDefault="00027AA9" w:rsidP="00027AA9">
      <w:pPr>
        <w:pStyle w:val="Heading2"/>
        <w:rPr>
          <w:rFonts w:asciiTheme="minorHAnsi" w:hAnsiTheme="minorHAnsi"/>
          <w:sz w:val="22"/>
          <w:szCs w:val="22"/>
          <w:u w:val="none"/>
        </w:rPr>
      </w:pPr>
      <w:r w:rsidRPr="000C076C">
        <w:rPr>
          <w:rFonts w:asciiTheme="minorHAnsi" w:hAnsiTheme="minorHAnsi"/>
          <w:sz w:val="22"/>
          <w:szCs w:val="22"/>
          <w:u w:val="none"/>
        </w:rPr>
        <w:t>Disciplinary Sanctions</w:t>
      </w:r>
    </w:p>
    <w:p w:rsidR="00027AA9" w:rsidRPr="000C076C" w:rsidRDefault="00027AA9" w:rsidP="00027AA9">
      <w:pPr>
        <w:pStyle w:val="Heading2"/>
        <w:rPr>
          <w:rFonts w:asciiTheme="minorHAnsi" w:hAnsiTheme="minorHAnsi"/>
          <w:sz w:val="22"/>
          <w:szCs w:val="22"/>
          <w:u w:val="none"/>
        </w:rPr>
      </w:pPr>
    </w:p>
    <w:p w:rsidR="00027AA9" w:rsidRDefault="00027AA9" w:rsidP="00027AA9">
      <w:pPr>
        <w:pStyle w:val="Heading2"/>
        <w:rPr>
          <w:rFonts w:asciiTheme="minorHAnsi" w:hAnsiTheme="minorHAnsi"/>
          <w:sz w:val="22"/>
          <w:szCs w:val="22"/>
        </w:rPr>
      </w:pPr>
      <w:r w:rsidRPr="000C076C">
        <w:rPr>
          <w:rFonts w:asciiTheme="minorHAnsi" w:hAnsiTheme="minorHAnsi"/>
          <w:sz w:val="22"/>
          <w:szCs w:val="22"/>
          <w:u w:val="none"/>
        </w:rPr>
        <w:t>Stage 1</w:t>
      </w:r>
      <w:r>
        <w:rPr>
          <w:rFonts w:asciiTheme="minorHAnsi" w:hAnsiTheme="minorHAnsi"/>
          <w:sz w:val="22"/>
          <w:szCs w:val="22"/>
          <w:u w:val="none"/>
        </w:rPr>
        <w:t xml:space="preserve"> - </w:t>
      </w:r>
      <w:r w:rsidRPr="000C076C">
        <w:rPr>
          <w:rFonts w:asciiTheme="minorHAnsi" w:hAnsiTheme="minorHAnsi"/>
          <w:sz w:val="22"/>
          <w:szCs w:val="22"/>
          <w:u w:val="none"/>
        </w:rPr>
        <w:t>Negotiating the Rules</w:t>
      </w:r>
    </w:p>
    <w:p w:rsidR="00027AA9" w:rsidRPr="000C076C" w:rsidRDefault="00027AA9" w:rsidP="00027AA9">
      <w:pPr>
        <w:spacing w:after="0"/>
        <w:rPr>
          <w:lang w:eastAsia="en-GB"/>
        </w:rPr>
      </w:pPr>
    </w:p>
    <w:p w:rsidR="00027AA9" w:rsidRPr="003F6742" w:rsidRDefault="00027AA9" w:rsidP="00027AA9">
      <w:pPr>
        <w:rPr>
          <w:rFonts w:asciiTheme="minorHAnsi" w:hAnsiTheme="minorHAnsi" w:cs="Arial"/>
        </w:rPr>
      </w:pPr>
      <w:r w:rsidRPr="003F6742">
        <w:rPr>
          <w:rFonts w:asciiTheme="minorHAnsi" w:hAnsiTheme="minorHAnsi" w:cs="Arial"/>
        </w:rPr>
        <w:t>Each class teacher should try to get close agreement with all children around the following rules:</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Listen, and follow instructions first time</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Keep your hands and feet to yourself</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Call everyone by their given name</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Put your hand up for attention</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Talk quietly at all times</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Treat equipment and other people’s property with care</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Be in the right place at the right time</w:t>
      </w:r>
    </w:p>
    <w:p w:rsidR="00027AA9" w:rsidRPr="003F6742" w:rsidRDefault="00027AA9" w:rsidP="00027AA9">
      <w:pPr>
        <w:numPr>
          <w:ilvl w:val="0"/>
          <w:numId w:val="16"/>
        </w:numPr>
        <w:spacing w:after="0" w:line="240" w:lineRule="auto"/>
        <w:rPr>
          <w:rFonts w:asciiTheme="minorHAnsi" w:hAnsiTheme="minorHAnsi" w:cs="Arial"/>
        </w:rPr>
      </w:pPr>
      <w:r w:rsidRPr="003F6742">
        <w:rPr>
          <w:rFonts w:asciiTheme="minorHAnsi" w:hAnsiTheme="minorHAnsi" w:cs="Arial"/>
        </w:rPr>
        <w:t>Be prepared for all activities</w:t>
      </w:r>
    </w:p>
    <w:p w:rsidR="00027AA9" w:rsidRPr="003F6742" w:rsidRDefault="00027AA9" w:rsidP="00027AA9">
      <w:pPr>
        <w:spacing w:after="0"/>
        <w:rPr>
          <w:rFonts w:asciiTheme="minorHAnsi" w:hAnsiTheme="minorHAnsi" w:cs="Arial"/>
        </w:rPr>
      </w:pPr>
    </w:p>
    <w:p w:rsidR="00027AA9" w:rsidRPr="003F6742" w:rsidRDefault="00027AA9" w:rsidP="00027AA9">
      <w:pPr>
        <w:rPr>
          <w:rFonts w:asciiTheme="minorHAnsi" w:hAnsiTheme="minorHAnsi" w:cs="Arial"/>
        </w:rPr>
      </w:pPr>
      <w:r w:rsidRPr="003F6742">
        <w:rPr>
          <w:rFonts w:asciiTheme="minorHAnsi" w:hAnsiTheme="minorHAnsi" w:cs="Arial"/>
        </w:rPr>
        <w:t>Agreed class rules to be printed out and displayed.</w:t>
      </w:r>
    </w:p>
    <w:p w:rsidR="00027AA9" w:rsidRPr="003F6742" w:rsidRDefault="00027AA9" w:rsidP="00027AA9">
      <w:pPr>
        <w:pStyle w:val="Heading2"/>
        <w:rPr>
          <w:rFonts w:asciiTheme="minorHAnsi" w:hAnsiTheme="minorHAnsi"/>
          <w:sz w:val="22"/>
          <w:szCs w:val="22"/>
        </w:rPr>
      </w:pPr>
      <w:r w:rsidRPr="000C076C">
        <w:rPr>
          <w:rFonts w:asciiTheme="minorHAnsi" w:hAnsiTheme="minorHAnsi"/>
          <w:sz w:val="22"/>
          <w:szCs w:val="22"/>
          <w:u w:val="none"/>
        </w:rPr>
        <w:t>Stage 2</w:t>
      </w:r>
      <w:r>
        <w:rPr>
          <w:rFonts w:asciiTheme="minorHAnsi" w:hAnsiTheme="minorHAnsi"/>
          <w:sz w:val="22"/>
          <w:szCs w:val="22"/>
          <w:u w:val="none"/>
        </w:rPr>
        <w:t xml:space="preserve"> - </w:t>
      </w:r>
      <w:r w:rsidRPr="000C076C">
        <w:rPr>
          <w:rFonts w:asciiTheme="minorHAnsi" w:hAnsiTheme="minorHAnsi"/>
          <w:sz w:val="22"/>
          <w:szCs w:val="22"/>
          <w:u w:val="none"/>
        </w:rPr>
        <w:t>Explaining the procedure and punishment system</w:t>
      </w:r>
    </w:p>
    <w:p w:rsidR="00027AA9" w:rsidRPr="003F6742" w:rsidRDefault="00027AA9" w:rsidP="00027AA9">
      <w:pPr>
        <w:jc w:val="center"/>
        <w:rPr>
          <w:rFonts w:asciiTheme="minorHAnsi" w:hAnsiTheme="minorHAnsi" w:cs="Arial"/>
          <w:b/>
          <w:u w:val="single"/>
        </w:rPr>
      </w:pP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lastRenderedPageBreak/>
        <w:t>Level 1</w:t>
      </w:r>
      <w:r>
        <w:rPr>
          <w:rFonts w:asciiTheme="minorHAnsi" w:hAnsiTheme="minorHAnsi" w:cs="Arial"/>
          <w:b/>
        </w:rPr>
        <w:tab/>
      </w:r>
      <w:r w:rsidRPr="003F6742">
        <w:rPr>
          <w:rFonts w:asciiTheme="minorHAnsi" w:hAnsiTheme="minorHAnsi" w:cs="Arial"/>
        </w:rPr>
        <w:t>There will be frequent reminders of the rules by praising at least two children for following one rule in particular.</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2</w:t>
      </w:r>
      <w:r w:rsidRPr="003F6742">
        <w:rPr>
          <w:rFonts w:asciiTheme="minorHAnsi" w:hAnsiTheme="minorHAnsi" w:cs="Arial"/>
          <w:b/>
        </w:rPr>
        <w:tab/>
      </w:r>
      <w:r w:rsidRPr="003F6742">
        <w:rPr>
          <w:rFonts w:asciiTheme="minorHAnsi" w:hAnsiTheme="minorHAnsi" w:cs="Arial"/>
        </w:rPr>
        <w:t>Any child who continues to break a rule will have his/her initials put on the blackboard.  (There should be no debate, no discrimination, no recognition of the person named.)  This action also serves as a reminder to others.</w:t>
      </w:r>
    </w:p>
    <w:p w:rsidR="00027AA9" w:rsidRPr="003F6742" w:rsidRDefault="00027AA9" w:rsidP="00027AA9">
      <w:pPr>
        <w:ind w:left="1440" w:hanging="1440"/>
        <w:rPr>
          <w:rFonts w:asciiTheme="minorHAnsi" w:hAnsiTheme="minorHAnsi" w:cs="Arial"/>
          <w:b/>
          <w:u w:val="single"/>
        </w:rPr>
      </w:pPr>
      <w:r w:rsidRPr="003F6742">
        <w:rPr>
          <w:rFonts w:asciiTheme="minorHAnsi" w:hAnsiTheme="minorHAnsi" w:cs="Arial"/>
          <w:b/>
        </w:rPr>
        <w:tab/>
      </w:r>
      <w:r w:rsidRPr="003F6742">
        <w:rPr>
          <w:rFonts w:asciiTheme="minorHAnsi" w:hAnsiTheme="minorHAnsi" w:cs="Arial"/>
          <w:b/>
          <w:u w:val="single"/>
        </w:rPr>
        <w:t>This level is a warning</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3</w:t>
      </w:r>
      <w:r w:rsidRPr="003F6742">
        <w:rPr>
          <w:rFonts w:asciiTheme="minorHAnsi" w:hAnsiTheme="minorHAnsi" w:cs="Arial"/>
          <w:b/>
        </w:rPr>
        <w:tab/>
      </w:r>
      <w:r w:rsidRPr="003F6742">
        <w:rPr>
          <w:rFonts w:asciiTheme="minorHAnsi" w:hAnsiTheme="minorHAnsi" w:cs="Arial"/>
        </w:rPr>
        <w:t>If a child re-offends a ‘5’ is put by the initials.  This signifies a loss of time – at break or lunchtime.</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4</w:t>
      </w:r>
      <w:r w:rsidRPr="003F6742">
        <w:rPr>
          <w:rFonts w:asciiTheme="minorHAnsi" w:hAnsiTheme="minorHAnsi" w:cs="Arial"/>
          <w:b/>
        </w:rPr>
        <w:tab/>
      </w:r>
      <w:r w:rsidRPr="003F6742">
        <w:rPr>
          <w:rFonts w:asciiTheme="minorHAnsi" w:hAnsiTheme="minorHAnsi" w:cs="Arial"/>
        </w:rPr>
        <w:t>If the child re-offends again, the ‘5’ is changed to a ‘10’.  This signifies 10 minutes loss of time.</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5</w:t>
      </w:r>
      <w:r w:rsidRPr="003F6742">
        <w:rPr>
          <w:rFonts w:asciiTheme="minorHAnsi" w:hAnsiTheme="minorHAnsi" w:cs="Arial"/>
          <w:b/>
        </w:rPr>
        <w:tab/>
      </w:r>
      <w:r w:rsidRPr="003F6742">
        <w:rPr>
          <w:rFonts w:asciiTheme="minorHAnsi" w:hAnsiTheme="minorHAnsi" w:cs="Arial"/>
        </w:rPr>
        <w:t>If the child re-offends again, the ‘10’ is changed to ‘15’.  This signifies 15 minutes loss of time.</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6</w:t>
      </w:r>
      <w:r w:rsidRPr="003F6742">
        <w:rPr>
          <w:rFonts w:asciiTheme="minorHAnsi" w:hAnsiTheme="minorHAnsi" w:cs="Arial"/>
          <w:b/>
        </w:rPr>
        <w:tab/>
      </w:r>
      <w:r w:rsidRPr="003F6742">
        <w:rPr>
          <w:rFonts w:asciiTheme="minorHAnsi" w:hAnsiTheme="minorHAnsi" w:cs="Arial"/>
        </w:rPr>
        <w:t xml:space="preserve">A further offence results in a ‘C’.  </w:t>
      </w:r>
      <w:proofErr w:type="gramStart"/>
      <w:r w:rsidRPr="003F6742">
        <w:rPr>
          <w:rFonts w:asciiTheme="minorHAnsi" w:hAnsiTheme="minorHAnsi" w:cs="Arial"/>
        </w:rPr>
        <w:t>this</w:t>
      </w:r>
      <w:proofErr w:type="gramEnd"/>
      <w:r w:rsidRPr="003F6742">
        <w:rPr>
          <w:rFonts w:asciiTheme="minorHAnsi" w:hAnsiTheme="minorHAnsi" w:cs="Arial"/>
        </w:rPr>
        <w:t xml:space="preserve"> means the child will be sent to another class to work in isolation.  This should happen immediately if 30 minutes is available.  If not, it should take place during the next session.  (Teachers should make arrangements with each other about where these children are to be sent)</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7</w:t>
      </w:r>
      <w:r w:rsidRPr="003F6742">
        <w:rPr>
          <w:rFonts w:asciiTheme="minorHAnsi" w:hAnsiTheme="minorHAnsi" w:cs="Arial"/>
          <w:b/>
        </w:rPr>
        <w:tab/>
      </w:r>
      <w:r w:rsidRPr="003F6742">
        <w:rPr>
          <w:rFonts w:asciiTheme="minorHAnsi" w:hAnsiTheme="minorHAnsi" w:cs="Arial"/>
        </w:rPr>
        <w:t xml:space="preserve">Offenders at this level should be reported to the </w:t>
      </w:r>
      <w:proofErr w:type="spellStart"/>
      <w:r w:rsidRPr="003F6742">
        <w:rPr>
          <w:rFonts w:asciiTheme="minorHAnsi" w:hAnsiTheme="minorHAnsi" w:cs="Arial"/>
        </w:rPr>
        <w:t>Headteacher</w:t>
      </w:r>
      <w:proofErr w:type="spellEnd"/>
      <w:r w:rsidRPr="003F6742">
        <w:rPr>
          <w:rFonts w:asciiTheme="minorHAnsi" w:hAnsiTheme="minorHAnsi" w:cs="Arial"/>
        </w:rPr>
        <w:t>, who will contact the parents.</w:t>
      </w:r>
    </w:p>
    <w:p w:rsidR="00027AA9" w:rsidRPr="003F6742" w:rsidRDefault="00027AA9" w:rsidP="00027AA9">
      <w:pPr>
        <w:ind w:left="1440" w:hanging="1440"/>
        <w:rPr>
          <w:rFonts w:asciiTheme="minorHAnsi" w:hAnsiTheme="minorHAnsi" w:cs="Arial"/>
        </w:rPr>
      </w:pPr>
      <w:r w:rsidRPr="003F6742">
        <w:rPr>
          <w:rFonts w:asciiTheme="minorHAnsi" w:hAnsiTheme="minorHAnsi" w:cs="Arial"/>
          <w:b/>
        </w:rPr>
        <w:t>Level 8</w:t>
      </w:r>
      <w:r w:rsidRPr="003F6742">
        <w:rPr>
          <w:rFonts w:asciiTheme="minorHAnsi" w:hAnsiTheme="minorHAnsi" w:cs="Arial"/>
          <w:b/>
        </w:rPr>
        <w:tab/>
      </w:r>
      <w:r w:rsidRPr="003F6742">
        <w:rPr>
          <w:rFonts w:asciiTheme="minorHAnsi" w:hAnsiTheme="minorHAnsi" w:cs="Arial"/>
        </w:rPr>
        <w:t>A further offence will be signified by a ‘P’, which means the child will be reported to his/her parents that same day by telephone, home</w:t>
      </w:r>
      <w:r>
        <w:rPr>
          <w:rFonts w:asciiTheme="minorHAnsi" w:hAnsiTheme="minorHAnsi" w:cs="Arial"/>
        </w:rPr>
        <w:t>-</w:t>
      </w:r>
      <w:r w:rsidRPr="003F6742">
        <w:rPr>
          <w:rFonts w:asciiTheme="minorHAnsi" w:hAnsiTheme="minorHAnsi" w:cs="Arial"/>
        </w:rPr>
        <w:t>link book or letter.</w:t>
      </w:r>
    </w:p>
    <w:p w:rsidR="00027AA9" w:rsidRPr="003F6742" w:rsidRDefault="00027AA9" w:rsidP="00027AA9">
      <w:pPr>
        <w:ind w:left="1440" w:hanging="1440"/>
        <w:rPr>
          <w:rFonts w:asciiTheme="minorHAnsi" w:hAnsiTheme="minorHAnsi" w:cs="Arial"/>
        </w:rPr>
      </w:pPr>
      <w:r w:rsidRPr="003F6742">
        <w:rPr>
          <w:rFonts w:asciiTheme="minorHAnsi" w:hAnsiTheme="minorHAnsi" w:cs="Arial"/>
        </w:rPr>
        <w:lastRenderedPageBreak/>
        <w:t>Class teachers should keep a private record of these measures, i.e. Level 3-8</w:t>
      </w:r>
    </w:p>
    <w:p w:rsidR="00027AA9" w:rsidRDefault="00027AA9" w:rsidP="00027AA9">
      <w:pPr>
        <w:pStyle w:val="Heading5"/>
        <w:rPr>
          <w:rFonts w:asciiTheme="minorHAnsi" w:hAnsiTheme="minorHAnsi" w:cs="Arial"/>
          <w:sz w:val="22"/>
          <w:szCs w:val="22"/>
        </w:rPr>
      </w:pPr>
      <w:r w:rsidRPr="003F6742">
        <w:rPr>
          <w:rFonts w:asciiTheme="minorHAnsi" w:hAnsiTheme="minorHAnsi" w:cs="Arial"/>
          <w:sz w:val="22"/>
          <w:szCs w:val="22"/>
        </w:rPr>
        <w:t>Severe Discipline Procedure</w:t>
      </w:r>
    </w:p>
    <w:p w:rsidR="00027AA9" w:rsidRPr="000C076C" w:rsidRDefault="00027AA9" w:rsidP="00027AA9">
      <w:pPr>
        <w:spacing w:after="0"/>
        <w:rPr>
          <w:lang w:eastAsia="en-GB"/>
        </w:rPr>
      </w:pPr>
    </w:p>
    <w:p w:rsidR="00027AA9" w:rsidRPr="003F6742" w:rsidRDefault="00027AA9" w:rsidP="00027AA9">
      <w:pPr>
        <w:spacing w:after="0"/>
        <w:rPr>
          <w:rFonts w:asciiTheme="minorHAnsi" w:hAnsiTheme="minorHAnsi" w:cs="Arial"/>
        </w:rPr>
      </w:pPr>
      <w:r w:rsidRPr="003F6742">
        <w:rPr>
          <w:rFonts w:asciiTheme="minorHAnsi" w:hAnsiTheme="minorHAnsi" w:cs="Arial"/>
        </w:rPr>
        <w:t>If necessary some children may need to work on a Behavioural Contract or Modification Programme.  This should be arranged with consultation between Head, class</w:t>
      </w:r>
      <w:r>
        <w:rPr>
          <w:rFonts w:asciiTheme="minorHAnsi" w:hAnsiTheme="minorHAnsi" w:cs="Arial"/>
        </w:rPr>
        <w:t xml:space="preserve"> </w:t>
      </w:r>
      <w:r w:rsidRPr="003F6742">
        <w:rPr>
          <w:rFonts w:asciiTheme="minorHAnsi" w:hAnsiTheme="minorHAnsi" w:cs="Arial"/>
        </w:rPr>
        <w:t xml:space="preserve">teacher, home and </w:t>
      </w:r>
      <w:r>
        <w:rPr>
          <w:rFonts w:asciiTheme="minorHAnsi" w:hAnsiTheme="minorHAnsi" w:cs="Arial"/>
        </w:rPr>
        <w:t>c</w:t>
      </w:r>
      <w:r w:rsidRPr="003F6742">
        <w:rPr>
          <w:rFonts w:asciiTheme="minorHAnsi" w:hAnsiTheme="minorHAnsi" w:cs="Arial"/>
        </w:rPr>
        <w:t>hild.</w:t>
      </w:r>
    </w:p>
    <w:p w:rsidR="00027AA9" w:rsidRDefault="00027AA9" w:rsidP="00027AA9">
      <w:pPr>
        <w:pStyle w:val="Heading6"/>
        <w:rPr>
          <w:rFonts w:asciiTheme="minorHAnsi" w:hAnsiTheme="minorHAnsi" w:cs="Arial"/>
        </w:rPr>
      </w:pPr>
    </w:p>
    <w:p w:rsidR="00027AA9" w:rsidRDefault="00027AA9" w:rsidP="00027AA9">
      <w:pPr>
        <w:pStyle w:val="Heading6"/>
        <w:rPr>
          <w:rFonts w:asciiTheme="minorHAnsi" w:hAnsiTheme="minorHAnsi" w:cs="Arial"/>
        </w:rPr>
      </w:pPr>
    </w:p>
    <w:p w:rsidR="00027AA9" w:rsidRDefault="00027AA9" w:rsidP="00027AA9">
      <w:pPr>
        <w:pStyle w:val="Heading6"/>
        <w:rPr>
          <w:rFonts w:asciiTheme="minorHAnsi" w:hAnsiTheme="minorHAnsi" w:cs="Arial"/>
        </w:rPr>
      </w:pPr>
      <w:r w:rsidRPr="003F6742">
        <w:rPr>
          <w:rFonts w:asciiTheme="minorHAnsi" w:hAnsiTheme="minorHAnsi" w:cs="Arial"/>
        </w:rPr>
        <w:t>Stage 3</w:t>
      </w:r>
      <w:r>
        <w:rPr>
          <w:rFonts w:asciiTheme="minorHAnsi" w:hAnsiTheme="minorHAnsi" w:cs="Arial"/>
        </w:rPr>
        <w:t xml:space="preserve"> – </w:t>
      </w:r>
      <w:r w:rsidRPr="000C076C">
        <w:rPr>
          <w:rFonts w:asciiTheme="minorHAnsi" w:hAnsiTheme="minorHAnsi" w:cs="Arial"/>
        </w:rPr>
        <w:t>Rewards</w:t>
      </w:r>
    </w:p>
    <w:p w:rsidR="00027AA9" w:rsidRPr="00D02F54" w:rsidRDefault="00027AA9" w:rsidP="00027AA9">
      <w:pPr>
        <w:spacing w:after="0"/>
        <w:rPr>
          <w:lang w:eastAsia="en-GB"/>
        </w:rPr>
      </w:pPr>
    </w:p>
    <w:p w:rsidR="00027AA9" w:rsidRDefault="00027AA9" w:rsidP="00027AA9">
      <w:pPr>
        <w:pStyle w:val="BodyTextIndent"/>
        <w:tabs>
          <w:tab w:val="clear" w:pos="720"/>
          <w:tab w:val="left" w:pos="284"/>
          <w:tab w:val="left" w:pos="567"/>
        </w:tabs>
        <w:ind w:left="0" w:firstLine="0"/>
        <w:rPr>
          <w:rFonts w:asciiTheme="minorHAnsi" w:hAnsiTheme="minorHAnsi"/>
          <w:sz w:val="22"/>
          <w:szCs w:val="22"/>
        </w:rPr>
      </w:pPr>
      <w:r w:rsidRPr="003F6742">
        <w:rPr>
          <w:rFonts w:asciiTheme="minorHAnsi" w:hAnsiTheme="minorHAnsi"/>
          <w:sz w:val="22"/>
          <w:szCs w:val="22"/>
        </w:rPr>
        <w:t xml:space="preserve">Positive discipline is not just about punishments.  It positively encourages appropriate behaviour by praise, reward </w:t>
      </w:r>
      <w:r>
        <w:rPr>
          <w:rFonts w:asciiTheme="minorHAnsi" w:hAnsiTheme="minorHAnsi"/>
          <w:sz w:val="22"/>
          <w:szCs w:val="22"/>
        </w:rPr>
        <w:t>a</w:t>
      </w:r>
      <w:r w:rsidRPr="003F6742">
        <w:rPr>
          <w:rFonts w:asciiTheme="minorHAnsi" w:hAnsiTheme="minorHAnsi"/>
          <w:sz w:val="22"/>
          <w:szCs w:val="22"/>
        </w:rPr>
        <w:t>nd self-esteem.</w:t>
      </w:r>
    </w:p>
    <w:p w:rsidR="00027AA9" w:rsidRPr="003F6742" w:rsidRDefault="00027AA9" w:rsidP="00027AA9">
      <w:pPr>
        <w:pStyle w:val="BodyTextIndent"/>
        <w:tabs>
          <w:tab w:val="clear" w:pos="720"/>
          <w:tab w:val="left" w:pos="284"/>
          <w:tab w:val="left" w:pos="567"/>
        </w:tabs>
        <w:ind w:left="0" w:firstLine="0"/>
        <w:rPr>
          <w:rFonts w:asciiTheme="minorHAnsi" w:hAnsiTheme="minorHAnsi"/>
          <w:sz w:val="22"/>
          <w:szCs w:val="22"/>
        </w:rPr>
      </w:pPr>
    </w:p>
    <w:p w:rsidR="00027AA9" w:rsidRPr="00D02F54" w:rsidRDefault="00027AA9" w:rsidP="00027AA9">
      <w:pPr>
        <w:pStyle w:val="ListParagraph"/>
        <w:numPr>
          <w:ilvl w:val="0"/>
          <w:numId w:val="24"/>
        </w:numPr>
        <w:tabs>
          <w:tab w:val="left" w:pos="0"/>
        </w:tabs>
        <w:spacing w:after="0" w:line="240" w:lineRule="auto"/>
        <w:ind w:left="284" w:hanging="284"/>
        <w:rPr>
          <w:rFonts w:asciiTheme="minorHAnsi" w:hAnsiTheme="minorHAnsi" w:cs="Arial"/>
        </w:rPr>
      </w:pPr>
      <w:r w:rsidRPr="00D02F54">
        <w:rPr>
          <w:rFonts w:asciiTheme="minorHAnsi" w:hAnsiTheme="minorHAnsi" w:cs="Arial"/>
        </w:rPr>
        <w:t>Children should be frequently praised for following the agreed rules.  Initials should not be written on the blackboard until at least two children have been praised.  Similarly, the escalation to ‘5’, ‘10’, ‘15’, ‘C’ and ‘P’ should be preceded by praise.</w:t>
      </w:r>
    </w:p>
    <w:p w:rsidR="00027AA9" w:rsidRDefault="00027AA9" w:rsidP="00027AA9">
      <w:pPr>
        <w:pStyle w:val="ListParagraph"/>
        <w:spacing w:after="0" w:line="240" w:lineRule="auto"/>
        <w:ind w:left="284"/>
        <w:rPr>
          <w:rFonts w:asciiTheme="minorHAnsi" w:hAnsiTheme="minorHAnsi" w:cs="Arial"/>
        </w:rPr>
      </w:pPr>
    </w:p>
    <w:p w:rsidR="00027AA9" w:rsidRDefault="00027AA9" w:rsidP="00027AA9">
      <w:pPr>
        <w:pStyle w:val="ListParagraph"/>
        <w:numPr>
          <w:ilvl w:val="0"/>
          <w:numId w:val="24"/>
        </w:numPr>
        <w:spacing w:after="0" w:line="240" w:lineRule="auto"/>
        <w:ind w:left="284" w:hanging="284"/>
        <w:rPr>
          <w:rFonts w:asciiTheme="minorHAnsi" w:hAnsiTheme="minorHAnsi" w:cs="Arial"/>
        </w:rPr>
      </w:pPr>
      <w:r w:rsidRPr="00D02F54">
        <w:rPr>
          <w:rFonts w:asciiTheme="minorHAnsi" w:hAnsiTheme="minorHAnsi" w:cs="Arial"/>
        </w:rPr>
        <w:t>Each classroom should have a ‘self-esteem wall’ of its own design where rules and ‘awards’ are displayed.</w:t>
      </w:r>
    </w:p>
    <w:p w:rsidR="00027AA9" w:rsidRPr="00D02F54" w:rsidRDefault="00027AA9" w:rsidP="00027AA9">
      <w:pPr>
        <w:pStyle w:val="ListParagraph"/>
        <w:rPr>
          <w:rFonts w:asciiTheme="minorHAnsi" w:hAnsiTheme="minorHAnsi" w:cs="Arial"/>
        </w:rPr>
      </w:pPr>
    </w:p>
    <w:p w:rsidR="00027AA9" w:rsidRPr="00D02F54" w:rsidRDefault="00027AA9" w:rsidP="00027AA9">
      <w:pPr>
        <w:pStyle w:val="ListParagraph"/>
        <w:numPr>
          <w:ilvl w:val="0"/>
          <w:numId w:val="24"/>
        </w:numPr>
        <w:ind w:left="284" w:hanging="284"/>
        <w:rPr>
          <w:rFonts w:asciiTheme="minorHAnsi" w:hAnsiTheme="minorHAnsi" w:cs="Arial"/>
        </w:rPr>
      </w:pPr>
      <w:r w:rsidRPr="00D02F54">
        <w:rPr>
          <w:rFonts w:asciiTheme="minorHAnsi" w:hAnsiTheme="minorHAnsi" w:cs="Arial"/>
        </w:rPr>
        <w:t>This can be extended across the Year group:</w:t>
      </w:r>
    </w:p>
    <w:p w:rsidR="00027AA9" w:rsidRPr="00D02F54" w:rsidRDefault="00027AA9" w:rsidP="00027AA9">
      <w:pPr>
        <w:pStyle w:val="ListParagraph"/>
        <w:numPr>
          <w:ilvl w:val="0"/>
          <w:numId w:val="23"/>
        </w:numPr>
        <w:spacing w:after="0" w:line="240" w:lineRule="auto"/>
        <w:ind w:hanging="2749"/>
        <w:rPr>
          <w:rFonts w:asciiTheme="minorHAnsi" w:hAnsiTheme="minorHAnsi" w:cs="Arial"/>
        </w:rPr>
      </w:pPr>
      <w:r>
        <w:rPr>
          <w:rFonts w:asciiTheme="minorHAnsi" w:hAnsiTheme="minorHAnsi" w:cs="Arial"/>
        </w:rPr>
        <w:t xml:space="preserve">- </w:t>
      </w:r>
      <w:r w:rsidRPr="00D02F54">
        <w:rPr>
          <w:rFonts w:asciiTheme="minorHAnsi" w:hAnsiTheme="minorHAnsi" w:cs="Arial"/>
        </w:rPr>
        <w:t>central display of awards</w:t>
      </w:r>
    </w:p>
    <w:p w:rsidR="00027AA9" w:rsidRDefault="00027AA9" w:rsidP="00027AA9">
      <w:pPr>
        <w:spacing w:after="0" w:line="240" w:lineRule="auto"/>
        <w:ind w:left="851"/>
        <w:rPr>
          <w:rFonts w:asciiTheme="minorHAnsi" w:hAnsiTheme="minorHAnsi" w:cs="Arial"/>
        </w:rPr>
      </w:pPr>
      <w:r>
        <w:rPr>
          <w:rFonts w:asciiTheme="minorHAnsi" w:hAnsiTheme="minorHAnsi" w:cs="Arial"/>
        </w:rPr>
        <w:t xml:space="preserve">       </w:t>
      </w:r>
      <w:r w:rsidRPr="00D02F54">
        <w:rPr>
          <w:rFonts w:asciiTheme="minorHAnsi" w:hAnsiTheme="minorHAnsi" w:cs="Arial"/>
        </w:rPr>
        <w:t>-</w:t>
      </w:r>
      <w:r>
        <w:rPr>
          <w:rFonts w:asciiTheme="minorHAnsi" w:hAnsiTheme="minorHAnsi" w:cs="Arial"/>
        </w:rPr>
        <w:t xml:space="preserve"> </w:t>
      </w:r>
      <w:proofErr w:type="gramStart"/>
      <w:r w:rsidRPr="00D02F54">
        <w:rPr>
          <w:rFonts w:asciiTheme="minorHAnsi" w:hAnsiTheme="minorHAnsi" w:cs="Arial"/>
        </w:rPr>
        <w:t>commendations</w:t>
      </w:r>
      <w:proofErr w:type="gramEnd"/>
      <w:r w:rsidRPr="00D02F54">
        <w:rPr>
          <w:rFonts w:asciiTheme="minorHAnsi" w:hAnsiTheme="minorHAnsi" w:cs="Arial"/>
        </w:rPr>
        <w:t xml:space="preserve"> in Year assembly, etc.</w:t>
      </w:r>
    </w:p>
    <w:p w:rsidR="00027AA9" w:rsidRPr="003F6742" w:rsidRDefault="00027AA9" w:rsidP="00027AA9">
      <w:pPr>
        <w:spacing w:after="0" w:line="240" w:lineRule="auto"/>
        <w:ind w:left="851"/>
        <w:rPr>
          <w:rFonts w:asciiTheme="minorHAnsi" w:hAnsiTheme="minorHAnsi" w:cs="Arial"/>
          <w:b/>
          <w:u w:val="single"/>
        </w:rPr>
      </w:pPr>
    </w:p>
    <w:p w:rsidR="00027AA9" w:rsidRPr="00D02F54" w:rsidRDefault="00027AA9" w:rsidP="00027AA9">
      <w:pPr>
        <w:pStyle w:val="ListParagraph"/>
        <w:numPr>
          <w:ilvl w:val="0"/>
          <w:numId w:val="25"/>
        </w:numPr>
        <w:spacing w:after="0" w:line="240" w:lineRule="auto"/>
        <w:ind w:left="284" w:hanging="284"/>
        <w:rPr>
          <w:rFonts w:asciiTheme="minorHAnsi" w:hAnsiTheme="minorHAnsi" w:cs="Arial"/>
        </w:rPr>
      </w:pPr>
      <w:r w:rsidRPr="00D02F54">
        <w:rPr>
          <w:rFonts w:asciiTheme="minorHAnsi" w:hAnsiTheme="minorHAnsi" w:cs="Arial"/>
        </w:rPr>
        <w:t xml:space="preserve">Each class will have its own whole class rewards system, the prize being “choosing time” (treat).  This can be awarded when the </w:t>
      </w:r>
      <w:r w:rsidRPr="00D02F54">
        <w:rPr>
          <w:rFonts w:asciiTheme="minorHAnsi" w:hAnsiTheme="minorHAnsi" w:cs="Arial"/>
          <w:b/>
          <w:u w:val="single"/>
        </w:rPr>
        <w:t>whole class</w:t>
      </w:r>
      <w:r w:rsidRPr="00D02F54">
        <w:rPr>
          <w:rFonts w:asciiTheme="minorHAnsi" w:hAnsiTheme="minorHAnsi" w:cs="Arial"/>
        </w:rPr>
        <w:t xml:space="preserve"> performs something to their </w:t>
      </w:r>
      <w:proofErr w:type="gramStart"/>
      <w:r w:rsidRPr="00D02F54">
        <w:rPr>
          <w:rFonts w:asciiTheme="minorHAnsi" w:hAnsiTheme="minorHAnsi" w:cs="Arial"/>
        </w:rPr>
        <w:t>teachers</w:t>
      </w:r>
      <w:proofErr w:type="gramEnd"/>
      <w:r w:rsidRPr="00D02F54">
        <w:rPr>
          <w:rFonts w:asciiTheme="minorHAnsi" w:hAnsiTheme="minorHAnsi" w:cs="Arial"/>
        </w:rPr>
        <w:t xml:space="preserve"> satisfaction.  Each time the teacher is </w:t>
      </w:r>
      <w:r w:rsidRPr="00D02F54">
        <w:rPr>
          <w:rFonts w:asciiTheme="minorHAnsi" w:hAnsiTheme="minorHAnsi" w:cs="Arial"/>
        </w:rPr>
        <w:lastRenderedPageBreak/>
        <w:t>satisfied he/she will stick a star (or other marker) on a chart.  When ten stars have been awarded, “choosing time” or a treat chosen by the teacher is the prize.  Once awarded stars cannot be taken away.</w:t>
      </w:r>
    </w:p>
    <w:p w:rsidR="00027AA9" w:rsidRDefault="00027AA9" w:rsidP="00027AA9">
      <w:pPr>
        <w:spacing w:after="0" w:line="240" w:lineRule="auto"/>
        <w:ind w:left="284" w:hanging="284"/>
        <w:rPr>
          <w:rFonts w:asciiTheme="minorHAnsi" w:hAnsiTheme="minorHAnsi" w:cs="Arial"/>
        </w:rPr>
      </w:pPr>
    </w:p>
    <w:p w:rsidR="00027AA9" w:rsidRPr="00D02F54" w:rsidRDefault="00027AA9" w:rsidP="00027AA9">
      <w:pPr>
        <w:pStyle w:val="ListParagraph"/>
        <w:numPr>
          <w:ilvl w:val="0"/>
          <w:numId w:val="25"/>
        </w:numPr>
        <w:spacing w:after="0" w:line="240" w:lineRule="auto"/>
        <w:ind w:left="284" w:hanging="284"/>
        <w:rPr>
          <w:rFonts w:asciiTheme="minorHAnsi" w:hAnsiTheme="minorHAnsi" w:cs="Arial"/>
        </w:rPr>
      </w:pPr>
      <w:r w:rsidRPr="00D02F54">
        <w:rPr>
          <w:rFonts w:asciiTheme="minorHAnsi" w:hAnsiTheme="minorHAnsi" w:cs="Arial"/>
        </w:rPr>
        <w:t>There will also be ‘positive weeks’ when the emphasis is placed on certain things (decided by the teacher or a group of teachers), e.g. lining up quietly/sensibly, walking around the school, classroom organisation, cloakroom organisation and behaviour in assembly.</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Theme="minorHAnsi" w:hAnsiTheme="minorHAnsi" w:cs="Arial"/>
          <w:b/>
          <w:u w:val="single"/>
        </w:rPr>
      </w:pPr>
    </w:p>
    <w:p w:rsidR="00027AA9" w:rsidRPr="00D02F54"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Theme="minorHAnsi" w:hAnsiTheme="minorHAnsi" w:cs="Arial"/>
          <w:b/>
        </w:rPr>
      </w:pPr>
      <w:r w:rsidRPr="00D02F54">
        <w:rPr>
          <w:rFonts w:asciiTheme="minorHAnsi" w:hAnsiTheme="minorHAnsi" w:cs="Arial"/>
          <w:b/>
        </w:rPr>
        <w:t>Lunchtimes</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r w:rsidRPr="003F6742">
        <w:rPr>
          <w:rFonts w:asciiTheme="minorHAnsi" w:hAnsiTheme="minorHAnsi" w:cs="Arial"/>
        </w:rPr>
        <w:t>At lunchtimes children are expected to abide by all the school rules and it is the role of the supervisor to oversee this. The role of staff at lunchtime, is to follow the agreed school rules.</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r w:rsidRPr="003F6742">
        <w:rPr>
          <w:rFonts w:asciiTheme="minorHAnsi" w:hAnsiTheme="minorHAnsi" w:cs="Arial"/>
        </w:rPr>
        <w:t xml:space="preserve">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may in extreme circumstances decide to contact a child's parents and may exclude that child from the premises at lunchtimes.</w:t>
      </w:r>
    </w:p>
    <w:p w:rsidR="00027AA9" w:rsidRDefault="00027AA9" w:rsidP="00027AA9">
      <w:pPr>
        <w:autoSpaceDE w:val="0"/>
        <w:autoSpaceDN w:val="0"/>
        <w:adjustRightInd w:val="0"/>
        <w:rPr>
          <w:rFonts w:asciiTheme="minorHAnsi" w:hAnsiTheme="minorHAnsi" w:cs="Arial"/>
          <w:b/>
        </w:rPr>
      </w:pP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Additional Courses of Action</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r w:rsidRPr="003F6742">
        <w:rPr>
          <w:rFonts w:asciiTheme="minorHAnsi" w:hAnsiTheme="minorHAnsi" w:cs="Arial"/>
        </w:rPr>
        <w:t>It may be that, as well as, or instead of, disciplining a child, one of the following courses of action will be taken:</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p>
    <w:p w:rsidR="00027AA9" w:rsidRDefault="00027AA9" w:rsidP="00027AA9">
      <w:pPr>
        <w:pStyle w:val="BodyText2"/>
        <w:numPr>
          <w:ilvl w:val="0"/>
          <w:numId w:val="26"/>
        </w:numPr>
        <w:tabs>
          <w:tab w:val="left" w:pos="0"/>
          <w:tab w:val="left" w:pos="864"/>
          <w:tab w:val="left" w:pos="1440"/>
          <w:tab w:val="left" w:pos="2160"/>
        </w:tabs>
        <w:spacing w:after="0" w:line="240" w:lineRule="auto"/>
        <w:rPr>
          <w:rFonts w:asciiTheme="minorHAnsi" w:hAnsiTheme="minorHAnsi" w:cs="Arial"/>
          <w:sz w:val="22"/>
          <w:szCs w:val="22"/>
        </w:rPr>
      </w:pPr>
      <w:r w:rsidRPr="003F6742">
        <w:rPr>
          <w:rFonts w:asciiTheme="minorHAnsi" w:hAnsiTheme="minorHAnsi" w:cs="Arial"/>
          <w:sz w:val="22"/>
          <w:szCs w:val="22"/>
        </w:rPr>
        <w:t xml:space="preserve">Consultation between staff, including the </w:t>
      </w:r>
      <w:proofErr w:type="spellStart"/>
      <w:r w:rsidRPr="003F6742">
        <w:rPr>
          <w:rFonts w:asciiTheme="minorHAnsi" w:hAnsiTheme="minorHAnsi" w:cs="Arial"/>
          <w:sz w:val="22"/>
          <w:szCs w:val="22"/>
        </w:rPr>
        <w:t>Headteacher</w:t>
      </w:r>
      <w:proofErr w:type="spellEnd"/>
      <w:r w:rsidRPr="003F6742">
        <w:rPr>
          <w:rFonts w:asciiTheme="minorHAnsi" w:hAnsiTheme="minorHAnsi" w:cs="Arial"/>
          <w:sz w:val="22"/>
          <w:szCs w:val="22"/>
        </w:rPr>
        <w:t xml:space="preserve"> and SENCO to look  at interventions, including CAF/TAC, Behaviour Support, Adult support, referral to Fair Access Panel, Modified timetable, managed move, referral to Pupil Referral Unit, consideration of putting for</w:t>
      </w:r>
      <w:r>
        <w:rPr>
          <w:rFonts w:asciiTheme="minorHAnsi" w:hAnsiTheme="minorHAnsi" w:cs="Arial"/>
          <w:sz w:val="22"/>
          <w:szCs w:val="22"/>
        </w:rPr>
        <w:t>ward for a statutory assessment</w:t>
      </w:r>
    </w:p>
    <w:p w:rsidR="00027AA9" w:rsidRPr="003F6742" w:rsidRDefault="00027AA9" w:rsidP="00027AA9">
      <w:pPr>
        <w:pStyle w:val="BodyText2"/>
        <w:tabs>
          <w:tab w:val="left" w:pos="0"/>
          <w:tab w:val="left" w:pos="144"/>
          <w:tab w:val="left" w:pos="864"/>
          <w:tab w:val="left" w:pos="1440"/>
          <w:tab w:val="left" w:pos="2160"/>
        </w:tabs>
        <w:spacing w:after="0" w:line="240" w:lineRule="auto"/>
        <w:ind w:left="144"/>
        <w:rPr>
          <w:rFonts w:asciiTheme="minorHAnsi" w:hAnsiTheme="minorHAnsi" w:cs="Arial"/>
          <w:sz w:val="22"/>
          <w:szCs w:val="22"/>
        </w:rPr>
      </w:pPr>
    </w:p>
    <w:p w:rsidR="00027AA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Theme="minorHAnsi" w:hAnsiTheme="minorHAnsi" w:cs="Arial"/>
          <w:sz w:val="22"/>
          <w:szCs w:val="22"/>
        </w:rPr>
      </w:pPr>
      <w:r w:rsidRPr="003F6742">
        <w:rPr>
          <w:rFonts w:asciiTheme="minorHAnsi" w:hAnsiTheme="minorHAnsi" w:cs="Arial"/>
          <w:sz w:val="22"/>
          <w:szCs w:val="22"/>
        </w:rPr>
        <w:lastRenderedPageBreak/>
        <w:t>Discussion with a child's parents to keep them informally</w:t>
      </w:r>
      <w:r>
        <w:rPr>
          <w:rFonts w:asciiTheme="minorHAnsi" w:hAnsiTheme="minorHAnsi" w:cs="Arial"/>
          <w:sz w:val="22"/>
          <w:szCs w:val="22"/>
        </w:rPr>
        <w:t xml:space="preserve"> appraised of their </w:t>
      </w:r>
      <w:r w:rsidRPr="003F6742">
        <w:rPr>
          <w:rFonts w:asciiTheme="minorHAnsi" w:hAnsiTheme="minorHAnsi" w:cs="Arial"/>
          <w:sz w:val="22"/>
          <w:szCs w:val="22"/>
        </w:rPr>
        <w:t>child’s behaviour difficulties (e.g. via the telephone or at a meeting)</w:t>
      </w:r>
    </w:p>
    <w:p w:rsidR="00027AA9" w:rsidRPr="003F6742" w:rsidRDefault="00027AA9" w:rsidP="00027AA9">
      <w:pPr>
        <w:pStyle w:val="BodyText2"/>
        <w:tabs>
          <w:tab w:val="left" w:pos="0"/>
          <w:tab w:val="left" w:pos="144"/>
          <w:tab w:val="left" w:pos="864"/>
          <w:tab w:val="left" w:pos="1440"/>
          <w:tab w:val="left" w:pos="2160"/>
        </w:tabs>
        <w:spacing w:after="0" w:line="240" w:lineRule="auto"/>
        <w:rPr>
          <w:rFonts w:asciiTheme="minorHAnsi" w:hAnsiTheme="minorHAnsi" w:cs="Arial"/>
          <w:sz w:val="22"/>
          <w:szCs w:val="22"/>
        </w:rPr>
      </w:pPr>
    </w:p>
    <w:p w:rsidR="00027AA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Theme="minorHAnsi" w:hAnsiTheme="minorHAnsi" w:cs="Arial"/>
          <w:sz w:val="22"/>
          <w:szCs w:val="22"/>
        </w:rPr>
      </w:pPr>
      <w:r w:rsidRPr="003F6742">
        <w:rPr>
          <w:rFonts w:asciiTheme="minorHAnsi" w:hAnsiTheme="minorHAnsi" w:cs="Arial"/>
          <w:sz w:val="22"/>
          <w:szCs w:val="22"/>
        </w:rPr>
        <w:t>A school based plan may be structured to support the child. The child’s parents may be asked to contribute active support to the plan. This will be a Behaviour Support Plan and will form part of provision management</w:t>
      </w:r>
    </w:p>
    <w:p w:rsidR="00027AA9" w:rsidRPr="003F6742" w:rsidRDefault="00027AA9" w:rsidP="00027AA9">
      <w:pPr>
        <w:pStyle w:val="BodyText2"/>
        <w:tabs>
          <w:tab w:val="left" w:pos="0"/>
          <w:tab w:val="left" w:pos="144"/>
          <w:tab w:val="left" w:pos="864"/>
          <w:tab w:val="left" w:pos="1440"/>
          <w:tab w:val="left" w:pos="2160"/>
        </w:tabs>
        <w:spacing w:after="0" w:line="240" w:lineRule="auto"/>
        <w:rPr>
          <w:rFonts w:asciiTheme="minorHAnsi" w:hAnsiTheme="minorHAnsi" w:cs="Arial"/>
          <w:sz w:val="22"/>
          <w:szCs w:val="22"/>
        </w:rPr>
      </w:pPr>
    </w:p>
    <w:p w:rsidR="00027AA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Theme="minorHAnsi" w:hAnsiTheme="minorHAnsi" w:cs="Arial"/>
          <w:sz w:val="22"/>
          <w:szCs w:val="22"/>
        </w:rPr>
      </w:pPr>
      <w:r w:rsidRPr="003F6742">
        <w:rPr>
          <w:rFonts w:asciiTheme="minorHAnsi" w:hAnsiTheme="minorHAnsi" w:cs="Arial"/>
          <w:sz w:val="22"/>
          <w:szCs w:val="22"/>
        </w:rPr>
        <w:t>Advice from, or referral to the Behavioural Support Team or other external agencies (e.g. L.S.A.T. or E.P.)</w:t>
      </w:r>
    </w:p>
    <w:p w:rsidR="00027AA9" w:rsidRPr="003F6742" w:rsidRDefault="00027AA9" w:rsidP="00027AA9">
      <w:pPr>
        <w:pStyle w:val="BodyText2"/>
        <w:tabs>
          <w:tab w:val="left" w:pos="0"/>
          <w:tab w:val="left" w:pos="144"/>
          <w:tab w:val="left" w:pos="864"/>
          <w:tab w:val="left" w:pos="1440"/>
          <w:tab w:val="left" w:pos="2160"/>
        </w:tabs>
        <w:spacing w:after="0" w:line="240" w:lineRule="auto"/>
        <w:rPr>
          <w:rFonts w:asciiTheme="minorHAnsi" w:hAnsiTheme="minorHAnsi" w:cs="Arial"/>
          <w:sz w:val="22"/>
          <w:szCs w:val="22"/>
        </w:rPr>
      </w:pPr>
    </w:p>
    <w:p w:rsidR="00027AA9" w:rsidRPr="003F6742"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Theme="minorHAnsi" w:hAnsiTheme="minorHAnsi" w:cs="Arial"/>
          <w:sz w:val="22"/>
          <w:szCs w:val="22"/>
        </w:rPr>
      </w:pPr>
      <w:r w:rsidRPr="003F6742">
        <w:rPr>
          <w:rFonts w:asciiTheme="minorHAnsi" w:hAnsiTheme="minorHAnsi" w:cs="Arial"/>
          <w:sz w:val="22"/>
          <w:szCs w:val="22"/>
        </w:rPr>
        <w:t>Formal meetings, to include parents and others when appropri</w:t>
      </w:r>
      <w:r>
        <w:rPr>
          <w:rFonts w:asciiTheme="minorHAnsi" w:hAnsiTheme="minorHAnsi" w:cs="Arial"/>
          <w:sz w:val="22"/>
          <w:szCs w:val="22"/>
        </w:rPr>
        <w:t xml:space="preserve">ate, may be </w:t>
      </w:r>
      <w:r w:rsidRPr="003F6742">
        <w:rPr>
          <w:rFonts w:asciiTheme="minorHAnsi" w:hAnsiTheme="minorHAnsi" w:cs="Arial"/>
          <w:sz w:val="22"/>
          <w:szCs w:val="22"/>
        </w:rPr>
        <w:t xml:space="preserve">arranged by the </w:t>
      </w:r>
      <w:proofErr w:type="spellStart"/>
      <w:r w:rsidRPr="003F6742">
        <w:rPr>
          <w:rFonts w:asciiTheme="minorHAnsi" w:hAnsiTheme="minorHAnsi" w:cs="Arial"/>
          <w:sz w:val="22"/>
          <w:szCs w:val="22"/>
        </w:rPr>
        <w:t>Headteacher</w:t>
      </w:r>
      <w:proofErr w:type="spellEnd"/>
      <w:r w:rsidRPr="003F6742">
        <w:rPr>
          <w:rFonts w:asciiTheme="minorHAnsi" w:hAnsiTheme="minorHAnsi" w:cs="Arial"/>
          <w:sz w:val="22"/>
          <w:szCs w:val="22"/>
        </w:rPr>
        <w:t xml:space="preserve"> to consider the best ways forward.</w:t>
      </w:r>
    </w:p>
    <w:p w:rsidR="00027AA9" w:rsidRPr="003F6742" w:rsidRDefault="00027AA9" w:rsidP="00027AA9">
      <w:pPr>
        <w:tabs>
          <w:tab w:val="left" w:pos="5355"/>
        </w:tabs>
        <w:rPr>
          <w:rFonts w:asciiTheme="minorHAnsi" w:hAnsiTheme="minorHAnsi" w:cs="Arial"/>
          <w:b/>
          <w:u w:val="single"/>
        </w:rPr>
      </w:pPr>
    </w:p>
    <w:p w:rsidR="00027AA9" w:rsidRPr="00D02F54" w:rsidRDefault="00027AA9" w:rsidP="00027AA9">
      <w:pPr>
        <w:tabs>
          <w:tab w:val="left" w:pos="5355"/>
        </w:tabs>
        <w:rPr>
          <w:rFonts w:asciiTheme="minorHAnsi" w:hAnsiTheme="minorHAnsi" w:cs="Arial"/>
          <w:b/>
        </w:rPr>
      </w:pPr>
      <w:r w:rsidRPr="00D02F54">
        <w:rPr>
          <w:rFonts w:asciiTheme="minorHAnsi" w:hAnsiTheme="minorHAnsi" w:cs="Arial"/>
          <w:b/>
        </w:rPr>
        <w:t>Assessment and reporting</w:t>
      </w:r>
    </w:p>
    <w:p w:rsidR="00027AA9" w:rsidRPr="003F6742" w:rsidRDefault="00027AA9" w:rsidP="00027AA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sidRPr="003F6742">
        <w:rPr>
          <w:rFonts w:asciiTheme="minorHAnsi" w:hAnsiTheme="minorHAnsi" w:cs="Arial"/>
        </w:rPr>
        <w:t>Where a child’s behaviour is observed as unacceptable on a daily basis staff will complete a behaviour log which is on a green form and kept in a personal file.</w:t>
      </w:r>
    </w:p>
    <w:p w:rsidR="00027AA9" w:rsidRPr="003F6742" w:rsidRDefault="00027AA9" w:rsidP="00027AA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Theme="minorHAnsi" w:hAnsiTheme="minorHAnsi" w:cs="Arial"/>
        </w:rPr>
      </w:pPr>
      <w:r w:rsidRPr="003F6742">
        <w:rPr>
          <w:rFonts w:asciiTheme="minorHAnsi" w:hAnsiTheme="minorHAnsi" w:cs="Arial"/>
        </w:rPr>
        <w:t>Following any incident where a child is aggressive towards another child or a member of staff, a pink incident form will be completed.</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p>
    <w:p w:rsidR="00027AA9" w:rsidRPr="00D02F54"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b/>
        </w:rPr>
      </w:pPr>
      <w:r w:rsidRPr="00D02F54">
        <w:rPr>
          <w:rFonts w:asciiTheme="minorHAnsi" w:hAnsiTheme="minorHAnsi" w:cs="Arial"/>
          <w:b/>
        </w:rPr>
        <w:t>Equal Opportunities</w:t>
      </w:r>
    </w:p>
    <w:p w:rsidR="00027AA9" w:rsidRPr="003F6742"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Theme="minorHAnsi" w:hAnsiTheme="minorHAnsi" w:cs="Arial"/>
        </w:rPr>
      </w:pPr>
      <w:r w:rsidRPr="003F6742">
        <w:rPr>
          <w:rFonts w:asciiTheme="minorHAnsi" w:hAnsiTheme="minorHAnsi" w:cs="Arial"/>
        </w:rPr>
        <w:t xml:space="preserve">Equal opportunities is about ensuring that every member of the school community is regarded as being of equal worth and importance, irrespective of culture, race, gender, sexual orientation, learning abilities, sensory </w:t>
      </w:r>
      <w:r w:rsidRPr="003F6742">
        <w:rPr>
          <w:rFonts w:asciiTheme="minorHAnsi" w:hAnsiTheme="minorHAnsi" w:cs="Arial"/>
        </w:rPr>
        <w:lastRenderedPageBreak/>
        <w:t>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rsidR="00027AA9" w:rsidRPr="00D02F54" w:rsidRDefault="00027AA9" w:rsidP="00027AA9">
      <w:pPr>
        <w:autoSpaceDE w:val="0"/>
        <w:autoSpaceDN w:val="0"/>
        <w:adjustRightInd w:val="0"/>
        <w:rPr>
          <w:rFonts w:asciiTheme="minorHAnsi" w:hAnsiTheme="minorHAnsi" w:cs="Arial"/>
          <w:b/>
          <w:bCs/>
        </w:rPr>
      </w:pPr>
      <w:r w:rsidRPr="00D02F54">
        <w:rPr>
          <w:rFonts w:asciiTheme="minorHAnsi" w:hAnsiTheme="minorHAnsi" w:cs="Arial"/>
          <w:b/>
          <w:bCs/>
        </w:rPr>
        <w:t>The power to discipline beyond the school gate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 (</w:t>
      </w:r>
      <w:proofErr w:type="gramStart"/>
      <w:r w:rsidRPr="003F6742">
        <w:rPr>
          <w:rFonts w:asciiTheme="minorHAnsi" w:hAnsiTheme="minorHAnsi" w:cs="Arial"/>
        </w:rPr>
        <w:t>see</w:t>
      </w:r>
      <w:proofErr w:type="gramEnd"/>
      <w:r w:rsidRPr="003F6742">
        <w:rPr>
          <w:rFonts w:asciiTheme="minorHAnsi" w:hAnsiTheme="minorHAnsi" w:cs="Arial"/>
        </w:rPr>
        <w:t xml:space="preserve"> appendix 1)</w:t>
      </w:r>
    </w:p>
    <w:p w:rsidR="00027AA9" w:rsidRPr="00D02F54" w:rsidRDefault="00027AA9" w:rsidP="00027AA9">
      <w:pPr>
        <w:autoSpaceDE w:val="0"/>
        <w:autoSpaceDN w:val="0"/>
        <w:adjustRightInd w:val="0"/>
        <w:rPr>
          <w:rFonts w:asciiTheme="minorHAnsi" w:hAnsiTheme="minorHAnsi" w:cs="Arial"/>
          <w:b/>
        </w:rPr>
      </w:pPr>
      <w:r w:rsidRPr="00D02F54">
        <w:rPr>
          <w:rFonts w:asciiTheme="minorHAnsi" w:hAnsiTheme="minorHAnsi" w:cs="Arial"/>
          <w:b/>
        </w:rPr>
        <w:t>Searching and confiscation</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Deputy </w:t>
      </w:r>
      <w:proofErr w:type="spellStart"/>
      <w:r w:rsidRPr="003F6742">
        <w:rPr>
          <w:rFonts w:asciiTheme="minorHAnsi" w:hAnsiTheme="minorHAnsi" w:cs="Arial"/>
        </w:rPr>
        <w:t>Headteacher</w:t>
      </w:r>
      <w:proofErr w:type="spellEnd"/>
      <w:r w:rsidRPr="003F6742">
        <w:rPr>
          <w:rFonts w:asciiTheme="minorHAnsi" w:hAnsiTheme="minorHAnsi" w:cs="Arial"/>
        </w:rPr>
        <w:t xml:space="preserve"> and two senior members of staff have a statutory power to search pupils or their possessions, without consent, where they suspect the pupil has certain prohibited items. The items that can be searched for under this power are knives or weapons, alcohol, illegal</w:t>
      </w:r>
      <w:r>
        <w:rPr>
          <w:rFonts w:asciiTheme="minorHAnsi" w:hAnsiTheme="minorHAnsi" w:cs="Arial"/>
        </w:rPr>
        <w:t xml:space="preserve"> </w:t>
      </w:r>
      <w:r w:rsidRPr="003F6742">
        <w:rPr>
          <w:rFonts w:asciiTheme="minorHAnsi" w:hAnsiTheme="minorHAnsi" w:cs="Arial"/>
        </w:rPr>
        <w:t>drugs and stolen items. School staff can seize any banned or prohibited item found as a result of a search or is considered to be harmful or d</w:t>
      </w:r>
      <w:r>
        <w:rPr>
          <w:rFonts w:asciiTheme="minorHAnsi" w:hAnsiTheme="minorHAnsi" w:cs="Arial"/>
        </w:rPr>
        <w:t xml:space="preserve">etrimental to school discipline </w:t>
      </w:r>
      <w:r w:rsidRPr="003F6742">
        <w:rPr>
          <w:rFonts w:asciiTheme="minorHAnsi" w:hAnsiTheme="minorHAnsi" w:cs="Arial"/>
        </w:rPr>
        <w:t>(see appendix 2)</w:t>
      </w:r>
      <w:r>
        <w:rPr>
          <w:rFonts w:asciiTheme="minorHAnsi" w:hAnsiTheme="minorHAnsi" w:cs="Arial"/>
        </w:rPr>
        <w:t>.</w:t>
      </w:r>
    </w:p>
    <w:p w:rsidR="00027AA9" w:rsidRPr="003F6742" w:rsidRDefault="00027AA9" w:rsidP="00027AA9">
      <w:pPr>
        <w:rPr>
          <w:rFonts w:asciiTheme="minorHAnsi" w:hAnsiTheme="minorHAnsi" w:cs="Arial"/>
          <w:b/>
          <w:u w:val="single"/>
        </w:rPr>
      </w:pPr>
      <w:r w:rsidRPr="003F6742">
        <w:rPr>
          <w:rFonts w:asciiTheme="minorHAnsi" w:hAnsiTheme="minorHAnsi" w:cs="Arial"/>
          <w:b/>
          <w:u w:val="single"/>
        </w:rPr>
        <w:t>Physical Intervention</w:t>
      </w:r>
    </w:p>
    <w:p w:rsidR="00027AA9" w:rsidRPr="003F6742" w:rsidRDefault="00027AA9" w:rsidP="00027AA9">
      <w:pPr>
        <w:rPr>
          <w:rFonts w:asciiTheme="minorHAnsi" w:hAnsiTheme="minorHAnsi" w:cs="Arial"/>
        </w:rPr>
      </w:pPr>
      <w:r w:rsidRPr="003F6742">
        <w:rPr>
          <w:rFonts w:asciiTheme="minorHAnsi" w:hAnsiTheme="minorHAnsi" w:cs="Arial"/>
        </w:rPr>
        <w:t>The use of physical intervention is very rare and is, wherever possible avoided.</w:t>
      </w:r>
    </w:p>
    <w:p w:rsidR="00027AA9" w:rsidRPr="003F6742" w:rsidRDefault="00027AA9" w:rsidP="00027AA9">
      <w:pPr>
        <w:rPr>
          <w:rFonts w:asciiTheme="minorHAnsi" w:hAnsiTheme="minorHAnsi" w:cs="Arial"/>
        </w:rPr>
      </w:pPr>
      <w:r w:rsidRPr="003F6742">
        <w:rPr>
          <w:rFonts w:asciiTheme="minorHAnsi" w:hAnsiTheme="minorHAnsi" w:cs="Arial"/>
        </w:rPr>
        <w:t xml:space="preserve">There may be occasions where the use of physical restraint is appropriate; for example if a child is hurting his/her self and/or others or making a </w:t>
      </w:r>
      <w:r w:rsidRPr="003F6742">
        <w:rPr>
          <w:rFonts w:asciiTheme="minorHAnsi" w:hAnsiTheme="minorHAnsi" w:cs="Arial"/>
        </w:rPr>
        <w:lastRenderedPageBreak/>
        <w:t>threat to injure using a weapon. Any intervention used will always be minimal and in proportion to the circumstances of the incident. All physica</w:t>
      </w:r>
      <w:r>
        <w:rPr>
          <w:rFonts w:asciiTheme="minorHAnsi" w:hAnsiTheme="minorHAnsi" w:cs="Arial"/>
        </w:rPr>
        <w:t>l intervention will be recorded</w:t>
      </w:r>
      <w:r w:rsidRPr="003F6742">
        <w:rPr>
          <w:rFonts w:asciiTheme="minorHAnsi" w:hAnsiTheme="minorHAnsi" w:cs="Arial"/>
        </w:rPr>
        <w:t xml:space="preserve"> (see appendix 3 for guidance)</w:t>
      </w:r>
      <w:r>
        <w:rPr>
          <w:rFonts w:asciiTheme="minorHAnsi" w:hAnsiTheme="minorHAnsi" w:cs="Arial"/>
        </w:rPr>
        <w:t>.</w:t>
      </w:r>
    </w:p>
    <w:p w:rsidR="00027AA9" w:rsidRPr="000F654C" w:rsidRDefault="00027AA9" w:rsidP="00027AA9">
      <w:pPr>
        <w:autoSpaceDE w:val="0"/>
        <w:autoSpaceDN w:val="0"/>
        <w:adjustRightInd w:val="0"/>
        <w:rPr>
          <w:rFonts w:asciiTheme="minorHAnsi" w:hAnsiTheme="minorHAnsi" w:cs="Arial"/>
          <w:b/>
          <w:bCs/>
        </w:rPr>
      </w:pPr>
      <w:r w:rsidRPr="000F654C">
        <w:rPr>
          <w:rFonts w:asciiTheme="minorHAnsi" w:hAnsiTheme="minorHAnsi" w:cs="Arial"/>
          <w:b/>
          <w:bCs/>
        </w:rPr>
        <w:t>Pastoral care for school staff</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If an employee is accused of misconduct and pending an investigation, the governing body will instruct 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to draw on the advice in the ‘Dealing with Allegations of Abuse against Teachers and Other Staff’ guidance when setting out the pastoral support school staff can expect to receive if they are accused of misusing their powers.</w:t>
      </w:r>
    </w:p>
    <w:p w:rsidR="00027AA9" w:rsidRPr="000F654C" w:rsidRDefault="00027AA9" w:rsidP="00027AA9">
      <w:pPr>
        <w:tabs>
          <w:tab w:val="left" w:pos="5355"/>
        </w:tabs>
        <w:rPr>
          <w:rFonts w:asciiTheme="minorHAnsi" w:hAnsiTheme="minorHAnsi" w:cs="Arial"/>
          <w:b/>
        </w:rPr>
      </w:pPr>
      <w:r w:rsidRPr="000F654C">
        <w:rPr>
          <w:rFonts w:asciiTheme="minorHAnsi" w:hAnsiTheme="minorHAnsi" w:cs="Arial"/>
          <w:b/>
        </w:rPr>
        <w:t>Resources available in school</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Behaviour strategy sheets personalised for individual children</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Whole class incentive charts</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Gold forms</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House points</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Raffle tickets</w:t>
      </w:r>
    </w:p>
    <w:p w:rsidR="00027AA9" w:rsidRPr="003F6742" w:rsidRDefault="00027AA9" w:rsidP="00027AA9">
      <w:pPr>
        <w:numPr>
          <w:ilvl w:val="0"/>
          <w:numId w:val="4"/>
        </w:numPr>
        <w:tabs>
          <w:tab w:val="left" w:pos="5355"/>
        </w:tabs>
        <w:spacing w:after="0" w:line="240" w:lineRule="auto"/>
        <w:rPr>
          <w:rFonts w:asciiTheme="minorHAnsi" w:hAnsiTheme="minorHAnsi" w:cs="Arial"/>
          <w:b/>
          <w:u w:val="single"/>
        </w:rPr>
      </w:pPr>
      <w:r w:rsidRPr="003F6742">
        <w:rPr>
          <w:rFonts w:asciiTheme="minorHAnsi" w:hAnsiTheme="minorHAnsi" w:cs="Arial"/>
        </w:rPr>
        <w:t xml:space="preserve">Stickers </w:t>
      </w:r>
    </w:p>
    <w:p w:rsidR="00027AA9" w:rsidRPr="000F654C" w:rsidRDefault="00027AA9" w:rsidP="00027AA9">
      <w:pPr>
        <w:tabs>
          <w:tab w:val="left" w:pos="5355"/>
        </w:tabs>
        <w:rPr>
          <w:rFonts w:asciiTheme="minorHAnsi" w:hAnsiTheme="minorHAnsi" w:cs="Arial"/>
        </w:rPr>
      </w:pPr>
      <w:r w:rsidRPr="000F654C">
        <w:rPr>
          <w:rFonts w:asciiTheme="minorHAnsi" w:hAnsiTheme="minorHAnsi" w:cs="Arial"/>
          <w:b/>
        </w:rPr>
        <w:t>Outside Agency Support</w:t>
      </w:r>
    </w:p>
    <w:p w:rsidR="00027AA9" w:rsidRPr="003F6742" w:rsidRDefault="00027AA9" w:rsidP="00027AA9">
      <w:pPr>
        <w:numPr>
          <w:ilvl w:val="0"/>
          <w:numId w:val="5"/>
        </w:numPr>
        <w:tabs>
          <w:tab w:val="left" w:pos="5355"/>
        </w:tabs>
        <w:spacing w:after="0" w:line="240" w:lineRule="auto"/>
        <w:rPr>
          <w:rFonts w:asciiTheme="minorHAnsi" w:hAnsiTheme="minorHAnsi" w:cs="Arial"/>
        </w:rPr>
      </w:pPr>
      <w:r w:rsidRPr="003F6742">
        <w:rPr>
          <w:rFonts w:asciiTheme="minorHAnsi" w:hAnsiTheme="minorHAnsi" w:cs="Arial"/>
        </w:rPr>
        <w:t>CAMHS</w:t>
      </w:r>
    </w:p>
    <w:p w:rsidR="00027AA9" w:rsidRPr="003F6742" w:rsidRDefault="00027AA9" w:rsidP="00027AA9">
      <w:pPr>
        <w:numPr>
          <w:ilvl w:val="0"/>
          <w:numId w:val="5"/>
        </w:numPr>
        <w:tabs>
          <w:tab w:val="left" w:pos="5355"/>
        </w:tabs>
        <w:spacing w:after="0" w:line="240" w:lineRule="auto"/>
        <w:rPr>
          <w:rFonts w:asciiTheme="minorHAnsi" w:hAnsiTheme="minorHAnsi" w:cs="Arial"/>
        </w:rPr>
      </w:pPr>
      <w:r w:rsidRPr="003F6742">
        <w:rPr>
          <w:rFonts w:asciiTheme="minorHAnsi" w:hAnsiTheme="minorHAnsi" w:cs="Arial"/>
        </w:rPr>
        <w:t>Behaviour Support Service</w:t>
      </w:r>
    </w:p>
    <w:p w:rsidR="00027AA9" w:rsidRPr="003F6742" w:rsidRDefault="00027AA9" w:rsidP="00027AA9">
      <w:pPr>
        <w:numPr>
          <w:ilvl w:val="0"/>
          <w:numId w:val="5"/>
        </w:numPr>
        <w:tabs>
          <w:tab w:val="left" w:pos="5355"/>
        </w:tabs>
        <w:spacing w:after="0" w:line="240" w:lineRule="auto"/>
        <w:rPr>
          <w:rFonts w:asciiTheme="minorHAnsi" w:hAnsiTheme="minorHAnsi" w:cs="Arial"/>
        </w:rPr>
      </w:pPr>
      <w:r w:rsidRPr="003F6742">
        <w:rPr>
          <w:rFonts w:asciiTheme="minorHAnsi" w:hAnsiTheme="minorHAnsi" w:cs="Arial"/>
        </w:rPr>
        <w:t>Support from LA</w:t>
      </w:r>
    </w:p>
    <w:p w:rsidR="00027AA9" w:rsidRPr="003F6742" w:rsidRDefault="00027AA9" w:rsidP="00027AA9">
      <w:pPr>
        <w:numPr>
          <w:ilvl w:val="0"/>
          <w:numId w:val="5"/>
        </w:numPr>
        <w:tabs>
          <w:tab w:val="left" w:pos="5355"/>
        </w:tabs>
        <w:spacing w:after="0" w:line="240" w:lineRule="auto"/>
        <w:rPr>
          <w:rFonts w:asciiTheme="minorHAnsi" w:hAnsiTheme="minorHAnsi" w:cs="Arial"/>
        </w:rPr>
      </w:pPr>
      <w:r w:rsidRPr="003F6742">
        <w:rPr>
          <w:rFonts w:asciiTheme="minorHAnsi" w:hAnsiTheme="minorHAnsi" w:cs="Arial"/>
        </w:rPr>
        <w:t>Family and Education Support Worker</w:t>
      </w:r>
    </w:p>
    <w:p w:rsidR="00027AA9" w:rsidRPr="003F6742" w:rsidRDefault="00027AA9" w:rsidP="00027AA9">
      <w:pPr>
        <w:numPr>
          <w:ilvl w:val="0"/>
          <w:numId w:val="5"/>
        </w:numPr>
        <w:tabs>
          <w:tab w:val="left" w:pos="5355"/>
        </w:tabs>
        <w:spacing w:after="0" w:line="240" w:lineRule="auto"/>
        <w:rPr>
          <w:rFonts w:asciiTheme="minorHAnsi" w:hAnsiTheme="minorHAnsi" w:cs="Arial"/>
        </w:rPr>
      </w:pPr>
      <w:r w:rsidRPr="003F6742">
        <w:rPr>
          <w:rFonts w:asciiTheme="minorHAnsi" w:hAnsiTheme="minorHAnsi" w:cs="Arial"/>
        </w:rPr>
        <w:t xml:space="preserve">Pupil Referral Unit </w:t>
      </w:r>
    </w:p>
    <w:p w:rsidR="00027AA9" w:rsidRPr="003F6742" w:rsidRDefault="00027AA9" w:rsidP="00027AA9">
      <w:pPr>
        <w:tabs>
          <w:tab w:val="left" w:pos="5355"/>
        </w:tabs>
        <w:spacing w:after="0" w:line="240" w:lineRule="auto"/>
        <w:ind w:left="720"/>
        <w:rPr>
          <w:rFonts w:asciiTheme="minorHAnsi" w:hAnsiTheme="minorHAnsi" w:cs="Arial"/>
        </w:rPr>
      </w:pPr>
    </w:p>
    <w:p w:rsidR="00027AA9" w:rsidRPr="000F654C" w:rsidRDefault="00027AA9" w:rsidP="00027AA9">
      <w:pPr>
        <w:tabs>
          <w:tab w:val="left" w:pos="5355"/>
        </w:tabs>
        <w:rPr>
          <w:rFonts w:asciiTheme="minorHAnsi" w:hAnsiTheme="minorHAnsi" w:cs="Arial"/>
          <w:b/>
        </w:rPr>
      </w:pPr>
      <w:r w:rsidRPr="000F654C">
        <w:rPr>
          <w:rFonts w:asciiTheme="minorHAnsi" w:hAnsiTheme="minorHAnsi" w:cs="Arial"/>
          <w:b/>
        </w:rPr>
        <w:t>Further reading and guidance</w:t>
      </w:r>
    </w:p>
    <w:p w:rsidR="00027AA9" w:rsidRPr="003F6742" w:rsidRDefault="004F6429" w:rsidP="00027AA9">
      <w:pPr>
        <w:autoSpaceDE w:val="0"/>
        <w:autoSpaceDN w:val="0"/>
        <w:adjustRightInd w:val="0"/>
        <w:rPr>
          <w:rFonts w:asciiTheme="minorHAnsi" w:hAnsiTheme="minorHAnsi" w:cs="Arial"/>
        </w:rPr>
      </w:pPr>
      <w:hyperlink r:id="rId5" w:history="1">
        <w:r w:rsidR="00027AA9" w:rsidRPr="003F6742">
          <w:rPr>
            <w:rStyle w:val="Hyperlink"/>
            <w:rFonts w:asciiTheme="minorHAnsi" w:hAnsiTheme="minorHAnsi" w:cs="Arial"/>
          </w:rPr>
          <w:t>http://www.education.gov.uk/schools/pupilsupport/behaviour/f0077153/use-ofreasonable-force-advice-for-school-leaders-staff-and-governing-bodies</w:t>
        </w:r>
      </w:hyperlink>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http://www.education.gov.uk/schools/pupilsupport/behaviour/g0076647/guidan</w:t>
      </w:r>
    </w:p>
    <w:p w:rsidR="00027AA9" w:rsidRPr="003F6742" w:rsidRDefault="00027AA9" w:rsidP="00027AA9">
      <w:pPr>
        <w:autoSpaceDE w:val="0"/>
        <w:autoSpaceDN w:val="0"/>
        <w:adjustRightInd w:val="0"/>
        <w:rPr>
          <w:rFonts w:asciiTheme="minorHAnsi" w:hAnsiTheme="minorHAnsi" w:cs="Arial"/>
        </w:rPr>
      </w:pPr>
      <w:proofErr w:type="spellStart"/>
      <w:proofErr w:type="gramStart"/>
      <w:r w:rsidRPr="003F6742">
        <w:rPr>
          <w:rFonts w:asciiTheme="minorHAnsi" w:hAnsiTheme="minorHAnsi" w:cs="Arial"/>
        </w:rPr>
        <w:t>ce</w:t>
      </w:r>
      <w:proofErr w:type="spellEnd"/>
      <w:r w:rsidRPr="003F6742">
        <w:rPr>
          <w:rFonts w:asciiTheme="minorHAnsi" w:hAnsiTheme="minorHAnsi" w:cs="Arial"/>
        </w:rPr>
        <w:t>-for-governing-bodies-on-behaviour-and-discipline</w:t>
      </w:r>
      <w:proofErr w:type="gramEnd"/>
    </w:p>
    <w:p w:rsidR="00027AA9" w:rsidRPr="003F6742" w:rsidRDefault="004F6429" w:rsidP="00027AA9">
      <w:pPr>
        <w:autoSpaceDE w:val="0"/>
        <w:autoSpaceDN w:val="0"/>
        <w:adjustRightInd w:val="0"/>
        <w:rPr>
          <w:rFonts w:asciiTheme="minorHAnsi" w:hAnsiTheme="minorHAnsi" w:cs="Arial"/>
        </w:rPr>
      </w:pPr>
      <w:hyperlink r:id="rId6" w:history="1">
        <w:r w:rsidR="00027AA9" w:rsidRPr="003F6742">
          <w:rPr>
            <w:rStyle w:val="Hyperlink"/>
            <w:rFonts w:asciiTheme="minorHAnsi" w:hAnsiTheme="minorHAnsi" w:cs="Arial"/>
          </w:rPr>
          <w:t>http://www.education.gov.uk/schools/pupilsupport/behaviour/f0076803/advicefor-headteachers-and-school-staff-on-behaviour-and-discipline</w:t>
        </w:r>
      </w:hyperlink>
    </w:p>
    <w:p w:rsidR="00027AA9" w:rsidRPr="003F6742" w:rsidRDefault="004F6429" w:rsidP="00027AA9">
      <w:pPr>
        <w:autoSpaceDE w:val="0"/>
        <w:autoSpaceDN w:val="0"/>
        <w:adjustRightInd w:val="0"/>
        <w:rPr>
          <w:rFonts w:asciiTheme="minorHAnsi" w:hAnsiTheme="minorHAnsi" w:cs="Arial"/>
        </w:rPr>
      </w:pPr>
      <w:hyperlink r:id="rId7" w:history="1">
        <w:r w:rsidR="00027AA9" w:rsidRPr="003F6742">
          <w:rPr>
            <w:rStyle w:val="Hyperlink"/>
            <w:rFonts w:asciiTheme="minorHAnsi" w:hAnsiTheme="minorHAnsi" w:cs="Arial"/>
          </w:rPr>
          <w:t>http://www.ico.gov.uk/for_organisations/data_protection.aspx</w:t>
        </w:r>
      </w:hyperlink>
    </w:p>
    <w:p w:rsidR="00027AA9" w:rsidRPr="003F6742" w:rsidRDefault="00027AA9" w:rsidP="00027AA9">
      <w:pPr>
        <w:autoSpaceDE w:val="0"/>
        <w:autoSpaceDN w:val="0"/>
        <w:adjustRightInd w:val="0"/>
        <w:rPr>
          <w:rFonts w:asciiTheme="minorHAnsi" w:hAnsiTheme="minorHAnsi" w:cs="Arial"/>
          <w:color w:val="0000FF"/>
        </w:rPr>
      </w:pPr>
      <w:r w:rsidRPr="003F6742">
        <w:rPr>
          <w:rFonts w:asciiTheme="minorHAnsi" w:hAnsiTheme="minorHAnsi" w:cs="Arial"/>
          <w:color w:val="0000FF"/>
        </w:rPr>
        <w:t>http://www.education.gov.uk/childrenandyoungpeople/sen/sen/types/clneeds/</w:t>
      </w:r>
    </w:p>
    <w:p w:rsidR="00027AA9" w:rsidRPr="003F6742" w:rsidRDefault="00027AA9" w:rsidP="00027AA9">
      <w:pPr>
        <w:autoSpaceDE w:val="0"/>
        <w:autoSpaceDN w:val="0"/>
        <w:adjustRightInd w:val="0"/>
        <w:rPr>
          <w:rFonts w:asciiTheme="minorHAnsi" w:hAnsiTheme="minorHAnsi" w:cs="Arial"/>
          <w:color w:val="0000FF"/>
        </w:rPr>
      </w:pPr>
      <w:proofErr w:type="gramStart"/>
      <w:r w:rsidRPr="003F6742">
        <w:rPr>
          <w:rFonts w:asciiTheme="minorHAnsi" w:hAnsiTheme="minorHAnsi" w:cs="Arial"/>
          <w:color w:val="0000FF"/>
        </w:rPr>
        <w:t>a0013105/guidance-on-the-use-of-restrictive-physical-interventions</w:t>
      </w:r>
      <w:proofErr w:type="gramEnd"/>
    </w:p>
    <w:p w:rsidR="00027AA9" w:rsidRPr="003F6742" w:rsidRDefault="00027AA9" w:rsidP="00027AA9">
      <w:pPr>
        <w:autoSpaceDE w:val="0"/>
        <w:autoSpaceDN w:val="0"/>
        <w:adjustRightInd w:val="0"/>
        <w:rPr>
          <w:rFonts w:asciiTheme="minorHAnsi" w:hAnsiTheme="minorHAnsi" w:cs="Arial"/>
          <w:color w:val="0000FF"/>
        </w:rPr>
      </w:pPr>
      <w:r w:rsidRPr="003F6742">
        <w:rPr>
          <w:rFonts w:asciiTheme="minorHAnsi" w:hAnsiTheme="minorHAnsi" w:cs="Arial"/>
          <w:color w:val="0000FF"/>
        </w:rPr>
        <w:t>http://www.education.gov.uk/schools/pupilsupport/behaviour/f0076897/screening</w:t>
      </w:r>
    </w:p>
    <w:p w:rsidR="00027AA9" w:rsidRPr="003F6742" w:rsidRDefault="00027AA9" w:rsidP="00027AA9">
      <w:pPr>
        <w:autoSpaceDE w:val="0"/>
        <w:autoSpaceDN w:val="0"/>
        <w:adjustRightInd w:val="0"/>
        <w:rPr>
          <w:rFonts w:asciiTheme="minorHAnsi" w:hAnsiTheme="minorHAnsi" w:cs="Arial"/>
          <w:color w:val="0000FF"/>
        </w:rPr>
      </w:pPr>
      <w:r w:rsidRPr="003F6742">
        <w:rPr>
          <w:rFonts w:asciiTheme="minorHAnsi" w:hAnsiTheme="minorHAnsi" w:cs="Arial"/>
          <w:color w:val="0000FF"/>
        </w:rPr>
        <w:t>http://www.education.gov.uk/aboutdfe/advice/f0076882/ensuring-goodbehaviour-in-schools/allegations-of-abuse-against-staff</w:t>
      </w:r>
    </w:p>
    <w:p w:rsidR="00027AA9" w:rsidRPr="003F6742" w:rsidRDefault="004F6429" w:rsidP="00027AA9">
      <w:pPr>
        <w:autoSpaceDE w:val="0"/>
        <w:autoSpaceDN w:val="0"/>
        <w:adjustRightInd w:val="0"/>
        <w:rPr>
          <w:rFonts w:asciiTheme="minorHAnsi" w:hAnsiTheme="minorHAnsi" w:cs="Arial"/>
          <w:color w:val="0000FF"/>
        </w:rPr>
      </w:pPr>
      <w:hyperlink r:id="rId8" w:history="1">
        <w:r w:rsidR="00027AA9" w:rsidRPr="003F6742">
          <w:rPr>
            <w:rStyle w:val="Hyperlink"/>
            <w:rFonts w:asciiTheme="minorHAnsi" w:hAnsiTheme="minorHAnsi" w:cs="Arial"/>
          </w:rPr>
          <w:t>http://www.homeoffice.gov.uk/publications/police/operational-policing/pacecodes/?view=Standard&amp;pubID=810826</w:t>
        </w:r>
      </w:hyperlink>
    </w:p>
    <w:tbl>
      <w:tblPr>
        <w:tblStyle w:val="TableGrid"/>
        <w:tblW w:w="0" w:type="auto"/>
        <w:tblLook w:val="04A0" w:firstRow="1" w:lastRow="0" w:firstColumn="1" w:lastColumn="0" w:noHBand="0" w:noVBand="1"/>
      </w:tblPr>
      <w:tblGrid>
        <w:gridCol w:w="2313"/>
        <w:gridCol w:w="2259"/>
        <w:gridCol w:w="2376"/>
        <w:gridCol w:w="2294"/>
      </w:tblGrid>
      <w:tr w:rsidR="00027AA9" w:rsidRPr="007A3011" w:rsidTr="007A3011">
        <w:tc>
          <w:tcPr>
            <w:tcW w:w="9242" w:type="dxa"/>
            <w:gridSpan w:val="4"/>
          </w:tcPr>
          <w:p w:rsidR="00027AA9" w:rsidRPr="007A3011" w:rsidRDefault="00027AA9" w:rsidP="00F75451">
            <w:pPr>
              <w:autoSpaceDE w:val="0"/>
              <w:autoSpaceDN w:val="0"/>
              <w:adjustRightInd w:val="0"/>
              <w:jc w:val="center"/>
              <w:rPr>
                <w:rFonts w:asciiTheme="minorHAnsi" w:hAnsiTheme="minorHAnsi" w:cs="Arial"/>
                <w:b/>
                <w:sz w:val="20"/>
                <w:szCs w:val="20"/>
              </w:rPr>
            </w:pPr>
            <w:r w:rsidRPr="007A3011">
              <w:rPr>
                <w:rFonts w:asciiTheme="minorHAnsi" w:hAnsiTheme="minorHAnsi" w:cs="Arial"/>
                <w:b/>
                <w:sz w:val="20"/>
                <w:szCs w:val="20"/>
              </w:rPr>
              <w:t>Policy- Document Status</w:t>
            </w:r>
          </w:p>
          <w:p w:rsidR="00027AA9" w:rsidRPr="007A3011" w:rsidRDefault="00027AA9" w:rsidP="00F75451">
            <w:pPr>
              <w:autoSpaceDE w:val="0"/>
              <w:autoSpaceDN w:val="0"/>
              <w:adjustRightInd w:val="0"/>
              <w:rPr>
                <w:rFonts w:asciiTheme="minorHAnsi" w:hAnsiTheme="minorHAnsi" w:cs="Arial"/>
                <w:color w:val="0000FF"/>
                <w:sz w:val="20"/>
                <w:szCs w:val="20"/>
              </w:rPr>
            </w:pPr>
          </w:p>
        </w:tc>
      </w:tr>
      <w:tr w:rsidR="00027AA9" w:rsidRPr="007A3011" w:rsidTr="007A3011">
        <w:tc>
          <w:tcPr>
            <w:tcW w:w="2313" w:type="dxa"/>
            <w:vAlign w:val="center"/>
          </w:tcPr>
          <w:p w:rsidR="00027AA9" w:rsidRPr="007A3011" w:rsidRDefault="00027AA9" w:rsidP="00F75451">
            <w:pPr>
              <w:jc w:val="center"/>
              <w:rPr>
                <w:rFonts w:asciiTheme="minorHAnsi" w:hAnsiTheme="minorHAnsi" w:cs="Arial"/>
                <w:b/>
                <w:bCs/>
                <w:sz w:val="20"/>
                <w:szCs w:val="20"/>
                <w:u w:val="single"/>
              </w:rPr>
            </w:pPr>
            <w:r w:rsidRPr="007A3011">
              <w:rPr>
                <w:rFonts w:asciiTheme="minorHAnsi" w:hAnsiTheme="minorHAnsi" w:cs="Arial"/>
                <w:b/>
                <w:sz w:val="20"/>
                <w:szCs w:val="20"/>
              </w:rPr>
              <w:t>Date of Policy Creation</w:t>
            </w:r>
          </w:p>
        </w:tc>
        <w:tc>
          <w:tcPr>
            <w:tcW w:w="2259" w:type="dxa"/>
            <w:vAlign w:val="center"/>
          </w:tcPr>
          <w:p w:rsidR="00027AA9" w:rsidRPr="007A3011" w:rsidRDefault="00027AA9" w:rsidP="00F75451">
            <w:pPr>
              <w:rPr>
                <w:rFonts w:asciiTheme="minorHAnsi" w:hAnsiTheme="minorHAnsi" w:cs="Arial"/>
                <w:b/>
                <w:sz w:val="20"/>
                <w:szCs w:val="20"/>
              </w:rPr>
            </w:pPr>
            <w:r w:rsidRPr="007A3011">
              <w:rPr>
                <w:rFonts w:asciiTheme="minorHAnsi" w:hAnsiTheme="minorHAnsi" w:cs="Arial"/>
                <w:b/>
                <w:sz w:val="20"/>
                <w:szCs w:val="20"/>
              </w:rPr>
              <w:t>January 2006</w:t>
            </w:r>
          </w:p>
        </w:tc>
        <w:tc>
          <w:tcPr>
            <w:tcW w:w="2376" w:type="dxa"/>
            <w:vAlign w:val="center"/>
          </w:tcPr>
          <w:p w:rsidR="00027AA9" w:rsidRPr="007A3011" w:rsidRDefault="00027AA9" w:rsidP="00F75451">
            <w:pPr>
              <w:rPr>
                <w:rFonts w:asciiTheme="minorHAnsi" w:hAnsiTheme="minorHAnsi" w:cs="Arial"/>
                <w:b/>
                <w:sz w:val="20"/>
                <w:szCs w:val="20"/>
              </w:rPr>
            </w:pPr>
            <w:r w:rsidRPr="007A3011">
              <w:rPr>
                <w:rFonts w:asciiTheme="minorHAnsi" w:hAnsiTheme="minorHAnsi" w:cs="Arial"/>
                <w:b/>
                <w:sz w:val="20"/>
                <w:szCs w:val="20"/>
              </w:rPr>
              <w:t>Named Responsibility</w:t>
            </w:r>
          </w:p>
        </w:tc>
        <w:tc>
          <w:tcPr>
            <w:tcW w:w="2294" w:type="dxa"/>
            <w:vAlign w:val="center"/>
          </w:tcPr>
          <w:p w:rsidR="00027AA9" w:rsidRPr="007A3011" w:rsidRDefault="00027AA9" w:rsidP="00F75451">
            <w:pPr>
              <w:jc w:val="center"/>
              <w:rPr>
                <w:rFonts w:asciiTheme="minorHAnsi" w:hAnsiTheme="minorHAnsi" w:cs="Arial"/>
                <w:b/>
                <w:sz w:val="20"/>
                <w:szCs w:val="20"/>
              </w:rPr>
            </w:pPr>
            <w:r w:rsidRPr="007A3011">
              <w:rPr>
                <w:rFonts w:asciiTheme="minorHAnsi" w:hAnsiTheme="minorHAnsi" w:cs="Arial"/>
                <w:b/>
                <w:sz w:val="20"/>
                <w:szCs w:val="20"/>
              </w:rPr>
              <w:t>Steve Ashton</w:t>
            </w:r>
          </w:p>
        </w:tc>
      </w:tr>
      <w:tr w:rsidR="00027AA9" w:rsidRPr="007A3011" w:rsidTr="007A3011">
        <w:tc>
          <w:tcPr>
            <w:tcW w:w="2313" w:type="dxa"/>
            <w:vAlign w:val="center"/>
          </w:tcPr>
          <w:p w:rsidR="00027AA9" w:rsidRPr="007A3011" w:rsidRDefault="00027AA9" w:rsidP="00F75451">
            <w:pPr>
              <w:jc w:val="center"/>
              <w:rPr>
                <w:rFonts w:asciiTheme="minorHAnsi" w:hAnsiTheme="minorHAnsi" w:cs="Arial"/>
                <w:b/>
                <w:sz w:val="20"/>
                <w:szCs w:val="20"/>
              </w:rPr>
            </w:pPr>
            <w:r w:rsidRPr="007A3011">
              <w:rPr>
                <w:rFonts w:asciiTheme="minorHAnsi" w:hAnsiTheme="minorHAnsi" w:cs="Arial"/>
                <w:b/>
                <w:sz w:val="20"/>
                <w:szCs w:val="20"/>
              </w:rPr>
              <w:t>Date of review completion</w:t>
            </w:r>
          </w:p>
        </w:tc>
        <w:tc>
          <w:tcPr>
            <w:tcW w:w="2259" w:type="dxa"/>
            <w:vAlign w:val="center"/>
          </w:tcPr>
          <w:p w:rsidR="00027AA9" w:rsidRPr="007A3011" w:rsidRDefault="007A3011" w:rsidP="00F75451">
            <w:pPr>
              <w:rPr>
                <w:rFonts w:asciiTheme="minorHAnsi" w:hAnsiTheme="minorHAnsi" w:cs="Arial"/>
                <w:b/>
                <w:sz w:val="20"/>
                <w:szCs w:val="20"/>
              </w:rPr>
            </w:pPr>
            <w:r w:rsidRPr="007A3011">
              <w:rPr>
                <w:rFonts w:asciiTheme="minorHAnsi" w:hAnsiTheme="minorHAnsi" w:cs="Arial"/>
                <w:b/>
                <w:sz w:val="20"/>
                <w:szCs w:val="20"/>
              </w:rPr>
              <w:t>February 2015</w:t>
            </w:r>
          </w:p>
        </w:tc>
        <w:tc>
          <w:tcPr>
            <w:tcW w:w="2376" w:type="dxa"/>
            <w:vAlign w:val="center"/>
          </w:tcPr>
          <w:p w:rsidR="00027AA9" w:rsidRPr="007A3011" w:rsidRDefault="00027AA9" w:rsidP="00F75451">
            <w:pPr>
              <w:rPr>
                <w:rFonts w:asciiTheme="minorHAnsi" w:hAnsiTheme="minorHAnsi" w:cs="Arial"/>
                <w:b/>
                <w:sz w:val="20"/>
                <w:szCs w:val="20"/>
              </w:rPr>
            </w:pPr>
            <w:r w:rsidRPr="007A3011">
              <w:rPr>
                <w:rFonts w:asciiTheme="minorHAnsi" w:hAnsiTheme="minorHAnsi" w:cs="Arial"/>
                <w:b/>
                <w:sz w:val="20"/>
                <w:szCs w:val="20"/>
              </w:rPr>
              <w:t>Named</w:t>
            </w:r>
          </w:p>
          <w:p w:rsidR="00027AA9" w:rsidRPr="007A3011" w:rsidRDefault="00027AA9" w:rsidP="00F75451">
            <w:pPr>
              <w:rPr>
                <w:rFonts w:asciiTheme="minorHAnsi" w:hAnsiTheme="minorHAnsi" w:cs="Arial"/>
                <w:b/>
                <w:sz w:val="20"/>
                <w:szCs w:val="20"/>
              </w:rPr>
            </w:pPr>
            <w:r w:rsidRPr="007A3011">
              <w:rPr>
                <w:rFonts w:asciiTheme="minorHAnsi" w:hAnsiTheme="minorHAnsi" w:cs="Arial"/>
                <w:b/>
                <w:sz w:val="20"/>
                <w:szCs w:val="20"/>
              </w:rPr>
              <w:t>Responsibility</w:t>
            </w:r>
          </w:p>
        </w:tc>
        <w:tc>
          <w:tcPr>
            <w:tcW w:w="2294" w:type="dxa"/>
          </w:tcPr>
          <w:p w:rsidR="00027AA9" w:rsidRPr="007A3011" w:rsidRDefault="00027AA9" w:rsidP="00F75451">
            <w:pPr>
              <w:jc w:val="center"/>
              <w:rPr>
                <w:rFonts w:asciiTheme="minorHAnsi" w:hAnsiTheme="minorHAnsi" w:cs="Arial"/>
                <w:b/>
                <w:sz w:val="20"/>
                <w:szCs w:val="20"/>
              </w:rPr>
            </w:pPr>
            <w:r w:rsidRPr="007A3011">
              <w:rPr>
                <w:rFonts w:asciiTheme="minorHAnsi" w:hAnsiTheme="minorHAnsi" w:cs="Arial"/>
                <w:b/>
                <w:sz w:val="20"/>
                <w:szCs w:val="20"/>
              </w:rPr>
              <w:t>Governors</w:t>
            </w:r>
          </w:p>
        </w:tc>
      </w:tr>
      <w:tr w:rsidR="00027AA9" w:rsidRPr="007A3011" w:rsidTr="007A3011">
        <w:tc>
          <w:tcPr>
            <w:tcW w:w="2313" w:type="dxa"/>
            <w:vAlign w:val="center"/>
          </w:tcPr>
          <w:p w:rsidR="00027AA9" w:rsidRPr="007A3011" w:rsidRDefault="00027AA9" w:rsidP="00F75451">
            <w:pPr>
              <w:jc w:val="center"/>
              <w:rPr>
                <w:rFonts w:asciiTheme="minorHAnsi" w:hAnsiTheme="minorHAnsi" w:cs="Arial"/>
                <w:b/>
                <w:sz w:val="20"/>
                <w:szCs w:val="20"/>
              </w:rPr>
            </w:pPr>
            <w:r w:rsidRPr="007A3011">
              <w:rPr>
                <w:rFonts w:asciiTheme="minorHAnsi" w:hAnsiTheme="minorHAnsi" w:cs="Arial"/>
                <w:b/>
                <w:sz w:val="20"/>
                <w:szCs w:val="20"/>
              </w:rPr>
              <w:t xml:space="preserve">Inception of new Policy </w:t>
            </w:r>
          </w:p>
        </w:tc>
        <w:tc>
          <w:tcPr>
            <w:tcW w:w="2259" w:type="dxa"/>
            <w:vAlign w:val="center"/>
          </w:tcPr>
          <w:p w:rsidR="00027AA9" w:rsidRPr="007A3011" w:rsidRDefault="007A3011" w:rsidP="00F75451">
            <w:pPr>
              <w:rPr>
                <w:rFonts w:asciiTheme="minorHAnsi" w:hAnsiTheme="minorHAnsi" w:cs="Arial"/>
                <w:b/>
                <w:sz w:val="20"/>
                <w:szCs w:val="20"/>
              </w:rPr>
            </w:pPr>
            <w:r w:rsidRPr="007A3011">
              <w:rPr>
                <w:rFonts w:asciiTheme="minorHAnsi" w:hAnsiTheme="minorHAnsi" w:cs="Arial"/>
                <w:b/>
                <w:sz w:val="20"/>
                <w:szCs w:val="20"/>
              </w:rPr>
              <w:t>February 2015</w:t>
            </w:r>
          </w:p>
        </w:tc>
        <w:tc>
          <w:tcPr>
            <w:tcW w:w="2376" w:type="dxa"/>
            <w:vAlign w:val="center"/>
          </w:tcPr>
          <w:p w:rsidR="00027AA9" w:rsidRPr="007A3011" w:rsidRDefault="00027AA9" w:rsidP="00F75451">
            <w:pPr>
              <w:rPr>
                <w:rFonts w:asciiTheme="minorHAnsi" w:hAnsiTheme="minorHAnsi" w:cs="Arial"/>
                <w:b/>
                <w:sz w:val="20"/>
                <w:szCs w:val="20"/>
              </w:rPr>
            </w:pPr>
            <w:r w:rsidRPr="007A3011">
              <w:rPr>
                <w:rFonts w:asciiTheme="minorHAnsi" w:hAnsiTheme="minorHAnsi" w:cs="Arial"/>
                <w:b/>
                <w:sz w:val="20"/>
                <w:szCs w:val="20"/>
              </w:rPr>
              <w:t>Named</w:t>
            </w:r>
          </w:p>
          <w:p w:rsidR="00027AA9" w:rsidRPr="007A3011" w:rsidRDefault="00027AA9" w:rsidP="00F75451">
            <w:pPr>
              <w:rPr>
                <w:rFonts w:asciiTheme="minorHAnsi" w:hAnsiTheme="minorHAnsi" w:cs="Arial"/>
                <w:sz w:val="20"/>
                <w:szCs w:val="20"/>
              </w:rPr>
            </w:pPr>
            <w:r w:rsidRPr="007A3011">
              <w:rPr>
                <w:rFonts w:asciiTheme="minorHAnsi" w:hAnsiTheme="minorHAnsi" w:cs="Arial"/>
                <w:b/>
                <w:sz w:val="20"/>
                <w:szCs w:val="20"/>
              </w:rPr>
              <w:t>Responsibility</w:t>
            </w:r>
          </w:p>
        </w:tc>
        <w:tc>
          <w:tcPr>
            <w:tcW w:w="2294" w:type="dxa"/>
          </w:tcPr>
          <w:p w:rsidR="00027AA9" w:rsidRPr="007A3011" w:rsidRDefault="00027AA9" w:rsidP="00F75451">
            <w:pPr>
              <w:jc w:val="center"/>
              <w:rPr>
                <w:rFonts w:asciiTheme="minorHAnsi" w:hAnsiTheme="minorHAnsi" w:cs="Arial"/>
                <w:b/>
                <w:sz w:val="20"/>
                <w:szCs w:val="20"/>
              </w:rPr>
            </w:pPr>
            <w:r w:rsidRPr="007A3011">
              <w:rPr>
                <w:rFonts w:asciiTheme="minorHAnsi" w:hAnsiTheme="minorHAnsi" w:cs="Arial"/>
                <w:b/>
                <w:sz w:val="20"/>
                <w:szCs w:val="20"/>
              </w:rPr>
              <w:t>Steve Ashton</w:t>
            </w:r>
          </w:p>
        </w:tc>
      </w:tr>
      <w:tr w:rsidR="00027AA9" w:rsidRPr="007A3011" w:rsidTr="007A3011">
        <w:tc>
          <w:tcPr>
            <w:tcW w:w="4572" w:type="dxa"/>
            <w:gridSpan w:val="2"/>
            <w:vAlign w:val="center"/>
          </w:tcPr>
          <w:p w:rsidR="00027AA9" w:rsidRPr="007A3011" w:rsidRDefault="00027AA9" w:rsidP="00F75451">
            <w:pPr>
              <w:rPr>
                <w:rFonts w:asciiTheme="minorHAnsi" w:hAnsiTheme="minorHAnsi" w:cs="Arial"/>
                <w:b/>
                <w:bCs/>
                <w:sz w:val="20"/>
                <w:szCs w:val="20"/>
              </w:rPr>
            </w:pPr>
            <w:r w:rsidRPr="007A3011">
              <w:rPr>
                <w:rFonts w:asciiTheme="minorHAnsi" w:hAnsiTheme="minorHAnsi" w:cs="Arial"/>
                <w:b/>
                <w:bCs/>
                <w:sz w:val="20"/>
                <w:szCs w:val="20"/>
              </w:rPr>
              <w:lastRenderedPageBreak/>
              <w:t>Date of Policy Adoption by Governing Body</w:t>
            </w:r>
          </w:p>
        </w:tc>
        <w:tc>
          <w:tcPr>
            <w:tcW w:w="2376" w:type="dxa"/>
            <w:vAlign w:val="center"/>
          </w:tcPr>
          <w:p w:rsidR="00027AA9" w:rsidRPr="007A3011" w:rsidRDefault="007A3011" w:rsidP="00F75451">
            <w:pPr>
              <w:rPr>
                <w:rFonts w:asciiTheme="minorHAnsi" w:hAnsiTheme="minorHAnsi" w:cs="Arial"/>
                <w:b/>
                <w:sz w:val="20"/>
                <w:szCs w:val="20"/>
              </w:rPr>
            </w:pPr>
            <w:r w:rsidRPr="007A3011">
              <w:rPr>
                <w:rFonts w:asciiTheme="minorHAnsi" w:hAnsiTheme="minorHAnsi" w:cs="Arial"/>
                <w:b/>
                <w:sz w:val="20"/>
                <w:szCs w:val="20"/>
              </w:rPr>
              <w:t>February 2015</w:t>
            </w:r>
          </w:p>
        </w:tc>
        <w:tc>
          <w:tcPr>
            <w:tcW w:w="2294" w:type="dxa"/>
            <w:vAlign w:val="center"/>
          </w:tcPr>
          <w:p w:rsidR="00027AA9" w:rsidRPr="007A3011" w:rsidRDefault="00027AA9" w:rsidP="00F75451">
            <w:pPr>
              <w:jc w:val="center"/>
              <w:rPr>
                <w:rFonts w:asciiTheme="minorHAnsi" w:hAnsiTheme="minorHAnsi" w:cs="Arial"/>
                <w:b/>
                <w:bCs/>
                <w:sz w:val="20"/>
                <w:szCs w:val="20"/>
              </w:rPr>
            </w:pPr>
            <w:r w:rsidRPr="007A3011">
              <w:rPr>
                <w:rFonts w:asciiTheme="minorHAnsi" w:hAnsiTheme="minorHAnsi" w:cs="Arial"/>
                <w:b/>
                <w:bCs/>
                <w:sz w:val="20"/>
                <w:szCs w:val="20"/>
              </w:rPr>
              <w:t>Date of Policy Adoption by Governing Body</w:t>
            </w:r>
          </w:p>
        </w:tc>
      </w:tr>
      <w:tr w:rsidR="00027AA9" w:rsidRPr="007A3011" w:rsidTr="007A3011">
        <w:tc>
          <w:tcPr>
            <w:tcW w:w="4572" w:type="dxa"/>
            <w:gridSpan w:val="2"/>
            <w:vAlign w:val="center"/>
          </w:tcPr>
          <w:p w:rsidR="00027AA9" w:rsidRPr="007A3011" w:rsidRDefault="00027AA9" w:rsidP="00F75451">
            <w:pPr>
              <w:rPr>
                <w:rFonts w:asciiTheme="minorHAnsi" w:hAnsiTheme="minorHAnsi" w:cs="Arial"/>
                <w:b/>
                <w:bCs/>
                <w:sz w:val="20"/>
                <w:szCs w:val="20"/>
              </w:rPr>
            </w:pPr>
            <w:r w:rsidRPr="007A3011">
              <w:rPr>
                <w:rFonts w:asciiTheme="minorHAnsi" w:hAnsiTheme="minorHAnsi" w:cs="Arial"/>
                <w:b/>
                <w:bCs/>
                <w:sz w:val="20"/>
                <w:szCs w:val="20"/>
              </w:rPr>
              <w:t xml:space="preserve">Circulated to staff </w:t>
            </w:r>
          </w:p>
          <w:p w:rsidR="00027AA9" w:rsidRPr="007A3011" w:rsidRDefault="00027AA9" w:rsidP="00F75451">
            <w:pPr>
              <w:rPr>
                <w:rFonts w:asciiTheme="minorHAnsi" w:hAnsiTheme="minorHAnsi" w:cs="Arial"/>
                <w:b/>
                <w:bCs/>
                <w:sz w:val="20"/>
                <w:szCs w:val="20"/>
              </w:rPr>
            </w:pPr>
          </w:p>
        </w:tc>
        <w:tc>
          <w:tcPr>
            <w:tcW w:w="2376" w:type="dxa"/>
            <w:vAlign w:val="center"/>
          </w:tcPr>
          <w:p w:rsidR="00027AA9" w:rsidRPr="007A3011" w:rsidRDefault="007A3011" w:rsidP="00F75451">
            <w:pPr>
              <w:rPr>
                <w:rFonts w:asciiTheme="minorHAnsi" w:hAnsiTheme="minorHAnsi" w:cs="Arial"/>
                <w:sz w:val="20"/>
                <w:szCs w:val="20"/>
              </w:rPr>
            </w:pPr>
            <w:r w:rsidRPr="007A3011">
              <w:rPr>
                <w:rFonts w:asciiTheme="minorHAnsi" w:hAnsiTheme="minorHAnsi" w:cs="Arial"/>
                <w:b/>
                <w:sz w:val="20"/>
                <w:szCs w:val="20"/>
              </w:rPr>
              <w:t>February 2015</w:t>
            </w:r>
          </w:p>
        </w:tc>
        <w:tc>
          <w:tcPr>
            <w:tcW w:w="2294" w:type="dxa"/>
            <w:vAlign w:val="center"/>
          </w:tcPr>
          <w:p w:rsidR="00027AA9" w:rsidRPr="007A3011" w:rsidRDefault="00027AA9" w:rsidP="00F75451">
            <w:pPr>
              <w:jc w:val="center"/>
              <w:rPr>
                <w:rFonts w:asciiTheme="minorHAnsi" w:hAnsiTheme="minorHAnsi" w:cs="Arial"/>
                <w:b/>
                <w:bCs/>
                <w:sz w:val="20"/>
                <w:szCs w:val="20"/>
              </w:rPr>
            </w:pPr>
            <w:r w:rsidRPr="007A3011">
              <w:rPr>
                <w:rFonts w:asciiTheme="minorHAnsi" w:hAnsiTheme="minorHAnsi" w:cs="Arial"/>
                <w:b/>
                <w:bCs/>
                <w:sz w:val="20"/>
                <w:szCs w:val="20"/>
              </w:rPr>
              <w:t xml:space="preserve">Circulated to staff </w:t>
            </w:r>
          </w:p>
        </w:tc>
      </w:tr>
      <w:tr w:rsidR="00027AA9" w:rsidRPr="007A3011" w:rsidTr="007A3011">
        <w:tc>
          <w:tcPr>
            <w:tcW w:w="4572" w:type="dxa"/>
            <w:gridSpan w:val="2"/>
            <w:vAlign w:val="center"/>
          </w:tcPr>
          <w:p w:rsidR="00027AA9" w:rsidRPr="007A3011" w:rsidRDefault="007A3011" w:rsidP="00F75451">
            <w:pPr>
              <w:rPr>
                <w:rFonts w:asciiTheme="minorHAnsi" w:hAnsiTheme="minorHAnsi" w:cs="Arial"/>
                <w:b/>
                <w:bCs/>
                <w:sz w:val="20"/>
                <w:szCs w:val="20"/>
              </w:rPr>
            </w:pPr>
            <w:r w:rsidRPr="007A3011">
              <w:rPr>
                <w:rFonts w:asciiTheme="minorHAnsi" w:hAnsiTheme="minorHAnsi" w:cs="Arial"/>
                <w:b/>
                <w:bCs/>
                <w:sz w:val="20"/>
                <w:szCs w:val="20"/>
              </w:rPr>
              <w:t>Review date</w:t>
            </w:r>
          </w:p>
          <w:p w:rsidR="00027AA9" w:rsidRPr="007A3011" w:rsidRDefault="00027AA9" w:rsidP="00F75451">
            <w:pPr>
              <w:rPr>
                <w:rFonts w:asciiTheme="minorHAnsi" w:hAnsiTheme="minorHAnsi" w:cs="Arial"/>
                <w:b/>
                <w:bCs/>
                <w:sz w:val="20"/>
                <w:szCs w:val="20"/>
              </w:rPr>
            </w:pPr>
          </w:p>
        </w:tc>
        <w:tc>
          <w:tcPr>
            <w:tcW w:w="2376" w:type="dxa"/>
            <w:vAlign w:val="center"/>
          </w:tcPr>
          <w:p w:rsidR="00027AA9" w:rsidRPr="007A3011" w:rsidRDefault="004F6429" w:rsidP="00F75451">
            <w:pPr>
              <w:rPr>
                <w:rFonts w:asciiTheme="minorHAnsi" w:hAnsiTheme="minorHAnsi" w:cs="Arial"/>
                <w:b/>
                <w:sz w:val="20"/>
                <w:szCs w:val="20"/>
              </w:rPr>
            </w:pPr>
            <w:r>
              <w:rPr>
                <w:rFonts w:asciiTheme="minorHAnsi" w:hAnsiTheme="minorHAnsi" w:cs="Arial"/>
                <w:b/>
                <w:sz w:val="20"/>
                <w:szCs w:val="20"/>
              </w:rPr>
              <w:t>February 2017</w:t>
            </w:r>
          </w:p>
        </w:tc>
        <w:tc>
          <w:tcPr>
            <w:tcW w:w="2294" w:type="dxa"/>
            <w:vAlign w:val="center"/>
          </w:tcPr>
          <w:p w:rsidR="00027AA9" w:rsidRPr="007A3011" w:rsidRDefault="004F6429" w:rsidP="00F75451">
            <w:pPr>
              <w:jc w:val="center"/>
              <w:rPr>
                <w:rFonts w:asciiTheme="minorHAnsi" w:hAnsiTheme="minorHAnsi" w:cs="Arial"/>
                <w:b/>
                <w:bCs/>
                <w:sz w:val="20"/>
                <w:szCs w:val="20"/>
              </w:rPr>
            </w:pPr>
            <w:r>
              <w:rPr>
                <w:rFonts w:asciiTheme="minorHAnsi" w:hAnsiTheme="minorHAnsi" w:cs="Arial"/>
                <w:b/>
                <w:bCs/>
                <w:sz w:val="20"/>
                <w:szCs w:val="20"/>
              </w:rPr>
              <w:t>Nicola Moody</w:t>
            </w:r>
          </w:p>
        </w:tc>
      </w:tr>
      <w:tr w:rsidR="004F6429" w:rsidRPr="007A3011" w:rsidTr="007A3011">
        <w:tc>
          <w:tcPr>
            <w:tcW w:w="4572" w:type="dxa"/>
            <w:gridSpan w:val="2"/>
            <w:vAlign w:val="center"/>
          </w:tcPr>
          <w:p w:rsidR="004F6429" w:rsidRPr="007A3011" w:rsidRDefault="004F6429" w:rsidP="00F75451">
            <w:pPr>
              <w:rPr>
                <w:rFonts w:asciiTheme="minorHAnsi" w:hAnsiTheme="minorHAnsi" w:cs="Arial"/>
                <w:b/>
                <w:bCs/>
                <w:sz w:val="20"/>
                <w:szCs w:val="20"/>
              </w:rPr>
            </w:pPr>
            <w:r>
              <w:rPr>
                <w:rFonts w:asciiTheme="minorHAnsi" w:hAnsiTheme="minorHAnsi" w:cs="Arial"/>
                <w:b/>
                <w:bCs/>
                <w:sz w:val="20"/>
                <w:szCs w:val="20"/>
              </w:rPr>
              <w:t>Policy Reviewed</w:t>
            </w:r>
          </w:p>
        </w:tc>
        <w:tc>
          <w:tcPr>
            <w:tcW w:w="2376" w:type="dxa"/>
            <w:vAlign w:val="center"/>
          </w:tcPr>
          <w:p w:rsidR="004F6429" w:rsidRDefault="004F6429" w:rsidP="00F75451">
            <w:pPr>
              <w:rPr>
                <w:rFonts w:asciiTheme="minorHAnsi" w:hAnsiTheme="minorHAnsi" w:cs="Arial"/>
                <w:b/>
                <w:sz w:val="20"/>
                <w:szCs w:val="20"/>
              </w:rPr>
            </w:pPr>
            <w:r>
              <w:rPr>
                <w:rFonts w:asciiTheme="minorHAnsi" w:hAnsiTheme="minorHAnsi" w:cs="Arial"/>
                <w:b/>
                <w:sz w:val="20"/>
                <w:szCs w:val="20"/>
              </w:rPr>
              <w:t>January 2017</w:t>
            </w:r>
          </w:p>
        </w:tc>
        <w:tc>
          <w:tcPr>
            <w:tcW w:w="2294" w:type="dxa"/>
            <w:vAlign w:val="center"/>
          </w:tcPr>
          <w:p w:rsidR="004F6429" w:rsidRDefault="004F6429" w:rsidP="00F75451">
            <w:pPr>
              <w:jc w:val="center"/>
              <w:rPr>
                <w:rFonts w:asciiTheme="minorHAnsi" w:hAnsiTheme="minorHAnsi" w:cs="Arial"/>
                <w:b/>
                <w:bCs/>
                <w:sz w:val="20"/>
                <w:szCs w:val="20"/>
              </w:rPr>
            </w:pPr>
            <w:r>
              <w:rPr>
                <w:rFonts w:asciiTheme="minorHAnsi" w:hAnsiTheme="minorHAnsi" w:cs="Arial"/>
                <w:b/>
                <w:bCs/>
                <w:sz w:val="20"/>
                <w:szCs w:val="20"/>
              </w:rPr>
              <w:t>Policy reviewed by all staff and Governors</w:t>
            </w:r>
          </w:p>
        </w:tc>
      </w:tr>
      <w:tr w:rsidR="004F6429" w:rsidRPr="007A3011" w:rsidTr="007A3011">
        <w:tc>
          <w:tcPr>
            <w:tcW w:w="4572" w:type="dxa"/>
            <w:gridSpan w:val="2"/>
            <w:vAlign w:val="center"/>
          </w:tcPr>
          <w:p w:rsidR="004F6429" w:rsidRDefault="004F6429" w:rsidP="00F75451">
            <w:pPr>
              <w:rPr>
                <w:rFonts w:asciiTheme="minorHAnsi" w:hAnsiTheme="minorHAnsi" w:cs="Arial"/>
                <w:b/>
                <w:bCs/>
                <w:sz w:val="20"/>
                <w:szCs w:val="20"/>
              </w:rPr>
            </w:pPr>
            <w:r>
              <w:rPr>
                <w:rFonts w:asciiTheme="minorHAnsi" w:hAnsiTheme="minorHAnsi" w:cs="Arial"/>
                <w:b/>
                <w:bCs/>
                <w:sz w:val="20"/>
                <w:szCs w:val="20"/>
              </w:rPr>
              <w:t>Review date due</w:t>
            </w:r>
          </w:p>
        </w:tc>
        <w:tc>
          <w:tcPr>
            <w:tcW w:w="2376" w:type="dxa"/>
            <w:vAlign w:val="center"/>
          </w:tcPr>
          <w:p w:rsidR="004F6429" w:rsidRDefault="004F6429" w:rsidP="00F75451">
            <w:pPr>
              <w:rPr>
                <w:rFonts w:asciiTheme="minorHAnsi" w:hAnsiTheme="minorHAnsi" w:cs="Arial"/>
                <w:b/>
                <w:sz w:val="20"/>
                <w:szCs w:val="20"/>
              </w:rPr>
            </w:pPr>
            <w:r>
              <w:rPr>
                <w:rFonts w:asciiTheme="minorHAnsi" w:hAnsiTheme="minorHAnsi" w:cs="Arial"/>
                <w:b/>
                <w:sz w:val="20"/>
                <w:szCs w:val="20"/>
              </w:rPr>
              <w:t>February 2019</w:t>
            </w:r>
          </w:p>
        </w:tc>
        <w:tc>
          <w:tcPr>
            <w:tcW w:w="2294" w:type="dxa"/>
            <w:vAlign w:val="center"/>
          </w:tcPr>
          <w:p w:rsidR="004F6429" w:rsidRDefault="004F6429" w:rsidP="00F75451">
            <w:pPr>
              <w:jc w:val="center"/>
              <w:rPr>
                <w:rFonts w:asciiTheme="minorHAnsi" w:hAnsiTheme="minorHAnsi" w:cs="Arial"/>
                <w:b/>
                <w:bCs/>
                <w:sz w:val="20"/>
                <w:szCs w:val="20"/>
              </w:rPr>
            </w:pPr>
          </w:p>
        </w:tc>
      </w:tr>
    </w:tbl>
    <w:p w:rsidR="00027AA9" w:rsidRPr="007A3011" w:rsidRDefault="00027AA9" w:rsidP="00027AA9">
      <w:pPr>
        <w:autoSpaceDE w:val="0"/>
        <w:autoSpaceDN w:val="0"/>
        <w:adjustRightInd w:val="0"/>
        <w:rPr>
          <w:rFonts w:asciiTheme="minorHAnsi" w:hAnsiTheme="minorHAnsi" w:cs="Arial"/>
          <w:color w:val="0000FF"/>
          <w:sz w:val="20"/>
          <w:szCs w:val="20"/>
        </w:rPr>
      </w:pPr>
    </w:p>
    <w:p w:rsidR="00027AA9" w:rsidRDefault="00027AA9" w:rsidP="00027AA9">
      <w:pPr>
        <w:autoSpaceDE w:val="0"/>
        <w:autoSpaceDN w:val="0"/>
        <w:adjustRightInd w:val="0"/>
        <w:rPr>
          <w:rFonts w:asciiTheme="minorHAnsi" w:hAnsiTheme="minorHAnsi" w:cs="Arial"/>
          <w:color w:val="0000FF"/>
        </w:rPr>
      </w:pPr>
    </w:p>
    <w:p w:rsidR="00027AA9" w:rsidRPr="003F6742" w:rsidRDefault="00027AA9" w:rsidP="00027AA9">
      <w:pPr>
        <w:tabs>
          <w:tab w:val="left" w:pos="5355"/>
        </w:tabs>
        <w:rPr>
          <w:rFonts w:asciiTheme="minorHAnsi" w:hAnsiTheme="minorHAnsi" w:cs="Arial"/>
          <w:b/>
          <w:u w:val="single"/>
        </w:rPr>
      </w:pPr>
    </w:p>
    <w:p w:rsidR="00027AA9" w:rsidRPr="003F6742" w:rsidRDefault="00027AA9" w:rsidP="00027AA9">
      <w:pPr>
        <w:tabs>
          <w:tab w:val="left" w:pos="5355"/>
        </w:tabs>
        <w:rPr>
          <w:rFonts w:asciiTheme="minorHAnsi" w:hAnsiTheme="minorHAnsi" w:cs="Arial"/>
          <w:b/>
          <w:u w:val="single"/>
        </w:rPr>
      </w:pPr>
    </w:p>
    <w:p w:rsidR="00027AA9" w:rsidRPr="003F6742" w:rsidRDefault="00027AA9" w:rsidP="00027AA9">
      <w:pPr>
        <w:tabs>
          <w:tab w:val="left" w:pos="5355"/>
        </w:tabs>
        <w:rPr>
          <w:rFonts w:asciiTheme="minorHAnsi" w:hAnsiTheme="minorHAnsi" w:cs="Arial"/>
          <w:b/>
          <w:u w:val="single"/>
        </w:rPr>
      </w:pPr>
    </w:p>
    <w:p w:rsidR="00027AA9" w:rsidRPr="00464C8D" w:rsidRDefault="00027AA9" w:rsidP="00027AA9">
      <w:pPr>
        <w:tabs>
          <w:tab w:val="left" w:pos="5355"/>
        </w:tabs>
        <w:rPr>
          <w:rFonts w:asciiTheme="minorHAnsi" w:hAnsiTheme="minorHAnsi" w:cs="Arial"/>
          <w:b/>
        </w:rPr>
      </w:pPr>
      <w:r>
        <w:rPr>
          <w:rFonts w:asciiTheme="minorHAnsi" w:hAnsiTheme="minorHAnsi" w:cs="Arial"/>
          <w:b/>
        </w:rPr>
        <w:t>A</w:t>
      </w:r>
      <w:r w:rsidRPr="00464C8D">
        <w:rPr>
          <w:rFonts w:asciiTheme="minorHAnsi" w:hAnsiTheme="minorHAnsi" w:cs="Arial"/>
          <w:b/>
        </w:rPr>
        <w:t>ppendix 1</w:t>
      </w:r>
    </w:p>
    <w:p w:rsidR="00027AA9" w:rsidRPr="003F6742" w:rsidRDefault="00027AA9" w:rsidP="00027AA9">
      <w:pPr>
        <w:autoSpaceDE w:val="0"/>
        <w:autoSpaceDN w:val="0"/>
        <w:adjustRightInd w:val="0"/>
        <w:rPr>
          <w:rFonts w:asciiTheme="minorHAnsi" w:hAnsiTheme="minorHAnsi" w:cs="Arial"/>
          <w:b/>
          <w:bCs/>
          <w:u w:val="single"/>
        </w:rPr>
      </w:pPr>
      <w:r w:rsidRPr="003F6742">
        <w:rPr>
          <w:rFonts w:asciiTheme="minorHAnsi" w:hAnsiTheme="minorHAnsi" w:cs="Arial"/>
          <w:b/>
          <w:bCs/>
          <w:u w:val="single"/>
        </w:rPr>
        <w:t>The power to discipline beyond the school gate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Any bad behaviour when the child is:</w:t>
      </w:r>
    </w:p>
    <w:p w:rsidR="00027AA9" w:rsidRPr="003F6742" w:rsidRDefault="00027AA9" w:rsidP="00027AA9">
      <w:pPr>
        <w:numPr>
          <w:ilvl w:val="0"/>
          <w:numId w:val="6"/>
        </w:numPr>
        <w:autoSpaceDE w:val="0"/>
        <w:autoSpaceDN w:val="0"/>
        <w:adjustRightInd w:val="0"/>
        <w:spacing w:after="0" w:line="240" w:lineRule="auto"/>
        <w:rPr>
          <w:rFonts w:asciiTheme="minorHAnsi" w:hAnsiTheme="minorHAnsi" w:cs="Arial"/>
        </w:rPr>
      </w:pPr>
      <w:r w:rsidRPr="003F6742">
        <w:rPr>
          <w:rFonts w:asciiTheme="minorHAnsi" w:hAnsiTheme="minorHAnsi" w:cs="Arial"/>
        </w:rPr>
        <w:t>taking part in any school-organised or school-related activity or</w:t>
      </w:r>
    </w:p>
    <w:p w:rsidR="00027AA9" w:rsidRPr="003F6742" w:rsidRDefault="00027AA9" w:rsidP="00027AA9">
      <w:pPr>
        <w:numPr>
          <w:ilvl w:val="0"/>
          <w:numId w:val="6"/>
        </w:numPr>
        <w:autoSpaceDE w:val="0"/>
        <w:autoSpaceDN w:val="0"/>
        <w:adjustRightInd w:val="0"/>
        <w:spacing w:after="0" w:line="240" w:lineRule="auto"/>
        <w:rPr>
          <w:rFonts w:asciiTheme="minorHAnsi" w:hAnsiTheme="minorHAnsi" w:cs="Arial"/>
        </w:rPr>
      </w:pPr>
      <w:r w:rsidRPr="003F6742">
        <w:rPr>
          <w:rFonts w:asciiTheme="minorHAnsi" w:hAnsiTheme="minorHAnsi" w:cs="Arial"/>
        </w:rPr>
        <w:t>travelling to or from school or</w:t>
      </w:r>
    </w:p>
    <w:p w:rsidR="00027AA9" w:rsidRPr="003F6742" w:rsidRDefault="00027AA9" w:rsidP="00027AA9">
      <w:pPr>
        <w:numPr>
          <w:ilvl w:val="0"/>
          <w:numId w:val="6"/>
        </w:numPr>
        <w:autoSpaceDE w:val="0"/>
        <w:autoSpaceDN w:val="0"/>
        <w:adjustRightInd w:val="0"/>
        <w:spacing w:after="0" w:line="240" w:lineRule="auto"/>
        <w:rPr>
          <w:rFonts w:asciiTheme="minorHAnsi" w:hAnsiTheme="minorHAnsi" w:cs="Arial"/>
        </w:rPr>
      </w:pPr>
      <w:r w:rsidRPr="003F6742">
        <w:rPr>
          <w:rFonts w:asciiTheme="minorHAnsi" w:hAnsiTheme="minorHAnsi" w:cs="Arial"/>
        </w:rPr>
        <w:t>wearing school uniform or</w:t>
      </w:r>
    </w:p>
    <w:p w:rsidR="00027AA9" w:rsidRPr="003F6742" w:rsidRDefault="00027AA9" w:rsidP="00027AA9">
      <w:pPr>
        <w:numPr>
          <w:ilvl w:val="0"/>
          <w:numId w:val="6"/>
        </w:numPr>
        <w:autoSpaceDE w:val="0"/>
        <w:autoSpaceDN w:val="0"/>
        <w:adjustRightInd w:val="0"/>
        <w:spacing w:after="0" w:line="240" w:lineRule="auto"/>
        <w:rPr>
          <w:rFonts w:asciiTheme="minorHAnsi" w:hAnsiTheme="minorHAnsi" w:cs="Arial"/>
        </w:rPr>
      </w:pPr>
      <w:proofErr w:type="gramStart"/>
      <w:r w:rsidRPr="003F6742">
        <w:rPr>
          <w:rFonts w:asciiTheme="minorHAnsi" w:hAnsiTheme="minorHAnsi" w:cs="Arial"/>
        </w:rPr>
        <w:t>in</w:t>
      </w:r>
      <w:proofErr w:type="gramEnd"/>
      <w:r w:rsidRPr="003F6742">
        <w:rPr>
          <w:rFonts w:asciiTheme="minorHAnsi" w:hAnsiTheme="minorHAnsi" w:cs="Arial"/>
        </w:rPr>
        <w:t xml:space="preserve"> some other way identifiable as a pupil at the school.</w:t>
      </w:r>
    </w:p>
    <w:p w:rsidR="00027AA9" w:rsidRDefault="00027AA9" w:rsidP="00027AA9">
      <w:pPr>
        <w:autoSpaceDE w:val="0"/>
        <w:autoSpaceDN w:val="0"/>
        <w:adjustRightInd w:val="0"/>
        <w:spacing w:after="0"/>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Or, misbehaviour at any time, whether or not the conditions above apply, that:</w:t>
      </w:r>
    </w:p>
    <w:p w:rsidR="00027AA9" w:rsidRPr="003F6742" w:rsidRDefault="00027AA9" w:rsidP="00027AA9">
      <w:pPr>
        <w:numPr>
          <w:ilvl w:val="0"/>
          <w:numId w:val="7"/>
        </w:numPr>
        <w:autoSpaceDE w:val="0"/>
        <w:autoSpaceDN w:val="0"/>
        <w:adjustRightInd w:val="0"/>
        <w:spacing w:after="0" w:line="240" w:lineRule="auto"/>
        <w:rPr>
          <w:rFonts w:asciiTheme="minorHAnsi" w:hAnsiTheme="minorHAnsi" w:cs="Arial"/>
        </w:rPr>
      </w:pPr>
      <w:r w:rsidRPr="003F6742">
        <w:rPr>
          <w:rFonts w:asciiTheme="minorHAnsi" w:hAnsiTheme="minorHAnsi" w:cs="Arial"/>
        </w:rPr>
        <w:lastRenderedPageBreak/>
        <w:t>could have repercussions for the orderly running of the school or</w:t>
      </w:r>
    </w:p>
    <w:p w:rsidR="00027AA9" w:rsidRPr="003F6742" w:rsidRDefault="00027AA9" w:rsidP="00027AA9">
      <w:pPr>
        <w:numPr>
          <w:ilvl w:val="0"/>
          <w:numId w:val="7"/>
        </w:numPr>
        <w:autoSpaceDE w:val="0"/>
        <w:autoSpaceDN w:val="0"/>
        <w:adjustRightInd w:val="0"/>
        <w:spacing w:after="0" w:line="240" w:lineRule="auto"/>
        <w:rPr>
          <w:rFonts w:asciiTheme="minorHAnsi" w:hAnsiTheme="minorHAnsi" w:cs="Arial"/>
        </w:rPr>
      </w:pPr>
      <w:r w:rsidRPr="003F6742">
        <w:rPr>
          <w:rFonts w:asciiTheme="minorHAnsi" w:hAnsiTheme="minorHAnsi" w:cs="Arial"/>
        </w:rPr>
        <w:t>poses a threat to another pupil or member of the public or</w:t>
      </w:r>
    </w:p>
    <w:p w:rsidR="00027AA9" w:rsidRPr="003F6742" w:rsidRDefault="00027AA9" w:rsidP="00027AA9">
      <w:pPr>
        <w:numPr>
          <w:ilvl w:val="0"/>
          <w:numId w:val="7"/>
        </w:numPr>
        <w:autoSpaceDE w:val="0"/>
        <w:autoSpaceDN w:val="0"/>
        <w:adjustRightInd w:val="0"/>
        <w:spacing w:after="0" w:line="240" w:lineRule="auto"/>
        <w:rPr>
          <w:rFonts w:asciiTheme="minorHAnsi" w:hAnsiTheme="minorHAnsi" w:cs="Arial"/>
        </w:rPr>
      </w:pPr>
      <w:proofErr w:type="gramStart"/>
      <w:r w:rsidRPr="003F6742">
        <w:rPr>
          <w:rFonts w:asciiTheme="minorHAnsi" w:hAnsiTheme="minorHAnsi" w:cs="Arial"/>
        </w:rPr>
        <w:t>could</w:t>
      </w:r>
      <w:proofErr w:type="gramEnd"/>
      <w:r w:rsidRPr="003F6742">
        <w:rPr>
          <w:rFonts w:asciiTheme="minorHAnsi" w:hAnsiTheme="minorHAnsi" w:cs="Arial"/>
        </w:rPr>
        <w:t xml:space="preserve"> adversely affect the reputation of the school.</w:t>
      </w:r>
    </w:p>
    <w:p w:rsidR="00027AA9" w:rsidRPr="003F6742" w:rsidRDefault="00027AA9" w:rsidP="00027AA9">
      <w:pPr>
        <w:spacing w:after="0"/>
        <w:rPr>
          <w:rFonts w:asciiTheme="minorHAnsi" w:hAnsiTheme="minorHAnsi" w:cs="Arial"/>
        </w:rPr>
      </w:pPr>
    </w:p>
    <w:p w:rsidR="00027AA9" w:rsidRPr="003F6742" w:rsidRDefault="00027AA9" w:rsidP="00027AA9">
      <w:pPr>
        <w:spacing w:after="0"/>
        <w:rPr>
          <w:rFonts w:asciiTheme="minorHAnsi" w:hAnsiTheme="minorHAnsi" w:cs="Arial"/>
        </w:rPr>
      </w:pPr>
      <w:r w:rsidRPr="003F6742">
        <w:rPr>
          <w:rFonts w:asciiTheme="minorHAnsi" w:hAnsiTheme="minorHAnsi" w:cs="Arial"/>
        </w:rPr>
        <w:t xml:space="preserve">As a result of any of these behaviours, 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w:t>
      </w:r>
      <w:r>
        <w:rPr>
          <w:rFonts w:asciiTheme="minorHAnsi" w:hAnsiTheme="minorHAnsi" w:cs="Arial"/>
        </w:rPr>
        <w:t>s</w:t>
      </w:r>
      <w:r w:rsidRPr="003F6742">
        <w:rPr>
          <w:rFonts w:asciiTheme="minorHAnsi" w:hAnsiTheme="minorHAnsi" w:cs="Arial"/>
        </w:rPr>
        <w:t xml:space="preserve">chool day. Parental support will be sought for sanctions which they are able to </w:t>
      </w:r>
      <w:proofErr w:type="gramStart"/>
      <w:r w:rsidRPr="003F6742">
        <w:rPr>
          <w:rFonts w:asciiTheme="minorHAnsi" w:hAnsiTheme="minorHAnsi" w:cs="Arial"/>
        </w:rPr>
        <w:t>administered</w:t>
      </w:r>
      <w:proofErr w:type="gramEnd"/>
      <w:r w:rsidRPr="003F6742">
        <w:rPr>
          <w:rFonts w:asciiTheme="minorHAnsi" w:hAnsiTheme="minorHAnsi" w:cs="Arial"/>
        </w:rPr>
        <w:t xml:space="preserve"> outside the school day.</w:t>
      </w:r>
    </w:p>
    <w:p w:rsidR="00027AA9" w:rsidRPr="003F6742" w:rsidRDefault="00027AA9" w:rsidP="00027AA9">
      <w:pPr>
        <w:spacing w:after="0"/>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Following any incident, 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will consider whether it is appropriate to notify the police or Community Support Officers in Newport of the actions taken against a pupil. If the behaviour is criminal or poses a serious threat to a member of the public, the police will always be informed. If there is any concern that the behaviour may be linked to the child suffering, or being likely to suffer, significant harm, </w:t>
      </w:r>
      <w:proofErr w:type="gramStart"/>
      <w:r w:rsidRPr="003F6742">
        <w:rPr>
          <w:rFonts w:asciiTheme="minorHAnsi" w:hAnsiTheme="minorHAnsi" w:cs="Arial"/>
        </w:rPr>
        <w:t>Safeguarding</w:t>
      </w:r>
      <w:proofErr w:type="gramEnd"/>
      <w:r w:rsidRPr="003F6742">
        <w:rPr>
          <w:rFonts w:asciiTheme="minorHAnsi" w:hAnsiTheme="minorHAnsi" w:cs="Arial"/>
        </w:rPr>
        <w:t xml:space="preserve"> procedures would be followed. </w:t>
      </w:r>
    </w:p>
    <w:p w:rsidR="00027AA9" w:rsidRPr="003F6742" w:rsidRDefault="00027AA9" w:rsidP="00027AA9">
      <w:pPr>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b/>
          <w:u w:val="single"/>
        </w:rPr>
      </w:pPr>
      <w:r w:rsidRPr="003F6742">
        <w:rPr>
          <w:rFonts w:asciiTheme="minorHAnsi" w:hAnsiTheme="minorHAnsi" w:cs="Arial"/>
          <w:b/>
          <w:u w:val="single"/>
        </w:rPr>
        <w:br w:type="page"/>
      </w:r>
    </w:p>
    <w:p w:rsidR="00027AA9" w:rsidRPr="005E13F7" w:rsidRDefault="00027AA9" w:rsidP="00027AA9">
      <w:pPr>
        <w:autoSpaceDE w:val="0"/>
        <w:autoSpaceDN w:val="0"/>
        <w:adjustRightInd w:val="0"/>
        <w:rPr>
          <w:rFonts w:asciiTheme="minorHAnsi" w:hAnsiTheme="minorHAnsi" w:cs="Arial"/>
          <w:b/>
        </w:rPr>
      </w:pPr>
      <w:r w:rsidRPr="005E13F7">
        <w:rPr>
          <w:rFonts w:asciiTheme="minorHAnsi" w:hAnsiTheme="minorHAnsi" w:cs="Arial"/>
          <w:b/>
        </w:rPr>
        <w:lastRenderedPageBreak/>
        <w:t>Appendix 2</w:t>
      </w:r>
    </w:p>
    <w:p w:rsidR="00027AA9" w:rsidRPr="005E13F7" w:rsidRDefault="00027AA9" w:rsidP="00027AA9">
      <w:pPr>
        <w:autoSpaceDE w:val="0"/>
        <w:autoSpaceDN w:val="0"/>
        <w:adjustRightInd w:val="0"/>
        <w:rPr>
          <w:rFonts w:asciiTheme="minorHAnsi" w:hAnsiTheme="minorHAnsi" w:cs="Arial"/>
          <w:b/>
          <w:u w:val="single"/>
        </w:rPr>
      </w:pPr>
      <w:r w:rsidRPr="005E13F7">
        <w:rPr>
          <w:rFonts w:asciiTheme="minorHAnsi" w:hAnsiTheme="minorHAnsi" w:cs="Arial"/>
          <w:b/>
          <w:u w:val="single"/>
        </w:rPr>
        <w:t>Searching and confiscation</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Deputy </w:t>
      </w:r>
      <w:proofErr w:type="spellStart"/>
      <w:r w:rsidRPr="003F6742">
        <w:rPr>
          <w:rFonts w:asciiTheme="minorHAnsi" w:hAnsiTheme="minorHAnsi" w:cs="Arial"/>
        </w:rPr>
        <w:t>Headteacher</w:t>
      </w:r>
      <w:proofErr w:type="spellEnd"/>
      <w:r w:rsidRPr="003F6742">
        <w:rPr>
          <w:rFonts w:asciiTheme="minorHAnsi" w:hAnsiTheme="minorHAnsi" w:cs="Arial"/>
        </w:rPr>
        <w:t xml:space="preserve"> and two senior members of staff have a statutory power to search pupils or their possessions, without consent, where they suspect the pupil has certain prohibited items. The items that can be searched for under this power are knives or weapons, alcohol, illegal</w:t>
      </w:r>
      <w:r>
        <w:rPr>
          <w:rFonts w:asciiTheme="minorHAnsi" w:hAnsiTheme="minorHAnsi" w:cs="Arial"/>
        </w:rPr>
        <w:t xml:space="preserve"> </w:t>
      </w:r>
      <w:r w:rsidRPr="003F6742">
        <w:rPr>
          <w:rFonts w:asciiTheme="minorHAnsi" w:hAnsiTheme="minorHAnsi" w:cs="Arial"/>
        </w:rPr>
        <w:t>drugs and stolen items. School staff can seize any banned or prohibited item found as a result of a search or is considered to be harmful or detrimental to school discipline.</w:t>
      </w:r>
    </w:p>
    <w:p w:rsidR="00027AA9" w:rsidRPr="005E13F7" w:rsidRDefault="00027AA9" w:rsidP="00027AA9">
      <w:pPr>
        <w:autoSpaceDE w:val="0"/>
        <w:autoSpaceDN w:val="0"/>
        <w:adjustRightInd w:val="0"/>
        <w:rPr>
          <w:rFonts w:asciiTheme="minorHAnsi" w:hAnsiTheme="minorHAnsi" w:cs="Arial"/>
          <w:b/>
          <w:bCs/>
          <w:u w:val="single"/>
        </w:rPr>
      </w:pPr>
      <w:r w:rsidRPr="005E13F7">
        <w:rPr>
          <w:rFonts w:asciiTheme="minorHAnsi" w:hAnsiTheme="minorHAnsi" w:cs="Arial"/>
          <w:b/>
          <w:bCs/>
          <w:u w:val="single"/>
        </w:rPr>
        <w:t>Searching with consent</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Schools’ common law powers to search:</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School staff can search pupils </w:t>
      </w:r>
      <w:r w:rsidRPr="003F6742">
        <w:rPr>
          <w:rFonts w:asciiTheme="minorHAnsi" w:hAnsiTheme="minorHAnsi" w:cs="Arial"/>
          <w:b/>
          <w:bCs/>
        </w:rPr>
        <w:t>with their consent for</w:t>
      </w:r>
      <w:r w:rsidRPr="003F6742">
        <w:rPr>
          <w:rFonts w:asciiTheme="minorHAnsi" w:hAnsiTheme="minorHAnsi" w:cs="Arial"/>
        </w:rPr>
        <w:t xml:space="preserve"> any item which</w:t>
      </w:r>
      <w:r>
        <w:rPr>
          <w:rFonts w:asciiTheme="minorHAnsi" w:hAnsiTheme="minorHAnsi" w:cs="Arial"/>
        </w:rPr>
        <w:t xml:space="preserve"> </w:t>
      </w:r>
      <w:r w:rsidRPr="003F6742">
        <w:rPr>
          <w:rFonts w:asciiTheme="minorHAnsi" w:hAnsiTheme="minorHAnsi" w:cs="Arial"/>
        </w:rPr>
        <w:t>is banned by the school rules.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1. The school does not need to have formal written consent from the pupil for this sort of search – it is enough for the teacher to ask the pupil to turn out his or her pockets or if the teacher can look in the pupil’s bag and for the pupil to agree.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3. If a member of staff suspects a pupil has a banned item in his/her possession, they can instruct the pupil to turn out his or her pockets or bag and if </w:t>
      </w:r>
      <w:r w:rsidRPr="003F6742">
        <w:rPr>
          <w:rFonts w:asciiTheme="minorHAnsi" w:hAnsiTheme="minorHAnsi" w:cs="Arial"/>
        </w:rPr>
        <w:lastRenderedPageBreak/>
        <w:t>the pupil refuses, the teacher can apply an appropriate punishment as set out in the school’s behaviour policy.</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4. A pupil refusing to co-operate with such a search raises the same kind of issues as where a pupil refuses to stay in a detention or refuses to stop any other unacceptable behaviour when instructed by a member of staff – in such circumstances, schools can apply an appropriate disciplinary penalty.</w:t>
      </w:r>
    </w:p>
    <w:p w:rsidR="00027AA9" w:rsidRPr="003F6742" w:rsidRDefault="00027AA9" w:rsidP="00027AA9">
      <w:pPr>
        <w:pStyle w:val="Heading2"/>
        <w:rPr>
          <w:rFonts w:asciiTheme="minorHAnsi" w:hAnsiTheme="minorHAnsi"/>
          <w:sz w:val="22"/>
          <w:szCs w:val="22"/>
        </w:rPr>
      </w:pPr>
    </w:p>
    <w:p w:rsidR="00027AA9" w:rsidRPr="005E13F7" w:rsidRDefault="00027AA9" w:rsidP="00027AA9">
      <w:pPr>
        <w:rPr>
          <w:rFonts w:asciiTheme="minorHAnsi" w:hAnsiTheme="minorHAnsi" w:cs="Arial"/>
          <w:b/>
          <w:bCs/>
          <w:u w:val="single"/>
        </w:rPr>
      </w:pPr>
      <w:r w:rsidRPr="005E13F7">
        <w:rPr>
          <w:rFonts w:asciiTheme="minorHAnsi" w:hAnsiTheme="minorHAnsi" w:cs="Arial"/>
          <w:b/>
          <w:bCs/>
          <w:u w:val="single"/>
        </w:rPr>
        <w:t>Searching without consent</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What the law says:</w:t>
      </w:r>
    </w:p>
    <w:p w:rsidR="00027AA9" w:rsidRPr="003F6742" w:rsidRDefault="00027AA9" w:rsidP="00027AA9">
      <w:pPr>
        <w:autoSpaceDE w:val="0"/>
        <w:autoSpaceDN w:val="0"/>
        <w:adjustRightInd w:val="0"/>
        <w:rPr>
          <w:rFonts w:asciiTheme="minorHAnsi" w:hAnsiTheme="minorHAnsi" w:cs="Arial"/>
          <w:b/>
          <w:i/>
          <w:iCs/>
        </w:rPr>
      </w:pPr>
      <w:r w:rsidRPr="003F6742">
        <w:rPr>
          <w:rFonts w:asciiTheme="minorHAnsi" w:hAnsiTheme="minorHAnsi" w:cs="Arial"/>
          <w:b/>
          <w:i/>
          <w:iCs/>
        </w:rPr>
        <w:t>What can be searched for?</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1. Knives or weapons, alcohol, illegal drugs and stolen items (referred to</w:t>
      </w:r>
      <w:r>
        <w:rPr>
          <w:rFonts w:asciiTheme="minorHAnsi" w:hAnsiTheme="minorHAnsi" w:cs="Arial"/>
        </w:rPr>
        <w:t xml:space="preserve"> </w:t>
      </w:r>
      <w:r w:rsidRPr="003F6742">
        <w:rPr>
          <w:rFonts w:asciiTheme="minorHAnsi" w:hAnsiTheme="minorHAnsi" w:cs="Arial"/>
        </w:rPr>
        <w:t>in the legislation as ‘prohibited items’).</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i/>
          <w:iCs/>
        </w:rPr>
        <w:t>Can I search</w:t>
      </w:r>
      <w:r w:rsidRPr="003F6742">
        <w:rPr>
          <w:rFonts w:asciiTheme="minorHAnsi" w:hAnsiTheme="minorHAnsi" w:cs="Arial"/>
          <w:b/>
        </w:rPr>
        <w:t>?</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2. Yes, if you are 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Deputy </w:t>
      </w:r>
      <w:proofErr w:type="spellStart"/>
      <w:proofErr w:type="gramStart"/>
      <w:r w:rsidRPr="003F6742">
        <w:rPr>
          <w:rFonts w:asciiTheme="minorHAnsi" w:hAnsiTheme="minorHAnsi" w:cs="Arial"/>
        </w:rPr>
        <w:t>headteacher</w:t>
      </w:r>
      <w:proofErr w:type="spellEnd"/>
      <w:proofErr w:type="gramEnd"/>
      <w:r w:rsidRPr="003F6742">
        <w:rPr>
          <w:rFonts w:asciiTheme="minorHAnsi" w:hAnsiTheme="minorHAnsi" w:cs="Arial"/>
        </w:rPr>
        <w:t xml:space="preserve"> or a senior member of staff. But:</w:t>
      </w:r>
    </w:p>
    <w:p w:rsidR="00027AA9" w:rsidRPr="003F6742" w:rsidRDefault="00027AA9" w:rsidP="00027AA9">
      <w:pPr>
        <w:autoSpaceDE w:val="0"/>
        <w:autoSpaceDN w:val="0"/>
        <w:adjustRightInd w:val="0"/>
        <w:rPr>
          <w:rFonts w:asciiTheme="minorHAnsi" w:hAnsiTheme="minorHAnsi" w:cs="Arial"/>
        </w:rPr>
      </w:pPr>
      <w:proofErr w:type="gramStart"/>
      <w:r w:rsidRPr="003F6742">
        <w:rPr>
          <w:rFonts w:asciiTheme="minorHAnsi" w:hAnsiTheme="minorHAnsi" w:cs="Arial"/>
          <w:i/>
          <w:iCs/>
        </w:rPr>
        <w:t>a</w:t>
      </w:r>
      <w:proofErr w:type="gramEnd"/>
      <w:r w:rsidRPr="003F6742">
        <w:rPr>
          <w:rFonts w:asciiTheme="minorHAnsi" w:hAnsiTheme="minorHAnsi" w:cs="Arial"/>
          <w:i/>
          <w:iCs/>
        </w:rPr>
        <w:t xml:space="preserve">. </w:t>
      </w:r>
      <w:r w:rsidRPr="003F6742">
        <w:rPr>
          <w:rFonts w:asciiTheme="minorHAnsi" w:hAnsiTheme="minorHAnsi" w:cs="Arial"/>
        </w:rPr>
        <w:t>you must be the same sex as the pupil being searched; and</w:t>
      </w:r>
    </w:p>
    <w:p w:rsidR="00027AA9" w:rsidRPr="003F6742" w:rsidRDefault="00027AA9" w:rsidP="00027AA9">
      <w:pPr>
        <w:autoSpaceDE w:val="0"/>
        <w:autoSpaceDN w:val="0"/>
        <w:adjustRightInd w:val="0"/>
        <w:rPr>
          <w:rFonts w:asciiTheme="minorHAnsi" w:hAnsiTheme="minorHAnsi" w:cs="Arial"/>
        </w:rPr>
      </w:pPr>
      <w:proofErr w:type="gramStart"/>
      <w:r w:rsidRPr="003F6742">
        <w:rPr>
          <w:rFonts w:asciiTheme="minorHAnsi" w:hAnsiTheme="minorHAnsi" w:cs="Arial"/>
          <w:i/>
          <w:iCs/>
        </w:rPr>
        <w:t>b</w:t>
      </w:r>
      <w:proofErr w:type="gramEnd"/>
      <w:r w:rsidRPr="003F6742">
        <w:rPr>
          <w:rFonts w:asciiTheme="minorHAnsi" w:hAnsiTheme="minorHAnsi" w:cs="Arial"/>
          <w:i/>
          <w:iCs/>
        </w:rPr>
        <w:t xml:space="preserve">. </w:t>
      </w:r>
      <w:r w:rsidRPr="003F6742">
        <w:rPr>
          <w:rFonts w:asciiTheme="minorHAnsi" w:hAnsiTheme="minorHAnsi" w:cs="Arial"/>
        </w:rPr>
        <w:t>there must be a witness (also a staff member) and, if at all possible, they should be the same gender as the pupil being searched.</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In the event of only one male member of staff on site he would have the power to search a male pupil. This would be witnessed by a senior member of staff.</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 </w:t>
      </w:r>
    </w:p>
    <w:p w:rsidR="00027AA9" w:rsidRPr="003F6742" w:rsidRDefault="00027AA9" w:rsidP="00027AA9">
      <w:pPr>
        <w:autoSpaceDE w:val="0"/>
        <w:autoSpaceDN w:val="0"/>
        <w:adjustRightInd w:val="0"/>
        <w:rPr>
          <w:rFonts w:asciiTheme="minorHAnsi" w:hAnsiTheme="minorHAnsi" w:cs="Arial"/>
          <w:b/>
          <w:i/>
          <w:iCs/>
        </w:rPr>
      </w:pPr>
    </w:p>
    <w:p w:rsidR="00027AA9" w:rsidRPr="003F6742" w:rsidRDefault="00027AA9" w:rsidP="00027AA9">
      <w:pPr>
        <w:autoSpaceDE w:val="0"/>
        <w:autoSpaceDN w:val="0"/>
        <w:adjustRightInd w:val="0"/>
        <w:rPr>
          <w:rFonts w:asciiTheme="minorHAnsi" w:hAnsiTheme="minorHAnsi" w:cs="Arial"/>
          <w:b/>
          <w:i/>
          <w:iCs/>
        </w:rPr>
      </w:pPr>
      <w:r w:rsidRPr="003F6742">
        <w:rPr>
          <w:rFonts w:asciiTheme="minorHAnsi" w:hAnsiTheme="minorHAnsi" w:cs="Arial"/>
          <w:b/>
          <w:i/>
          <w:iCs/>
        </w:rPr>
        <w:t>When can I search?</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3. If you have reasonable grounds for suspecting that a pupil is in possession of a prohibited item. </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Authorising members of staff</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The </w:t>
      </w:r>
      <w:proofErr w:type="spellStart"/>
      <w:r w:rsidRPr="003F6742">
        <w:rPr>
          <w:rFonts w:asciiTheme="minorHAnsi" w:hAnsiTheme="minorHAnsi" w:cs="Arial"/>
        </w:rPr>
        <w:t>Headteacher</w:t>
      </w:r>
      <w:proofErr w:type="spellEnd"/>
      <w:r w:rsidRPr="003F6742">
        <w:rPr>
          <w:rFonts w:asciiTheme="minorHAnsi" w:hAnsiTheme="minorHAnsi" w:cs="Arial"/>
        </w:rPr>
        <w:t xml:space="preserve">, Deputy </w:t>
      </w:r>
      <w:proofErr w:type="spellStart"/>
      <w:r w:rsidRPr="003F6742">
        <w:rPr>
          <w:rFonts w:asciiTheme="minorHAnsi" w:hAnsiTheme="minorHAnsi" w:cs="Arial"/>
        </w:rPr>
        <w:t>Headteacher</w:t>
      </w:r>
      <w:proofErr w:type="spellEnd"/>
      <w:r w:rsidRPr="003F6742">
        <w:rPr>
          <w:rFonts w:asciiTheme="minorHAnsi" w:hAnsiTheme="minorHAnsi" w:cs="Arial"/>
        </w:rPr>
        <w:t xml:space="preserve"> and two </w:t>
      </w:r>
      <w:proofErr w:type="gramStart"/>
      <w:r w:rsidRPr="003F6742">
        <w:rPr>
          <w:rFonts w:asciiTheme="minorHAnsi" w:hAnsiTheme="minorHAnsi" w:cs="Arial"/>
        </w:rPr>
        <w:t>Senior</w:t>
      </w:r>
      <w:proofErr w:type="gramEnd"/>
      <w:r w:rsidRPr="003F6742">
        <w:rPr>
          <w:rFonts w:asciiTheme="minorHAnsi" w:hAnsiTheme="minorHAnsi" w:cs="Arial"/>
        </w:rPr>
        <w:t xml:space="preserve"> members of Staff are authorised to use these powers. </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1. 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rsidR="00027AA9" w:rsidRPr="005E13F7" w:rsidRDefault="00027AA9" w:rsidP="00027AA9">
      <w:pPr>
        <w:autoSpaceDE w:val="0"/>
        <w:autoSpaceDN w:val="0"/>
        <w:adjustRightInd w:val="0"/>
        <w:rPr>
          <w:rFonts w:asciiTheme="minorHAnsi" w:hAnsiTheme="minorHAnsi" w:cs="Arial"/>
          <w:b/>
          <w:bCs/>
          <w:u w:val="single"/>
        </w:rPr>
      </w:pPr>
      <w:r w:rsidRPr="005E13F7">
        <w:rPr>
          <w:rFonts w:asciiTheme="minorHAnsi" w:hAnsiTheme="minorHAnsi" w:cs="Arial"/>
          <w:b/>
          <w:bCs/>
          <w:u w:val="single"/>
        </w:rPr>
        <w:t>Location of a search</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1. Searches without consent can only be carried out on the school premises or, if elsewhere, where the member of staff has lawful control or charge of the pupil.</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2. The powers only apply in England.</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lastRenderedPageBreak/>
        <w:t>During the search</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Extent of the search – clothes, possessions and trays</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What the law says: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The person conducting the search may not require the pupil to remove</w:t>
      </w:r>
      <w:r>
        <w:rPr>
          <w:rFonts w:asciiTheme="minorHAnsi" w:hAnsiTheme="minorHAnsi" w:cs="Arial"/>
        </w:rPr>
        <w:t xml:space="preserve"> </w:t>
      </w:r>
      <w:r w:rsidRPr="003F6742">
        <w:rPr>
          <w:rFonts w:asciiTheme="minorHAnsi" w:hAnsiTheme="minorHAnsi" w:cs="Arial"/>
        </w:rPr>
        <w:t>any clothing other than outer clothing</w:t>
      </w:r>
      <w:r w:rsidRPr="003F6742">
        <w:rPr>
          <w:rFonts w:asciiTheme="minorHAnsi" w:hAnsiTheme="minorHAnsi" w:cs="Arial"/>
          <w:b/>
        </w:rPr>
        <w:t>. ‘Outer clothing’</w:t>
      </w:r>
      <w:r w:rsidRPr="003F6742">
        <w:rPr>
          <w:rFonts w:asciiTheme="minorHAnsi" w:hAnsiTheme="minorHAnsi" w:cs="Arial"/>
        </w:rPr>
        <w:t xml:space="preserve"> means clothing that is not worn next to the skin or immediately over a garment that is being worn as underwear but ‘outer clothing’ includes hats; shoes; boots; gloves and scarves.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b/>
        </w:rPr>
        <w:t>‘Possessions’</w:t>
      </w:r>
      <w:r w:rsidRPr="003F6742">
        <w:rPr>
          <w:rFonts w:asciiTheme="minorHAnsi" w:hAnsiTheme="minorHAnsi" w:cs="Arial"/>
        </w:rPr>
        <w:t xml:space="preserve"> means any goods over which the pupil has or appears to</w:t>
      </w:r>
      <w:r>
        <w:rPr>
          <w:rFonts w:asciiTheme="minorHAnsi" w:hAnsiTheme="minorHAnsi" w:cs="Arial"/>
        </w:rPr>
        <w:t xml:space="preserve"> </w:t>
      </w:r>
      <w:r w:rsidRPr="003F6742">
        <w:rPr>
          <w:rFonts w:asciiTheme="minorHAnsi" w:hAnsiTheme="minorHAnsi" w:cs="Arial"/>
        </w:rPr>
        <w:t xml:space="preserve">have control – this includes trays and bags. A pupil’s possessions can only be searched in the presence of the pupil and another member of staff. The power to search without consent enables a personal search, involving removal of outer clothing and searching of pockets. </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Trays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 xml:space="preserve">Under common law powers, schools are able to search trays for any item provided the pupil agrees. Pupils will have a tray on condition that they consent to have it searched for any item whether or not the pupil is present. </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If a pupil does not consent to a search then it is possible to conduct a search without consent but only for the “prohibited items” listed above.</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Use of force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Reasonable force may be used by the person conducting the search (see appendix 3).</w:t>
      </w:r>
    </w:p>
    <w:p w:rsidR="00027AA9" w:rsidRDefault="00027AA9" w:rsidP="00027AA9">
      <w:pPr>
        <w:autoSpaceDE w:val="0"/>
        <w:autoSpaceDN w:val="0"/>
        <w:adjustRightInd w:val="0"/>
        <w:rPr>
          <w:rFonts w:asciiTheme="minorHAnsi" w:hAnsiTheme="minorHAnsi" w:cs="Arial"/>
          <w:b/>
          <w:bCs/>
          <w:u w:val="single"/>
        </w:rPr>
      </w:pPr>
    </w:p>
    <w:p w:rsidR="00027AA9" w:rsidRDefault="00027AA9" w:rsidP="00027AA9">
      <w:pPr>
        <w:autoSpaceDE w:val="0"/>
        <w:autoSpaceDN w:val="0"/>
        <w:adjustRightInd w:val="0"/>
        <w:rPr>
          <w:rFonts w:asciiTheme="minorHAnsi" w:hAnsiTheme="minorHAnsi" w:cs="Arial"/>
          <w:b/>
          <w:bCs/>
          <w:u w:val="single"/>
        </w:rPr>
      </w:pPr>
    </w:p>
    <w:p w:rsidR="00027AA9" w:rsidRDefault="00027AA9" w:rsidP="00027AA9">
      <w:pPr>
        <w:autoSpaceDE w:val="0"/>
        <w:autoSpaceDN w:val="0"/>
        <w:adjustRightInd w:val="0"/>
        <w:rPr>
          <w:rFonts w:asciiTheme="minorHAnsi" w:hAnsiTheme="minorHAnsi" w:cs="Arial"/>
          <w:b/>
          <w:bCs/>
          <w:u w:val="single"/>
        </w:rPr>
      </w:pPr>
    </w:p>
    <w:p w:rsidR="00027AA9" w:rsidRDefault="00027AA9" w:rsidP="00027AA9">
      <w:pPr>
        <w:autoSpaceDE w:val="0"/>
        <w:autoSpaceDN w:val="0"/>
        <w:adjustRightInd w:val="0"/>
        <w:rPr>
          <w:rFonts w:asciiTheme="minorHAnsi" w:hAnsiTheme="minorHAnsi" w:cs="Arial"/>
          <w:b/>
          <w:bCs/>
          <w:u w:val="single"/>
        </w:rPr>
      </w:pPr>
    </w:p>
    <w:p w:rsidR="00027AA9" w:rsidRPr="003F6742" w:rsidRDefault="00027AA9" w:rsidP="00027AA9">
      <w:pPr>
        <w:autoSpaceDE w:val="0"/>
        <w:autoSpaceDN w:val="0"/>
        <w:adjustRightInd w:val="0"/>
        <w:rPr>
          <w:rFonts w:asciiTheme="minorHAnsi" w:hAnsiTheme="minorHAnsi" w:cs="Arial"/>
          <w:b/>
          <w:bCs/>
          <w:u w:val="single"/>
        </w:rPr>
      </w:pPr>
      <w:r w:rsidRPr="003F6742">
        <w:rPr>
          <w:rFonts w:asciiTheme="minorHAnsi" w:hAnsiTheme="minorHAnsi" w:cs="Arial"/>
          <w:b/>
          <w:bCs/>
          <w:u w:val="single"/>
        </w:rPr>
        <w:t>After the search</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The power to seize and confiscate items – general</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What the law allows:</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Schools’ general power to discipline, as set out in Section 91 of the Education and Inspections Act 2006, enables a member of staff to confiscate, retain or dispose of a pupil’s property as a disciplinary penalty, where reasonable to do so.</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Items found as a result of a ‘without consent’ search</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What the law says:</w:t>
      </w:r>
    </w:p>
    <w:p w:rsidR="00027AA9" w:rsidRPr="003F6742" w:rsidRDefault="00027AA9" w:rsidP="00027AA9">
      <w:pPr>
        <w:numPr>
          <w:ilvl w:val="0"/>
          <w:numId w:val="8"/>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A person carrying out a search can seize anything they have reasonable grounds for suspecting is a prohibited item (that is a </w:t>
      </w:r>
      <w:r w:rsidRPr="003F6742">
        <w:rPr>
          <w:rFonts w:asciiTheme="minorHAnsi" w:hAnsiTheme="minorHAnsi" w:cs="Arial"/>
        </w:rPr>
        <w:lastRenderedPageBreak/>
        <w:t>weapon/knife; alcohol; illegal drugs or stolen items) or is evidence in relation to an offence.</w:t>
      </w:r>
    </w:p>
    <w:p w:rsidR="00027AA9" w:rsidRPr="003F6742" w:rsidRDefault="00027AA9" w:rsidP="00027AA9">
      <w:pPr>
        <w:numPr>
          <w:ilvl w:val="0"/>
          <w:numId w:val="8"/>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Where a person conducting a search finds </w:t>
      </w:r>
      <w:r w:rsidRPr="003F6742">
        <w:rPr>
          <w:rFonts w:asciiTheme="minorHAnsi" w:hAnsiTheme="minorHAnsi" w:cs="Arial"/>
          <w:b/>
          <w:bCs/>
        </w:rPr>
        <w:t>alcohol</w:t>
      </w:r>
      <w:r w:rsidRPr="003F6742">
        <w:rPr>
          <w:rFonts w:asciiTheme="minorHAnsi" w:hAnsiTheme="minorHAnsi" w:cs="Arial"/>
        </w:rPr>
        <w:t>, they must retain it for return to the parent.</w:t>
      </w:r>
    </w:p>
    <w:p w:rsidR="00027AA9" w:rsidRPr="003F6742" w:rsidRDefault="00027AA9" w:rsidP="00027AA9">
      <w:pPr>
        <w:numPr>
          <w:ilvl w:val="0"/>
          <w:numId w:val="8"/>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Where they find </w:t>
      </w:r>
      <w:r w:rsidRPr="003F6742">
        <w:rPr>
          <w:rFonts w:asciiTheme="minorHAnsi" w:hAnsiTheme="minorHAnsi" w:cs="Arial"/>
          <w:b/>
          <w:bCs/>
        </w:rPr>
        <w:t>controlled drugs</w:t>
      </w:r>
      <w:r w:rsidRPr="003F6742">
        <w:rPr>
          <w:rFonts w:asciiTheme="minorHAnsi" w:hAnsiTheme="minorHAnsi" w:cs="Arial"/>
        </w:rPr>
        <w:t>, these must be delivered to the police as soon as possible.</w:t>
      </w:r>
    </w:p>
    <w:p w:rsidR="00027AA9" w:rsidRPr="003F6742" w:rsidRDefault="00027AA9" w:rsidP="00027AA9">
      <w:pPr>
        <w:numPr>
          <w:ilvl w:val="0"/>
          <w:numId w:val="8"/>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Where they find </w:t>
      </w:r>
      <w:r w:rsidRPr="003F6742">
        <w:rPr>
          <w:rFonts w:asciiTheme="minorHAnsi" w:hAnsiTheme="minorHAnsi" w:cs="Arial"/>
          <w:b/>
          <w:bCs/>
        </w:rPr>
        <w:t xml:space="preserve">other substances </w:t>
      </w:r>
      <w:r w:rsidRPr="003F6742">
        <w:rPr>
          <w:rFonts w:asciiTheme="minorHAnsi" w:hAnsiTheme="minorHAnsi" w:cs="Arial"/>
        </w:rPr>
        <w:t xml:space="preserve">which are not believed to be controlled drugs these can be confiscated where a teacher believes them to be harmful or detrimental to good order and discipline. </w:t>
      </w:r>
    </w:p>
    <w:p w:rsidR="00027AA9" w:rsidRPr="003F6742" w:rsidRDefault="00027AA9" w:rsidP="00027AA9">
      <w:pPr>
        <w:numPr>
          <w:ilvl w:val="0"/>
          <w:numId w:val="8"/>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Where they find </w:t>
      </w:r>
      <w:r w:rsidRPr="003F6742">
        <w:rPr>
          <w:rFonts w:asciiTheme="minorHAnsi" w:hAnsiTheme="minorHAnsi" w:cs="Arial"/>
          <w:b/>
          <w:bCs/>
        </w:rPr>
        <w:t>stolen items</w:t>
      </w:r>
      <w:r w:rsidRPr="003F6742">
        <w:rPr>
          <w:rFonts w:asciiTheme="minorHAnsi" w:hAnsiTheme="minorHAnsi" w:cs="Arial"/>
        </w:rPr>
        <w:t xml:space="preserve">, these must be delivered to the police or returned to the owner, providing it is safe to do so. </w:t>
      </w:r>
    </w:p>
    <w:p w:rsidR="00027AA9" w:rsidRPr="003F6742" w:rsidRDefault="00027AA9" w:rsidP="00027AA9">
      <w:pPr>
        <w:numPr>
          <w:ilvl w:val="0"/>
          <w:numId w:val="9"/>
        </w:numPr>
        <w:autoSpaceDE w:val="0"/>
        <w:autoSpaceDN w:val="0"/>
        <w:adjustRightInd w:val="0"/>
        <w:spacing w:after="0" w:line="240" w:lineRule="auto"/>
        <w:rPr>
          <w:rFonts w:asciiTheme="minorHAnsi" w:hAnsiTheme="minorHAnsi" w:cs="Arial"/>
        </w:rPr>
      </w:pPr>
      <w:r w:rsidRPr="003F6742">
        <w:rPr>
          <w:rFonts w:asciiTheme="minorHAnsi" w:hAnsiTheme="minorHAnsi" w:cs="Arial"/>
        </w:rPr>
        <w:t xml:space="preserve">Any </w:t>
      </w:r>
      <w:r w:rsidRPr="003F6742">
        <w:rPr>
          <w:rFonts w:asciiTheme="minorHAnsi" w:hAnsiTheme="minorHAnsi" w:cs="Arial"/>
          <w:b/>
          <w:bCs/>
        </w:rPr>
        <w:t xml:space="preserve">weapons or items which are evidence of an offence </w:t>
      </w:r>
      <w:r w:rsidRPr="003F6742">
        <w:rPr>
          <w:rFonts w:asciiTheme="minorHAnsi" w:hAnsiTheme="minorHAnsi" w:cs="Arial"/>
        </w:rPr>
        <w:t>must be passed to the police as soon as possible.</w:t>
      </w:r>
    </w:p>
    <w:p w:rsidR="00027AA9" w:rsidRPr="003F6742" w:rsidRDefault="00027AA9" w:rsidP="00027AA9">
      <w:pPr>
        <w:numPr>
          <w:ilvl w:val="0"/>
          <w:numId w:val="9"/>
        </w:numPr>
        <w:autoSpaceDE w:val="0"/>
        <w:autoSpaceDN w:val="0"/>
        <w:adjustRightInd w:val="0"/>
        <w:spacing w:after="0" w:line="240" w:lineRule="auto"/>
        <w:rPr>
          <w:rFonts w:asciiTheme="minorHAnsi" w:hAnsiTheme="minorHAnsi" w:cs="Arial"/>
        </w:rPr>
      </w:pPr>
      <w:r w:rsidRPr="003F6742">
        <w:rPr>
          <w:rFonts w:asciiTheme="minorHAnsi" w:hAnsiTheme="minorHAnsi" w:cs="Arial"/>
        </w:rPr>
        <w:t>It is school policy to always deliver stolen items or controlled drugs to the police. If the owners of the items are known and do not pose a threat to the pupil, these will be returned to the owner.</w:t>
      </w:r>
    </w:p>
    <w:p w:rsidR="00027AA9" w:rsidRDefault="00027AA9" w:rsidP="00027AA9">
      <w:pPr>
        <w:autoSpaceDE w:val="0"/>
        <w:autoSpaceDN w:val="0"/>
        <w:adjustRightInd w:val="0"/>
        <w:rPr>
          <w:rFonts w:asciiTheme="minorHAnsi" w:hAnsiTheme="minorHAnsi" w:cs="Arial"/>
          <w:b/>
          <w:bCs/>
        </w:rPr>
      </w:pP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Telling parents and dealing with complaints</w:t>
      </w:r>
    </w:p>
    <w:p w:rsidR="00027AA9" w:rsidRDefault="00027AA9" w:rsidP="00027AA9">
      <w:pPr>
        <w:autoSpaceDE w:val="0"/>
        <w:autoSpaceDN w:val="0"/>
        <w:adjustRightInd w:val="0"/>
        <w:rPr>
          <w:rFonts w:asciiTheme="minorHAnsi" w:hAnsiTheme="minorHAnsi" w:cs="Arial"/>
        </w:rPr>
      </w:pPr>
      <w:r w:rsidRPr="003F6742">
        <w:rPr>
          <w:rFonts w:asciiTheme="minorHAnsi" w:hAnsiTheme="minorHAnsi" w:cs="Arial"/>
        </w:rPr>
        <w:t>Schools are not required to inform parents before a search takes place or to</w:t>
      </w:r>
      <w:r>
        <w:rPr>
          <w:rFonts w:asciiTheme="minorHAnsi" w:hAnsiTheme="minorHAnsi" w:cs="Arial"/>
        </w:rPr>
        <w:t xml:space="preserve"> </w:t>
      </w:r>
      <w:r w:rsidRPr="003F6742">
        <w:rPr>
          <w:rFonts w:asciiTheme="minorHAnsi" w:hAnsiTheme="minorHAnsi" w:cs="Arial"/>
        </w:rPr>
        <w:t>seek their consent to search their child.</w:t>
      </w:r>
    </w:p>
    <w:p w:rsidR="00027AA9" w:rsidRPr="003F6742" w:rsidRDefault="00027AA9" w:rsidP="00027AA9">
      <w:pPr>
        <w:autoSpaceDE w:val="0"/>
        <w:autoSpaceDN w:val="0"/>
        <w:adjustRightInd w:val="0"/>
        <w:rPr>
          <w:rFonts w:asciiTheme="minorHAnsi" w:hAnsiTheme="minorHAnsi" w:cs="Arial"/>
        </w:rPr>
      </w:pPr>
    </w:p>
    <w:p w:rsidR="00027AA9" w:rsidRDefault="00027AA9" w:rsidP="00027AA9">
      <w:pPr>
        <w:autoSpaceDE w:val="0"/>
        <w:autoSpaceDN w:val="0"/>
        <w:adjustRightInd w:val="0"/>
        <w:rPr>
          <w:rFonts w:asciiTheme="minorHAnsi" w:hAnsiTheme="minorHAnsi" w:cs="Arial"/>
        </w:rPr>
      </w:pPr>
      <w:r w:rsidRPr="003F6742">
        <w:rPr>
          <w:rFonts w:asciiTheme="minorHAnsi" w:hAnsiTheme="minorHAnsi" w:cs="Arial"/>
        </w:rPr>
        <w:t>1. There is no legal requirement to make or keep a record of a search, however as good practice the sheet below will be completed whenever a search and/or confiscation has taken place.</w:t>
      </w:r>
    </w:p>
    <w:p w:rsidR="00027AA9" w:rsidRPr="003F6742" w:rsidRDefault="00027AA9" w:rsidP="00027AA9">
      <w:pPr>
        <w:autoSpaceDE w:val="0"/>
        <w:autoSpaceDN w:val="0"/>
        <w:adjustRightInd w:val="0"/>
        <w:rPr>
          <w:rFonts w:asciiTheme="minorHAnsi" w:hAnsiTheme="minorHAnsi" w:cs="Arial"/>
        </w:rPr>
      </w:pPr>
    </w:p>
    <w:p w:rsidR="00027AA9" w:rsidRDefault="00027AA9" w:rsidP="00027AA9">
      <w:pPr>
        <w:autoSpaceDE w:val="0"/>
        <w:autoSpaceDN w:val="0"/>
        <w:adjustRightInd w:val="0"/>
        <w:rPr>
          <w:rFonts w:asciiTheme="minorHAnsi" w:hAnsiTheme="minorHAnsi" w:cs="Arial"/>
        </w:rPr>
      </w:pPr>
      <w:r w:rsidRPr="003F6742">
        <w:rPr>
          <w:rFonts w:asciiTheme="minorHAnsi" w:hAnsiTheme="minorHAnsi" w:cs="Arial"/>
        </w:rPr>
        <w:lastRenderedPageBreak/>
        <w:t>2. The school will always inform the individual pupil’s parents or guardians where alcohol, illegal drugs or potentially harmful substances are found along with any other banned items which might be found.</w:t>
      </w:r>
    </w:p>
    <w:p w:rsidR="00027AA9" w:rsidRPr="003F6742" w:rsidRDefault="00027AA9" w:rsidP="00027AA9">
      <w:pPr>
        <w:autoSpaceDE w:val="0"/>
        <w:autoSpaceDN w:val="0"/>
        <w:adjustRightInd w:val="0"/>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t>3. Complaints about screening or searching will be dealt with through the normal school complaints procedure.</w:t>
      </w: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rPr>
        <w:br w:type="page"/>
      </w:r>
    </w:p>
    <w:p w:rsidR="00027AA9" w:rsidRPr="00464C8D" w:rsidRDefault="00027AA9" w:rsidP="00027AA9">
      <w:pPr>
        <w:autoSpaceDE w:val="0"/>
        <w:autoSpaceDN w:val="0"/>
        <w:adjustRightInd w:val="0"/>
        <w:rPr>
          <w:rFonts w:asciiTheme="minorHAnsi" w:hAnsiTheme="minorHAnsi" w:cs="Arial"/>
          <w:b/>
        </w:rPr>
      </w:pPr>
      <w:r w:rsidRPr="00464C8D">
        <w:rPr>
          <w:rFonts w:asciiTheme="minorHAnsi" w:hAnsiTheme="minorHAnsi" w:cs="Arial"/>
          <w:b/>
        </w:rPr>
        <w:lastRenderedPageBreak/>
        <w:t>Appendix 3</w:t>
      </w:r>
    </w:p>
    <w:p w:rsidR="00027AA9" w:rsidRPr="005E13F7" w:rsidRDefault="00027AA9" w:rsidP="00027AA9">
      <w:pPr>
        <w:autoSpaceDE w:val="0"/>
        <w:autoSpaceDN w:val="0"/>
        <w:adjustRightInd w:val="0"/>
        <w:rPr>
          <w:rFonts w:asciiTheme="minorHAnsi" w:hAnsiTheme="minorHAnsi" w:cs="Arial"/>
          <w:b/>
          <w:u w:val="single"/>
        </w:rPr>
      </w:pPr>
      <w:r w:rsidRPr="005E13F7">
        <w:rPr>
          <w:rFonts w:asciiTheme="minorHAnsi" w:hAnsiTheme="minorHAnsi" w:cs="Arial"/>
          <w:b/>
          <w:u w:val="single"/>
        </w:rPr>
        <w:t>The use of reasonable force</w:t>
      </w: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What is reasonable force?</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 The term ‘reasonable force’ covers the broad range of actions used by most teachers at some point in their career that involve a degree of physical contact with pupils.</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(iii) ‘Reasonable in the circumstances’ means using no more force than</w:t>
      </w:r>
      <w:r>
        <w:rPr>
          <w:rFonts w:asciiTheme="minorHAnsi" w:hAnsiTheme="minorHAnsi" w:cs="Arial"/>
          <w:color w:val="000000"/>
        </w:rPr>
        <w:t xml:space="preserve"> </w:t>
      </w:r>
      <w:r w:rsidRPr="003F6742">
        <w:rPr>
          <w:rFonts w:asciiTheme="minorHAnsi" w:hAnsiTheme="minorHAnsi" w:cs="Arial"/>
          <w:color w:val="000000"/>
        </w:rPr>
        <w:t>is needed.</w:t>
      </w:r>
    </w:p>
    <w:p w:rsidR="00027AA9" w:rsidRPr="003F6742" w:rsidRDefault="00027AA9" w:rsidP="00027AA9">
      <w:pPr>
        <w:autoSpaceDE w:val="0"/>
        <w:autoSpaceDN w:val="0"/>
        <w:adjustRightInd w:val="0"/>
        <w:rPr>
          <w:rFonts w:asciiTheme="minorHAnsi" w:hAnsiTheme="minorHAnsi" w:cs="Arial"/>
          <w:color w:val="000000"/>
        </w:rPr>
      </w:pPr>
      <w:proofErr w:type="gramStart"/>
      <w:r w:rsidRPr="003F6742">
        <w:rPr>
          <w:rFonts w:asciiTheme="minorHAnsi" w:hAnsiTheme="minorHAnsi" w:cs="Arial"/>
          <w:color w:val="000000"/>
        </w:rPr>
        <w:t>(iv) As</w:t>
      </w:r>
      <w:proofErr w:type="gramEnd"/>
      <w:r w:rsidRPr="003F6742">
        <w:rPr>
          <w:rFonts w:asciiTheme="minorHAnsi" w:hAnsiTheme="minorHAnsi" w:cs="Arial"/>
          <w:color w:val="000000"/>
        </w:rPr>
        <w:t xml:space="preserve">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(v) Restraint means to hold back physically or to bring a pupil under control. It is typically used in more extreme circumstances, for example when two pupils are fighting and refuse to separate without physical intervention.</w:t>
      </w:r>
    </w:p>
    <w:p w:rsidR="00027AA9" w:rsidRPr="003F6742" w:rsidRDefault="00027AA9" w:rsidP="00027AA9">
      <w:pPr>
        <w:autoSpaceDE w:val="0"/>
        <w:autoSpaceDN w:val="0"/>
        <w:adjustRightInd w:val="0"/>
        <w:rPr>
          <w:rFonts w:asciiTheme="minorHAnsi" w:hAnsiTheme="minorHAnsi" w:cs="Arial"/>
          <w:color w:val="000000"/>
        </w:rPr>
      </w:pPr>
      <w:proofErr w:type="gramStart"/>
      <w:r w:rsidRPr="003F6742">
        <w:rPr>
          <w:rFonts w:asciiTheme="minorHAnsi" w:hAnsiTheme="minorHAnsi" w:cs="Arial"/>
          <w:color w:val="000000"/>
        </w:rPr>
        <w:t>(vi) School</w:t>
      </w:r>
      <w:proofErr w:type="gramEnd"/>
      <w:r w:rsidRPr="003F6742">
        <w:rPr>
          <w:rFonts w:asciiTheme="minorHAnsi" w:hAnsiTheme="minorHAnsi" w:cs="Arial"/>
          <w:color w:val="000000"/>
        </w:rPr>
        <w:t xml:space="preserve"> staff should always try to avoid acting in a way that might cause injury, but in extreme cases it may not always be possible to avoid injuring the pupil.</w:t>
      </w: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2 Who can use reasonable force?</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lastRenderedPageBreak/>
        <w:t>(i) All members of school staff have a legal power to use reasonable</w:t>
      </w:r>
      <w:r>
        <w:rPr>
          <w:rFonts w:asciiTheme="minorHAnsi" w:hAnsiTheme="minorHAnsi" w:cs="Arial"/>
          <w:color w:val="000000"/>
        </w:rPr>
        <w:t xml:space="preserve"> </w:t>
      </w:r>
      <w:r w:rsidRPr="003F6742">
        <w:rPr>
          <w:rFonts w:asciiTheme="minorHAnsi" w:hAnsiTheme="minorHAnsi" w:cs="Arial"/>
          <w:color w:val="000000"/>
        </w:rPr>
        <w:t>force</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3 When can reasonable force be used?</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 Reasonable force can be used to prevent pupils from hurting themselves or others, from damaging property, or from causing disorder.</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(ii) In a school, force is used for two main purposes – to control pupils or to restrain them.</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(iii) The decision on whether or not to physically intervene is down to the professional judgement of the staff member concerned and should always depend on the individual circumstances.</w:t>
      </w:r>
    </w:p>
    <w:p w:rsidR="00027AA9" w:rsidRPr="003F6742" w:rsidRDefault="00027AA9" w:rsidP="00027AA9">
      <w:pPr>
        <w:autoSpaceDE w:val="0"/>
        <w:autoSpaceDN w:val="0"/>
        <w:adjustRightInd w:val="0"/>
        <w:rPr>
          <w:rFonts w:asciiTheme="minorHAnsi" w:hAnsiTheme="minorHAnsi" w:cs="Arial"/>
          <w:color w:val="000000"/>
        </w:rPr>
      </w:pPr>
      <w:proofErr w:type="gramStart"/>
      <w:r w:rsidRPr="003F6742">
        <w:rPr>
          <w:rFonts w:asciiTheme="minorHAnsi" w:hAnsiTheme="minorHAnsi" w:cs="Arial"/>
          <w:color w:val="000000"/>
        </w:rPr>
        <w:t>(iv) The</w:t>
      </w:r>
      <w:proofErr w:type="gramEnd"/>
      <w:r w:rsidRPr="003F6742">
        <w:rPr>
          <w:rFonts w:asciiTheme="minorHAnsi" w:hAnsiTheme="minorHAnsi" w:cs="Arial"/>
          <w:color w:val="000000"/>
        </w:rPr>
        <w:t xml:space="preserve"> following list is not exhaustive but provides some examples of</w:t>
      </w:r>
      <w:r>
        <w:rPr>
          <w:rFonts w:asciiTheme="minorHAnsi" w:hAnsiTheme="minorHAnsi" w:cs="Arial"/>
          <w:color w:val="000000"/>
        </w:rPr>
        <w:t xml:space="preserve"> </w:t>
      </w:r>
      <w:r w:rsidRPr="003F6742">
        <w:rPr>
          <w:rFonts w:asciiTheme="minorHAnsi" w:hAnsiTheme="minorHAnsi" w:cs="Arial"/>
          <w:color w:val="000000"/>
        </w:rPr>
        <w:t>situations where reasonable force can and cannot be used.</w:t>
      </w:r>
    </w:p>
    <w:p w:rsidR="00027AA9" w:rsidRPr="003F6742" w:rsidRDefault="00027AA9" w:rsidP="00027AA9">
      <w:pPr>
        <w:autoSpaceDE w:val="0"/>
        <w:autoSpaceDN w:val="0"/>
        <w:adjustRightInd w:val="0"/>
        <w:rPr>
          <w:rFonts w:asciiTheme="minorHAnsi" w:hAnsiTheme="minorHAnsi" w:cs="Arial"/>
          <w:b/>
          <w:bCs/>
        </w:rPr>
      </w:pPr>
      <w:r w:rsidRPr="003F6742">
        <w:rPr>
          <w:rFonts w:asciiTheme="minorHAnsi" w:hAnsiTheme="minorHAnsi" w:cs="Arial"/>
          <w:b/>
          <w:bCs/>
        </w:rPr>
        <w:t>Schools can use reasonable force to:</w:t>
      </w:r>
    </w:p>
    <w:p w:rsidR="00027AA9" w:rsidRPr="003F6742" w:rsidRDefault="00027AA9" w:rsidP="00027AA9">
      <w:pPr>
        <w:numPr>
          <w:ilvl w:val="0"/>
          <w:numId w:val="11"/>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remove disruptive children from the classroom where they have refused to</w:t>
      </w:r>
      <w:r>
        <w:rPr>
          <w:rFonts w:asciiTheme="minorHAnsi" w:hAnsiTheme="minorHAnsi" w:cs="Arial"/>
          <w:color w:val="000000"/>
        </w:rPr>
        <w:t xml:space="preserve"> follow an instruction to do so</w:t>
      </w:r>
    </w:p>
    <w:p w:rsidR="00027AA9" w:rsidRPr="003F6742" w:rsidRDefault="00027AA9" w:rsidP="00027AA9">
      <w:pPr>
        <w:numPr>
          <w:ilvl w:val="0"/>
          <w:numId w:val="11"/>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 xml:space="preserve">prevent a pupil behaving in a way that disrupts a school </w:t>
      </w:r>
      <w:r>
        <w:rPr>
          <w:rFonts w:asciiTheme="minorHAnsi" w:hAnsiTheme="minorHAnsi" w:cs="Arial"/>
          <w:color w:val="000000"/>
        </w:rPr>
        <w:t>event or a school trip or visit</w:t>
      </w:r>
    </w:p>
    <w:p w:rsidR="00027AA9" w:rsidRPr="003F6742" w:rsidRDefault="00027AA9" w:rsidP="00027AA9">
      <w:pPr>
        <w:numPr>
          <w:ilvl w:val="0"/>
          <w:numId w:val="11"/>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prevent a pupil leaving the classroom where allowing the pupil to leave would risk their safety or lead to behaviour that d</w:t>
      </w:r>
      <w:r>
        <w:rPr>
          <w:rFonts w:asciiTheme="minorHAnsi" w:hAnsiTheme="minorHAnsi" w:cs="Arial"/>
          <w:color w:val="000000"/>
        </w:rPr>
        <w:t>isrupts the behaviour of others</w:t>
      </w:r>
    </w:p>
    <w:p w:rsidR="00027AA9" w:rsidRPr="003F6742" w:rsidRDefault="00027AA9" w:rsidP="00027AA9">
      <w:pPr>
        <w:numPr>
          <w:ilvl w:val="0"/>
          <w:numId w:val="11"/>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lastRenderedPageBreak/>
        <w:t>prevent a pupil from attacking a member of staff or another pupil, or to stop a fight in the playground; and restrain a pupil at risk of harming themse</w:t>
      </w:r>
      <w:r>
        <w:rPr>
          <w:rFonts w:asciiTheme="minorHAnsi" w:hAnsiTheme="minorHAnsi" w:cs="Arial"/>
          <w:color w:val="000000"/>
        </w:rPr>
        <w:t>lves through physical outbursts</w:t>
      </w:r>
    </w:p>
    <w:p w:rsidR="00027AA9" w:rsidRPr="003F6742" w:rsidRDefault="00027AA9" w:rsidP="00027AA9">
      <w:pPr>
        <w:autoSpaceDE w:val="0"/>
        <w:autoSpaceDN w:val="0"/>
        <w:adjustRightInd w:val="0"/>
        <w:ind w:left="720"/>
        <w:rPr>
          <w:rFonts w:asciiTheme="minorHAnsi" w:hAnsiTheme="minorHAnsi" w:cs="Arial"/>
          <w:color w:val="000000"/>
        </w:rPr>
      </w:pPr>
    </w:p>
    <w:p w:rsidR="00027AA9" w:rsidRPr="003F6742" w:rsidRDefault="00027AA9" w:rsidP="00027AA9">
      <w:pPr>
        <w:autoSpaceDE w:val="0"/>
        <w:autoSpaceDN w:val="0"/>
        <w:adjustRightInd w:val="0"/>
        <w:rPr>
          <w:rFonts w:asciiTheme="minorHAnsi" w:hAnsiTheme="minorHAnsi" w:cs="Arial"/>
          <w:b/>
          <w:bCs/>
          <w:color w:val="000000"/>
        </w:rPr>
      </w:pPr>
      <w:r>
        <w:rPr>
          <w:rFonts w:asciiTheme="minorHAnsi" w:hAnsiTheme="minorHAnsi" w:cs="Arial"/>
          <w:b/>
          <w:bCs/>
        </w:rPr>
        <w:t xml:space="preserve">Schools cannot </w:t>
      </w:r>
      <w:r w:rsidRPr="00837CA4">
        <w:rPr>
          <w:rFonts w:asciiTheme="minorHAnsi" w:hAnsiTheme="minorHAnsi" w:cs="Arial"/>
          <w:b/>
          <w:color w:val="000000"/>
        </w:rPr>
        <w:t>use force as a punishment</w:t>
      </w:r>
      <w:r w:rsidRPr="003F6742">
        <w:rPr>
          <w:rFonts w:asciiTheme="minorHAnsi" w:hAnsiTheme="minorHAnsi" w:cs="Arial"/>
          <w:color w:val="000000"/>
        </w:rPr>
        <w:t xml:space="preserve"> – </w:t>
      </w:r>
      <w:r w:rsidRPr="003F6742">
        <w:rPr>
          <w:rFonts w:asciiTheme="minorHAnsi" w:hAnsiTheme="minorHAnsi" w:cs="Arial"/>
          <w:b/>
          <w:bCs/>
          <w:color w:val="000000"/>
        </w:rPr>
        <w:t>it is always unlawful to use force as a</w:t>
      </w:r>
      <w:r>
        <w:rPr>
          <w:rFonts w:asciiTheme="minorHAnsi" w:hAnsiTheme="minorHAnsi" w:cs="Arial"/>
          <w:b/>
          <w:bCs/>
          <w:color w:val="000000"/>
        </w:rPr>
        <w:t xml:space="preserve"> </w:t>
      </w:r>
      <w:r w:rsidRPr="003F6742">
        <w:rPr>
          <w:rFonts w:asciiTheme="minorHAnsi" w:hAnsiTheme="minorHAnsi" w:cs="Arial"/>
          <w:b/>
          <w:bCs/>
          <w:color w:val="000000"/>
        </w:rPr>
        <w:t>punishment.</w:t>
      </w: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Using force</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A panel of experts identified that certain restraint techniques presented an</w:t>
      </w:r>
      <w:r>
        <w:rPr>
          <w:rFonts w:asciiTheme="minorHAnsi" w:hAnsiTheme="minorHAnsi" w:cs="Arial"/>
          <w:color w:val="000000"/>
        </w:rPr>
        <w:t xml:space="preserve"> </w:t>
      </w:r>
      <w:r w:rsidRPr="003F6742">
        <w:rPr>
          <w:rFonts w:asciiTheme="minorHAnsi" w:hAnsiTheme="minorHAnsi" w:cs="Arial"/>
          <w:b/>
          <w:bCs/>
          <w:color w:val="000000"/>
        </w:rPr>
        <w:t xml:space="preserve">unacceptable risk </w:t>
      </w:r>
      <w:r w:rsidRPr="003F6742">
        <w:rPr>
          <w:rFonts w:asciiTheme="minorHAnsi" w:hAnsiTheme="minorHAnsi" w:cs="Arial"/>
          <w:color w:val="000000"/>
        </w:rPr>
        <w:t>when used on children and young people. The techniques in question are:</w:t>
      </w:r>
    </w:p>
    <w:p w:rsidR="00027AA9" w:rsidRPr="003F6742" w:rsidRDefault="00027AA9" w:rsidP="00027AA9">
      <w:pPr>
        <w:numPr>
          <w:ilvl w:val="0"/>
          <w:numId w:val="12"/>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the ‘seated double embrace’ which involves two members of staff forcing a person into a sitting position and leaning them forward, while a third monitors breathing;</w:t>
      </w:r>
    </w:p>
    <w:p w:rsidR="00027AA9" w:rsidRPr="003F6742" w:rsidRDefault="00027AA9" w:rsidP="00027AA9">
      <w:pPr>
        <w:numPr>
          <w:ilvl w:val="0"/>
          <w:numId w:val="12"/>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the ‘double basket-hold’ which involves holding a person’s arms across their chest; and</w:t>
      </w:r>
    </w:p>
    <w:p w:rsidR="00027AA9" w:rsidRPr="003F6742" w:rsidRDefault="00027AA9" w:rsidP="00027AA9">
      <w:pPr>
        <w:numPr>
          <w:ilvl w:val="0"/>
          <w:numId w:val="12"/>
        </w:numPr>
        <w:autoSpaceDE w:val="0"/>
        <w:autoSpaceDN w:val="0"/>
        <w:adjustRightInd w:val="0"/>
        <w:spacing w:after="0" w:line="240" w:lineRule="auto"/>
        <w:rPr>
          <w:rFonts w:asciiTheme="minorHAnsi" w:hAnsiTheme="minorHAnsi" w:cs="Arial"/>
          <w:color w:val="000000"/>
        </w:rPr>
      </w:pPr>
      <w:proofErr w:type="gramStart"/>
      <w:r w:rsidRPr="003F6742">
        <w:rPr>
          <w:rFonts w:asciiTheme="minorHAnsi" w:hAnsiTheme="minorHAnsi" w:cs="Arial"/>
          <w:color w:val="000000"/>
        </w:rPr>
        <w:t>the</w:t>
      </w:r>
      <w:proofErr w:type="gramEnd"/>
      <w:r w:rsidRPr="003F6742">
        <w:rPr>
          <w:rFonts w:asciiTheme="minorHAnsi" w:hAnsiTheme="minorHAnsi" w:cs="Arial"/>
          <w:color w:val="000000"/>
        </w:rPr>
        <w:t xml:space="preserve"> ‘nose distraction technique’ which involves a sharp upward jab under the nose.</w:t>
      </w:r>
    </w:p>
    <w:p w:rsidR="00027AA9" w:rsidRPr="003F6742" w:rsidRDefault="00027AA9" w:rsidP="00027AA9">
      <w:pPr>
        <w:autoSpaceDE w:val="0"/>
        <w:autoSpaceDN w:val="0"/>
        <w:adjustRightInd w:val="0"/>
        <w:spacing w:after="0"/>
        <w:rPr>
          <w:rFonts w:asciiTheme="minorHAnsi" w:hAnsiTheme="minorHAnsi" w:cs="Arial"/>
          <w:b/>
          <w:bCs/>
          <w:color w:val="000000"/>
        </w:rPr>
      </w:pP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Staff training</w:t>
      </w: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 xml:space="preserve">Training is provided for senior staff so that they are able to support staff across the school. A senior member of staff will always support other staff across the school. </w:t>
      </w:r>
    </w:p>
    <w:p w:rsidR="00027AA9" w:rsidRPr="003F6742" w:rsidRDefault="00027AA9" w:rsidP="00027AA9">
      <w:pPr>
        <w:autoSpaceDE w:val="0"/>
        <w:autoSpaceDN w:val="0"/>
        <w:adjustRightInd w:val="0"/>
        <w:spacing w:after="0"/>
        <w:rPr>
          <w:rFonts w:asciiTheme="minorHAnsi" w:hAnsiTheme="minorHAnsi" w:cs="Arial"/>
          <w:color w:val="000000"/>
        </w:rPr>
      </w:pP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Telling parents when force has been used on their child</w:t>
      </w:r>
    </w:p>
    <w:p w:rsidR="00027AA9" w:rsidRPr="003F6742" w:rsidRDefault="00027AA9" w:rsidP="00027AA9">
      <w:pPr>
        <w:autoSpaceDE w:val="0"/>
        <w:autoSpaceDN w:val="0"/>
        <w:adjustRightInd w:val="0"/>
        <w:rPr>
          <w:rFonts w:asciiTheme="minorHAnsi" w:hAnsiTheme="minorHAnsi" w:cs="Arial"/>
          <w:bCs/>
          <w:color w:val="000000"/>
        </w:rPr>
      </w:pPr>
      <w:r w:rsidRPr="003F6742">
        <w:rPr>
          <w:rFonts w:asciiTheme="minorHAnsi" w:hAnsiTheme="minorHAnsi" w:cs="Arial"/>
          <w:bCs/>
          <w:color w:val="000000"/>
        </w:rPr>
        <w:t>All incidents</w:t>
      </w:r>
      <w:r>
        <w:rPr>
          <w:rFonts w:asciiTheme="minorHAnsi" w:hAnsiTheme="minorHAnsi" w:cs="Arial"/>
          <w:bCs/>
          <w:color w:val="000000"/>
        </w:rPr>
        <w:t xml:space="preserve"> of </w:t>
      </w:r>
      <w:r w:rsidRPr="003F6742">
        <w:rPr>
          <w:rFonts w:asciiTheme="minorHAnsi" w:hAnsiTheme="minorHAnsi" w:cs="Arial"/>
          <w:bCs/>
          <w:color w:val="000000"/>
        </w:rPr>
        <w:t>reasonable force are recorded in order to support the child and staff involved. (</w:t>
      </w:r>
      <w:proofErr w:type="gramStart"/>
      <w:r w:rsidRPr="003F6742">
        <w:rPr>
          <w:rFonts w:asciiTheme="minorHAnsi" w:hAnsiTheme="minorHAnsi" w:cs="Arial"/>
          <w:bCs/>
          <w:color w:val="000000"/>
        </w:rPr>
        <w:t>see</w:t>
      </w:r>
      <w:proofErr w:type="gramEnd"/>
      <w:r w:rsidRPr="003F6742">
        <w:rPr>
          <w:rFonts w:asciiTheme="minorHAnsi" w:hAnsiTheme="minorHAnsi" w:cs="Arial"/>
          <w:bCs/>
          <w:color w:val="000000"/>
        </w:rPr>
        <w:t xml:space="preserve"> sheet below)</w:t>
      </w: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lastRenderedPageBreak/>
        <w:t>What happens if a pupil complains when force is used on them?</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All complaints about the use of force should be thoroughly, speedily and appropriately investigated.</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 xml:space="preserve">When a complaint is made the onus is on the person making the complaint to prove that his/her allegations are true – it is </w:t>
      </w:r>
      <w:r w:rsidRPr="003F6742">
        <w:rPr>
          <w:rFonts w:asciiTheme="minorHAnsi" w:hAnsiTheme="minorHAnsi" w:cs="Arial"/>
          <w:b/>
          <w:bCs/>
          <w:color w:val="000000"/>
        </w:rPr>
        <w:t xml:space="preserve">not </w:t>
      </w:r>
      <w:r w:rsidRPr="003F6742">
        <w:rPr>
          <w:rFonts w:asciiTheme="minorHAnsi" w:hAnsiTheme="minorHAnsi" w:cs="Arial"/>
          <w:color w:val="000000"/>
        </w:rPr>
        <w:t>for the member of staff to show that he/she has acted reasonably.</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1F1E1D"/>
        </w:rPr>
        <w:t>Suspension must not be an automatic response when a member of</w:t>
      </w:r>
      <w:r w:rsidRPr="003F6742">
        <w:rPr>
          <w:rFonts w:asciiTheme="minorHAnsi" w:hAnsiTheme="minorHAnsi"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3F6742">
        <w:rPr>
          <w:rFonts w:asciiTheme="minorHAnsi" w:hAnsiTheme="minorHAnsi" w:cs="Arial"/>
          <w:i/>
          <w:iCs/>
          <w:color w:val="000000"/>
        </w:rPr>
        <w:t xml:space="preserve">, </w:t>
      </w:r>
      <w:r w:rsidRPr="003F6742">
        <w:rPr>
          <w:rFonts w:asciiTheme="minorHAnsi" w:hAnsiTheme="minorHAnsi" w:cs="Arial"/>
          <w:color w:val="000000"/>
        </w:rPr>
        <w:t>or without careful thought.</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Schools must consider carefully whether the circumstances of the case warrant a person being suspended until the allegation is resolved or whether alternative arrangements are more appropriate.</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If a decision is taken to suspend a teacher, the school should ensure that the teacher has access to a named contact who can provide support.</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Governing bodies should always consider whether a teacher has acted within the law when reaching a decision on whether or not to take disciplinary action against the teacher.</w:t>
      </w:r>
    </w:p>
    <w:p w:rsidR="00027AA9" w:rsidRPr="003F6742" w:rsidRDefault="00027AA9" w:rsidP="00027AA9">
      <w:pPr>
        <w:numPr>
          <w:ilvl w:val="0"/>
          <w:numId w:val="13"/>
        </w:num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rsidR="00027AA9" w:rsidRDefault="00027AA9" w:rsidP="00027AA9">
      <w:pPr>
        <w:autoSpaceDE w:val="0"/>
        <w:autoSpaceDN w:val="0"/>
        <w:adjustRightInd w:val="0"/>
        <w:spacing w:after="0"/>
        <w:rPr>
          <w:rFonts w:asciiTheme="minorHAnsi" w:hAnsiTheme="minorHAnsi" w:cs="Arial"/>
          <w:b/>
          <w:bCs/>
          <w:color w:val="000000"/>
        </w:rPr>
      </w:pPr>
    </w:p>
    <w:p w:rsidR="00027AA9" w:rsidRPr="003F6742" w:rsidRDefault="00027AA9" w:rsidP="00027AA9">
      <w:pPr>
        <w:autoSpaceDE w:val="0"/>
        <w:autoSpaceDN w:val="0"/>
        <w:adjustRightInd w:val="0"/>
        <w:rPr>
          <w:rFonts w:asciiTheme="minorHAnsi" w:hAnsiTheme="minorHAnsi" w:cs="Arial"/>
          <w:b/>
          <w:bCs/>
          <w:color w:val="000000"/>
        </w:rPr>
      </w:pPr>
      <w:r w:rsidRPr="003F6742">
        <w:rPr>
          <w:rFonts w:asciiTheme="minorHAnsi" w:hAnsiTheme="minorHAnsi" w:cs="Arial"/>
          <w:b/>
          <w:bCs/>
          <w:color w:val="000000"/>
        </w:rPr>
        <w:t>What about other physical contact with pupils?</w:t>
      </w:r>
    </w:p>
    <w:p w:rsidR="00027AA9" w:rsidRDefault="00027AA9" w:rsidP="00027AA9">
      <w:pPr>
        <w:autoSpaceDE w:val="0"/>
        <w:autoSpaceDN w:val="0"/>
        <w:adjustRightInd w:val="0"/>
        <w:spacing w:after="0" w:line="240" w:lineRule="auto"/>
        <w:rPr>
          <w:rFonts w:asciiTheme="minorHAnsi" w:hAnsiTheme="minorHAnsi" w:cs="Arial"/>
          <w:color w:val="000000"/>
        </w:rPr>
      </w:pPr>
      <w:r w:rsidRPr="003F6742">
        <w:rPr>
          <w:rFonts w:asciiTheme="minorHAnsi" w:hAnsiTheme="minorHAnsi" w:cs="Arial"/>
          <w:color w:val="000000"/>
        </w:rPr>
        <w:lastRenderedPageBreak/>
        <w:t>It is not illegal to touch a pupil. There are occasions when physical contact, other than reasonable force, with a pupil is proper and necessary.</w:t>
      </w:r>
      <w:r>
        <w:rPr>
          <w:rFonts w:asciiTheme="minorHAnsi" w:hAnsiTheme="minorHAnsi" w:cs="Arial"/>
          <w:color w:val="000000"/>
        </w:rPr>
        <w:t xml:space="preserve"> </w:t>
      </w:r>
      <w:r w:rsidRPr="003F6742">
        <w:rPr>
          <w:rFonts w:asciiTheme="minorHAnsi" w:hAnsiTheme="minorHAnsi" w:cs="Arial"/>
          <w:color w:val="000000"/>
        </w:rPr>
        <w:t>Examples of where touching a pupil might be proper or necessary:</w:t>
      </w:r>
    </w:p>
    <w:p w:rsidR="00027AA9" w:rsidRPr="003F6742" w:rsidRDefault="00027AA9" w:rsidP="00027AA9">
      <w:pPr>
        <w:autoSpaceDE w:val="0"/>
        <w:autoSpaceDN w:val="0"/>
        <w:adjustRightInd w:val="0"/>
        <w:spacing w:after="0" w:line="240" w:lineRule="auto"/>
        <w:ind w:left="720"/>
        <w:rPr>
          <w:rFonts w:asciiTheme="minorHAnsi" w:hAnsiTheme="minorHAnsi" w:cs="Arial"/>
          <w:color w:val="000000"/>
        </w:rPr>
      </w:pPr>
    </w:p>
    <w:p w:rsidR="00027AA9" w:rsidRPr="003F6742" w:rsidRDefault="00027AA9" w:rsidP="00027AA9">
      <w:pPr>
        <w:autoSpaceDE w:val="0"/>
        <w:autoSpaceDN w:val="0"/>
        <w:adjustRightInd w:val="0"/>
        <w:rPr>
          <w:rFonts w:asciiTheme="minorHAnsi" w:hAnsiTheme="minorHAnsi" w:cs="Arial"/>
          <w:color w:val="000000"/>
        </w:rPr>
      </w:pPr>
      <w:r w:rsidRPr="003F6742">
        <w:rPr>
          <w:rFonts w:asciiTheme="minorHAnsi" w:hAnsiTheme="minorHAnsi" w:cs="Arial"/>
          <w:color w:val="000000"/>
        </w:rPr>
        <w:t>Holding the hand of the child at the front/back of the line when</w:t>
      </w:r>
      <w:r>
        <w:rPr>
          <w:rFonts w:asciiTheme="minorHAnsi" w:hAnsiTheme="minorHAnsi" w:cs="Arial"/>
          <w:color w:val="000000"/>
        </w:rPr>
        <w:t xml:space="preserve"> </w:t>
      </w:r>
      <w:r w:rsidRPr="003F6742">
        <w:rPr>
          <w:rFonts w:asciiTheme="minorHAnsi" w:hAnsiTheme="minorHAnsi" w:cs="Arial"/>
          <w:color w:val="000000"/>
        </w:rPr>
        <w:t>going to assembly or when wal</w:t>
      </w:r>
      <w:r>
        <w:rPr>
          <w:rFonts w:asciiTheme="minorHAnsi" w:hAnsiTheme="minorHAnsi" w:cs="Arial"/>
          <w:color w:val="000000"/>
        </w:rPr>
        <w:t>king together around the school</w:t>
      </w:r>
    </w:p>
    <w:p w:rsidR="00027AA9" w:rsidRPr="00837CA4" w:rsidRDefault="00027AA9" w:rsidP="00027AA9">
      <w:pPr>
        <w:pStyle w:val="ListParagraph"/>
        <w:numPr>
          <w:ilvl w:val="0"/>
          <w:numId w:val="27"/>
        </w:numPr>
        <w:autoSpaceDE w:val="0"/>
        <w:autoSpaceDN w:val="0"/>
        <w:adjustRightInd w:val="0"/>
        <w:spacing w:after="0"/>
        <w:rPr>
          <w:rFonts w:asciiTheme="minorHAnsi" w:hAnsiTheme="minorHAnsi" w:cs="Arial"/>
          <w:color w:val="000000"/>
        </w:rPr>
      </w:pPr>
      <w:r w:rsidRPr="00837CA4">
        <w:rPr>
          <w:rFonts w:asciiTheme="minorHAnsi" w:hAnsiTheme="minorHAnsi" w:cs="Arial"/>
          <w:color w:val="000000"/>
        </w:rPr>
        <w:t>When comforting a distressed pupil</w:t>
      </w:r>
    </w:p>
    <w:p w:rsidR="00027AA9" w:rsidRPr="00837CA4" w:rsidRDefault="00027AA9" w:rsidP="00027AA9">
      <w:pPr>
        <w:pStyle w:val="ListParagraph"/>
        <w:numPr>
          <w:ilvl w:val="0"/>
          <w:numId w:val="27"/>
        </w:numPr>
        <w:autoSpaceDE w:val="0"/>
        <w:autoSpaceDN w:val="0"/>
        <w:adjustRightInd w:val="0"/>
        <w:spacing w:after="0"/>
        <w:rPr>
          <w:rFonts w:asciiTheme="minorHAnsi" w:hAnsiTheme="minorHAnsi" w:cs="Arial"/>
          <w:color w:val="000000"/>
        </w:rPr>
      </w:pPr>
      <w:r w:rsidRPr="00837CA4">
        <w:rPr>
          <w:rFonts w:asciiTheme="minorHAnsi" w:hAnsiTheme="minorHAnsi" w:cs="Arial"/>
          <w:color w:val="000000"/>
        </w:rPr>
        <w:t>When a pupil is being congratulated or praised</w:t>
      </w:r>
    </w:p>
    <w:p w:rsidR="00027AA9" w:rsidRPr="00837CA4" w:rsidRDefault="00027AA9" w:rsidP="00027AA9">
      <w:pPr>
        <w:pStyle w:val="ListParagraph"/>
        <w:numPr>
          <w:ilvl w:val="0"/>
          <w:numId w:val="27"/>
        </w:numPr>
        <w:autoSpaceDE w:val="0"/>
        <w:autoSpaceDN w:val="0"/>
        <w:adjustRightInd w:val="0"/>
        <w:spacing w:after="0"/>
        <w:rPr>
          <w:rFonts w:asciiTheme="minorHAnsi" w:hAnsiTheme="minorHAnsi" w:cs="Arial"/>
          <w:color w:val="000000"/>
        </w:rPr>
      </w:pPr>
      <w:r w:rsidRPr="00837CA4">
        <w:rPr>
          <w:rFonts w:asciiTheme="minorHAnsi" w:hAnsiTheme="minorHAnsi" w:cs="Arial"/>
          <w:color w:val="000000"/>
        </w:rPr>
        <w:t>To demonstrate how to use a musical instrument;</w:t>
      </w:r>
    </w:p>
    <w:p w:rsidR="00027AA9" w:rsidRPr="00837CA4" w:rsidRDefault="00027AA9" w:rsidP="00027AA9">
      <w:pPr>
        <w:pStyle w:val="ListParagraph"/>
        <w:numPr>
          <w:ilvl w:val="0"/>
          <w:numId w:val="27"/>
        </w:numPr>
        <w:autoSpaceDE w:val="0"/>
        <w:autoSpaceDN w:val="0"/>
        <w:adjustRightInd w:val="0"/>
        <w:spacing w:after="0"/>
        <w:rPr>
          <w:rFonts w:asciiTheme="minorHAnsi" w:hAnsiTheme="minorHAnsi" w:cs="Arial"/>
          <w:color w:val="000000"/>
        </w:rPr>
      </w:pPr>
      <w:r w:rsidRPr="00837CA4">
        <w:rPr>
          <w:rFonts w:asciiTheme="minorHAnsi" w:hAnsiTheme="minorHAnsi" w:cs="Arial"/>
          <w:color w:val="000000"/>
        </w:rPr>
        <w:t>To demonstrate exercises or techniques during PE lessons or sports coaching; and</w:t>
      </w:r>
    </w:p>
    <w:p w:rsidR="00027AA9" w:rsidRPr="00837CA4" w:rsidRDefault="00027AA9" w:rsidP="00027AA9">
      <w:pPr>
        <w:pStyle w:val="ListParagraph"/>
        <w:numPr>
          <w:ilvl w:val="0"/>
          <w:numId w:val="27"/>
        </w:numPr>
        <w:autoSpaceDE w:val="0"/>
        <w:autoSpaceDN w:val="0"/>
        <w:adjustRightInd w:val="0"/>
        <w:spacing w:after="0"/>
        <w:rPr>
          <w:rFonts w:asciiTheme="minorHAnsi" w:hAnsiTheme="minorHAnsi" w:cs="Arial"/>
          <w:color w:val="000000"/>
        </w:rPr>
      </w:pPr>
      <w:r w:rsidRPr="00837CA4">
        <w:rPr>
          <w:rFonts w:asciiTheme="minorHAnsi" w:hAnsiTheme="minorHAnsi" w:cs="Arial"/>
          <w:color w:val="000000"/>
        </w:rPr>
        <w:t>To give first aid.</w:t>
      </w:r>
    </w:p>
    <w:p w:rsidR="00027AA9" w:rsidRPr="00837CA4" w:rsidRDefault="00027AA9" w:rsidP="00027AA9">
      <w:pPr>
        <w:pStyle w:val="ListBullet"/>
        <w:numPr>
          <w:ilvl w:val="0"/>
          <w:numId w:val="0"/>
        </w:numPr>
        <w:ind w:left="360" w:hanging="360"/>
        <w:rPr>
          <w:rFonts w:asciiTheme="minorHAnsi" w:hAnsiTheme="minorHAnsi" w:cs="Arial"/>
          <w:b/>
          <w:sz w:val="22"/>
          <w:szCs w:val="22"/>
        </w:rPr>
      </w:pPr>
      <w:r w:rsidRPr="00837CA4">
        <w:rPr>
          <w:rFonts w:asciiTheme="minorHAnsi" w:hAnsiTheme="minorHAnsi" w:cs="Arial"/>
          <w:b/>
          <w:sz w:val="22"/>
          <w:szCs w:val="22"/>
        </w:rPr>
        <w:t>Appendix 4</w:t>
      </w:r>
    </w:p>
    <w:p w:rsidR="00027AA9" w:rsidRPr="003F6742" w:rsidRDefault="00027AA9" w:rsidP="00027AA9">
      <w:pPr>
        <w:pStyle w:val="ListBullet"/>
        <w:numPr>
          <w:ilvl w:val="0"/>
          <w:numId w:val="0"/>
        </w:numPr>
        <w:ind w:left="360" w:hanging="360"/>
        <w:rPr>
          <w:rFonts w:asciiTheme="minorHAnsi" w:hAnsiTheme="minorHAnsi" w:cs="Arial"/>
          <w:sz w:val="22"/>
          <w:szCs w:val="22"/>
        </w:rPr>
      </w:pPr>
    </w:p>
    <w:p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t>NEWPORT JUNIOR SCHOOL</w:t>
      </w:r>
      <w:r>
        <w:rPr>
          <w:rFonts w:asciiTheme="minorHAnsi" w:hAnsiTheme="minorHAnsi" w:cs="Arial"/>
          <w:b/>
        </w:rPr>
        <w:t xml:space="preserve"> – Search and Confiscation Record</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search</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carrying out the search and those staff acting as witness include title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numPr>
                <w:ilvl w:val="0"/>
                <w:numId w:val="10"/>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rsidR="00027AA9" w:rsidRPr="003F6742" w:rsidRDefault="00027AA9" w:rsidP="00F75451">
            <w:pPr>
              <w:numPr>
                <w:ilvl w:val="0"/>
                <w:numId w:val="10"/>
              </w:numPr>
              <w:autoSpaceDE w:val="0"/>
              <w:autoSpaceDN w:val="0"/>
              <w:adjustRightInd w:val="0"/>
              <w:spacing w:after="0" w:line="240" w:lineRule="auto"/>
              <w:rPr>
                <w:rFonts w:asciiTheme="minorHAnsi" w:hAnsiTheme="minorHAnsi" w:cs="Arial"/>
                <w:b/>
              </w:rPr>
            </w:pPr>
          </w:p>
          <w:p w:rsidR="00027AA9" w:rsidRPr="003F6742" w:rsidRDefault="00027AA9" w:rsidP="00F75451">
            <w:pPr>
              <w:autoSpaceDE w:val="0"/>
              <w:autoSpaceDN w:val="0"/>
              <w:adjustRightInd w:val="0"/>
              <w:ind w:left="720"/>
              <w:rPr>
                <w:rFonts w:asciiTheme="minorHAnsi" w:hAnsiTheme="minorHAnsi" w:cs="Arial"/>
                <w:b/>
              </w:rPr>
            </w:pPr>
          </w:p>
        </w:tc>
      </w:tr>
    </w:tbl>
    <w:p w:rsidR="00027AA9" w:rsidRPr="003F6742" w:rsidRDefault="00027AA9" w:rsidP="00027AA9">
      <w:pPr>
        <w:autoSpaceDE w:val="0"/>
        <w:autoSpaceDN w:val="0"/>
        <w:adjustRightInd w:val="0"/>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Items found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Sanctions/Next steps</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rsidR="00027AA9" w:rsidRPr="003F6742" w:rsidRDefault="00027AA9" w:rsidP="00027AA9">
      <w:pPr>
        <w:autoSpaceDE w:val="0"/>
        <w:autoSpaceDN w:val="0"/>
        <w:adjustRightInd w:val="0"/>
        <w:rPr>
          <w:rFonts w:asciiTheme="minorHAnsi" w:hAnsiTheme="minorHAnsi" w:cs="Arial"/>
          <w:b/>
        </w:rPr>
      </w:pPr>
    </w:p>
    <w:p w:rsidR="00027AA9" w:rsidRPr="003F6742" w:rsidRDefault="00027AA9" w:rsidP="00027AA9">
      <w:pPr>
        <w:autoSpaceDE w:val="0"/>
        <w:autoSpaceDN w:val="0"/>
        <w:adjustRightInd w:val="0"/>
        <w:rPr>
          <w:rFonts w:asciiTheme="minorHAnsi" w:hAnsiTheme="minorHAnsi" w:cs="Arial"/>
        </w:rPr>
      </w:pPr>
      <w:r w:rsidRPr="003F6742">
        <w:rPr>
          <w:rFonts w:asciiTheme="minorHAnsi" w:hAnsiTheme="minorHAnsi" w:cs="Arial"/>
          <w:b/>
        </w:rPr>
        <w:t xml:space="preserve">Designation:                     </w:t>
      </w:r>
      <w:r w:rsidRPr="003F6742">
        <w:rPr>
          <w:rFonts w:asciiTheme="minorHAnsi" w:hAnsiTheme="minorHAnsi" w:cs="Arial"/>
        </w:rPr>
        <w:br w:type="page"/>
      </w:r>
    </w:p>
    <w:p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lastRenderedPageBreak/>
        <w:t>NEWPORT JUNIOR SCHOOL</w:t>
      </w:r>
      <w:r>
        <w:rPr>
          <w:rFonts w:asciiTheme="minorHAnsi" w:hAnsiTheme="minorHAnsi" w:cs="Arial"/>
          <w:b/>
        </w:rPr>
        <w:t xml:space="preserve"> - </w:t>
      </w:r>
      <w:r w:rsidRPr="003F6742">
        <w:rPr>
          <w:rFonts w:asciiTheme="minorHAnsi" w:hAnsiTheme="minorHAnsi" w:cs="Arial"/>
          <w:b/>
        </w:rPr>
        <w:t>Reasonable Force Record</w:t>
      </w: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p>
          <w:p w:rsidR="00027AA9" w:rsidRPr="003F6742" w:rsidRDefault="00027AA9" w:rsidP="00F75451">
            <w:pPr>
              <w:autoSpaceDE w:val="0"/>
              <w:autoSpaceDN w:val="0"/>
              <w:adjustRightInd w:val="0"/>
              <w:ind w:left="72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Default="00027AA9" w:rsidP="00F75451">
            <w:pPr>
              <w:autoSpaceDE w:val="0"/>
              <w:autoSpaceDN w:val="0"/>
              <w:adjustRightInd w:val="0"/>
              <w:rPr>
                <w:rFonts w:asciiTheme="minorHAnsi" w:hAnsiTheme="minorHAnsi" w:cs="Arial"/>
                <w:b/>
              </w:rPr>
            </w:pPr>
          </w:p>
          <w:p w:rsidR="00027AA9"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Sanctions/Next steps</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27AA9" w:rsidRPr="003F6742" w:rsidTr="00F75451">
        <w:tc>
          <w:tcPr>
            <w:tcW w:w="10314" w:type="dxa"/>
            <w:shd w:val="clear" w:color="auto" w:fill="auto"/>
          </w:tcPr>
          <w:p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p w:rsidR="00027AA9" w:rsidRPr="003F6742" w:rsidRDefault="00027AA9" w:rsidP="00F75451">
            <w:pPr>
              <w:autoSpaceDE w:val="0"/>
              <w:autoSpaceDN w:val="0"/>
              <w:adjustRightInd w:val="0"/>
              <w:rPr>
                <w:rFonts w:asciiTheme="minorHAnsi" w:hAnsiTheme="minorHAnsi" w:cs="Arial"/>
                <w:b/>
              </w:rPr>
            </w:pPr>
          </w:p>
        </w:tc>
      </w:tr>
    </w:tbl>
    <w:p w:rsidR="00027AA9" w:rsidRPr="003F6742" w:rsidRDefault="00027AA9" w:rsidP="00027AA9">
      <w:pPr>
        <w:autoSpaceDE w:val="0"/>
        <w:autoSpaceDN w:val="0"/>
        <w:adjustRightInd w:val="0"/>
        <w:jc w:val="center"/>
        <w:rPr>
          <w:rFonts w:asciiTheme="minorHAnsi" w:hAnsiTheme="minorHAnsi" w:cs="Arial"/>
        </w:rPr>
      </w:pPr>
    </w:p>
    <w:p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rsidR="00027AA9" w:rsidRDefault="00027AA9" w:rsidP="00027AA9">
      <w:pPr>
        <w:rPr>
          <w:rFonts w:asciiTheme="minorHAnsi" w:hAnsiTheme="minorHAnsi" w:cs="Arial"/>
          <w:b/>
        </w:rPr>
      </w:pPr>
      <w:r w:rsidRPr="003F6742">
        <w:rPr>
          <w:rFonts w:asciiTheme="minorHAnsi" w:hAnsiTheme="minorHAnsi" w:cs="Arial"/>
          <w:b/>
        </w:rPr>
        <w:t>Designatio</w:t>
      </w:r>
      <w:r>
        <w:rPr>
          <w:rFonts w:asciiTheme="minorHAnsi" w:hAnsiTheme="minorHAnsi" w:cs="Arial"/>
          <w:b/>
        </w:rPr>
        <w:t>n</w:t>
      </w:r>
    </w:p>
    <w:p w:rsidR="00027AA9" w:rsidRDefault="00027AA9" w:rsidP="00027AA9">
      <w:pPr>
        <w:rPr>
          <w:rFonts w:asciiTheme="minorHAnsi" w:hAnsiTheme="minorHAnsi" w:cs="Arial"/>
          <w:b/>
        </w:rPr>
      </w:pPr>
      <w:r>
        <w:rPr>
          <w:rFonts w:asciiTheme="minorHAnsi" w:hAnsiTheme="minorHAnsi" w:cs="Arial"/>
          <w:b/>
        </w:rPr>
        <w:br w:type="page"/>
      </w:r>
    </w:p>
    <w:p w:rsidR="00027AA9" w:rsidRDefault="00027AA9" w:rsidP="00027AA9">
      <w:pPr>
        <w:rPr>
          <w:rFonts w:asciiTheme="minorHAnsi" w:hAnsiTheme="minorHAnsi" w:cs="Arial"/>
          <w:b/>
        </w:rPr>
      </w:pPr>
    </w:p>
    <w:p w:rsidR="00027AA9" w:rsidRDefault="00027AA9" w:rsidP="00027AA9">
      <w:pPr>
        <w:rPr>
          <w:rFonts w:asciiTheme="minorHAnsi" w:hAnsiTheme="minorHAnsi" w:cs="Arial"/>
          <w:b/>
        </w:rPr>
      </w:pPr>
    </w:p>
    <w:p w:rsidR="00027AA9" w:rsidRDefault="00027AA9" w:rsidP="00027AA9">
      <w:pPr>
        <w:rPr>
          <w:rFonts w:asciiTheme="minorHAnsi" w:hAnsiTheme="minorHAnsi" w:cs="Arial"/>
          <w:b/>
        </w:rPr>
      </w:pPr>
    </w:p>
    <w:p w:rsidR="00027AA9" w:rsidRDefault="00027AA9" w:rsidP="00027AA9">
      <w:pPr>
        <w:rPr>
          <w:rFonts w:asciiTheme="minorHAnsi" w:hAnsiTheme="minorHAnsi" w:cs="Arial"/>
          <w:b/>
        </w:rPr>
      </w:pPr>
    </w:p>
    <w:p w:rsidR="00027AA9" w:rsidRDefault="00027AA9" w:rsidP="00027AA9">
      <w:pPr>
        <w:rPr>
          <w:rFonts w:asciiTheme="minorHAnsi" w:hAnsiTheme="minorHAnsi" w:cs="Arial"/>
          <w:b/>
        </w:rPr>
      </w:pPr>
    </w:p>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027AA9" w:rsidRDefault="00027AA9" w:rsidP="00027AA9"/>
    <w:p w:rsidR="00F2621F" w:rsidRDefault="00F2621F"/>
    <w:sectPr w:rsidR="00F26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4"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DC1306"/>
    <w:multiLevelType w:val="hybridMultilevel"/>
    <w:tmpl w:val="018A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7263F8"/>
    <w:multiLevelType w:val="hybridMultilevel"/>
    <w:tmpl w:val="C62A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4"/>
  </w:num>
  <w:num w:numId="3">
    <w:abstractNumId w:val="26"/>
  </w:num>
  <w:num w:numId="4">
    <w:abstractNumId w:val="13"/>
  </w:num>
  <w:num w:numId="5">
    <w:abstractNumId w:val="10"/>
  </w:num>
  <w:num w:numId="6">
    <w:abstractNumId w:val="19"/>
  </w:num>
  <w:num w:numId="7">
    <w:abstractNumId w:val="24"/>
  </w:num>
  <w:num w:numId="8">
    <w:abstractNumId w:val="8"/>
  </w:num>
  <w:num w:numId="9">
    <w:abstractNumId w:val="2"/>
  </w:num>
  <w:num w:numId="10">
    <w:abstractNumId w:val="25"/>
  </w:num>
  <w:num w:numId="11">
    <w:abstractNumId w:val="12"/>
  </w:num>
  <w:num w:numId="12">
    <w:abstractNumId w:val="5"/>
  </w:num>
  <w:num w:numId="13">
    <w:abstractNumId w:val="11"/>
  </w:num>
  <w:num w:numId="14">
    <w:abstractNumId w:val="9"/>
  </w:num>
  <w:num w:numId="15">
    <w:abstractNumId w:val="0"/>
  </w:num>
  <w:num w:numId="16">
    <w:abstractNumId w:val="3"/>
  </w:num>
  <w:num w:numId="17">
    <w:abstractNumId w:val="18"/>
  </w:num>
  <w:num w:numId="18">
    <w:abstractNumId w:val="20"/>
  </w:num>
  <w:num w:numId="19">
    <w:abstractNumId w:val="21"/>
  </w:num>
  <w:num w:numId="20">
    <w:abstractNumId w:val="17"/>
  </w:num>
  <w:num w:numId="21">
    <w:abstractNumId w:val="14"/>
  </w:num>
  <w:num w:numId="22">
    <w:abstractNumId w:val="1"/>
  </w:num>
  <w:num w:numId="23">
    <w:abstractNumId w:val="7"/>
  </w:num>
  <w:num w:numId="24">
    <w:abstractNumId w:val="16"/>
  </w:num>
  <w:num w:numId="25">
    <w:abstractNumId w:val="2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A9"/>
    <w:rsid w:val="00027AA9"/>
    <w:rsid w:val="004F6429"/>
    <w:rsid w:val="007A3011"/>
    <w:rsid w:val="00F26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publications/police/operational-policing/pacecodes/?view=Standard&amp;pubID=810826" TargetMode="External"/><Relationship Id="rId3" Type="http://schemas.openxmlformats.org/officeDocument/2006/relationships/settings" Target="settings.xml"/><Relationship Id="rId7" Type="http://schemas.openxmlformats.org/officeDocument/2006/relationships/hyperlink" Target="http://www.ico.gov.uk/for_organisations/data_prote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pupilsupport/behaviour/f0076803/advicefor-headteachers-and-school-staff-on-behaviour-and-discipline" TargetMode="External"/><Relationship Id="rId5" Type="http://schemas.openxmlformats.org/officeDocument/2006/relationships/hyperlink" Target="http://www.education.gov.uk/schools/pupilsupport/behaviour/f0077153/use-ofreasonable-force-advice-for-school-leaders-staff-and-governing-bod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4942</Words>
  <Characters>28175</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2</cp:revision>
  <dcterms:created xsi:type="dcterms:W3CDTF">2017-03-01T21:12:00Z</dcterms:created>
  <dcterms:modified xsi:type="dcterms:W3CDTF">2017-03-01T21:12:00Z</dcterms:modified>
</cp:coreProperties>
</file>