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0780" w:rsidRPr="007D0BFE" w:rsidTr="00AB7365">
        <w:tc>
          <w:tcPr>
            <w:tcW w:w="10682" w:type="dxa"/>
            <w:shd w:val="clear" w:color="auto" w:fill="9BBB59"/>
          </w:tcPr>
          <w:p w:rsidR="004E0780" w:rsidRPr="007D0BFE" w:rsidRDefault="004E0780" w:rsidP="00AB7365"/>
          <w:p w:rsidR="004E0780" w:rsidRPr="007D0BFE" w:rsidRDefault="004E0780" w:rsidP="00AB7365">
            <w:pPr>
              <w:spacing w:after="0" w:line="240" w:lineRule="auto"/>
              <w:jc w:val="center"/>
              <w:rPr>
                <w:rFonts w:ascii="Comic Sans MS" w:hAnsi="Comic Sans MS"/>
                <w:b/>
                <w:sz w:val="34"/>
                <w:szCs w:val="34"/>
              </w:rPr>
            </w:pPr>
            <w:r>
              <w:rPr>
                <w:rFonts w:ascii="Comic Sans MS" w:hAnsi="Comic Sans MS"/>
                <w:b/>
                <w:sz w:val="36"/>
                <w:szCs w:val="36"/>
              </w:rPr>
              <w:t>1</w:t>
            </w:r>
            <w:r w:rsidRPr="007D0BFE">
              <w:rPr>
                <w:rFonts w:ascii="Comic Sans MS" w:hAnsi="Comic Sans MS"/>
                <w:b/>
                <w:sz w:val="36"/>
                <w:szCs w:val="36"/>
              </w:rPr>
              <w:t xml:space="preserve">) </w:t>
            </w:r>
            <w:r>
              <w:rPr>
                <w:rFonts w:ascii="Comic Sans MS" w:hAnsi="Comic Sans MS"/>
                <w:b/>
                <w:sz w:val="36"/>
                <w:szCs w:val="36"/>
              </w:rPr>
              <w:t>Newport Junior School Teaching and Learning Policy</w:t>
            </w:r>
          </w:p>
          <w:p w:rsidR="004E0780" w:rsidRPr="007D0BFE" w:rsidRDefault="004E0780" w:rsidP="00AB7365">
            <w:pPr>
              <w:spacing w:after="0" w:line="240" w:lineRule="auto"/>
              <w:rPr>
                <w:rFonts w:ascii="Comic Sans MS" w:hAnsi="Comic Sans MS"/>
                <w:b/>
                <w:sz w:val="34"/>
                <w:szCs w:val="34"/>
              </w:rPr>
            </w:pPr>
          </w:p>
        </w:tc>
      </w:tr>
    </w:tbl>
    <w:p w:rsidR="004E0780" w:rsidRDefault="004E0780" w:rsidP="004E0780">
      <w:pPr>
        <w:spacing w:after="0" w:line="240" w:lineRule="auto"/>
        <w:rPr>
          <w:rFonts w:ascii="Comic Sans MS" w:hAnsi="Comic Sans MS"/>
          <w:sz w:val="24"/>
          <w:szCs w:val="24"/>
        </w:rPr>
      </w:pPr>
    </w:p>
    <w:p w:rsidR="004E0780" w:rsidRDefault="004E0780" w:rsidP="004E0780">
      <w:pPr>
        <w:autoSpaceDE w:val="0"/>
        <w:autoSpaceDN w:val="0"/>
        <w:adjustRightInd w:val="0"/>
        <w:spacing w:after="0" w:line="240" w:lineRule="auto"/>
        <w:rPr>
          <w:rFonts w:cs="Calibri"/>
          <w:b/>
          <w:bCs/>
          <w:color w:val="000000"/>
          <w:lang w:eastAsia="en-GB"/>
        </w:rPr>
      </w:pPr>
      <w:r>
        <w:rPr>
          <w:rFonts w:cs="Calibri"/>
          <w:b/>
          <w:bCs/>
          <w:color w:val="000000"/>
          <w:lang w:eastAsia="en-GB"/>
        </w:rPr>
        <w:t>I</w:t>
      </w:r>
      <w:r w:rsidRPr="00426BD8">
        <w:rPr>
          <w:rFonts w:cs="Calibri"/>
          <w:b/>
          <w:bCs/>
          <w:color w:val="000000"/>
          <w:lang w:eastAsia="en-GB"/>
        </w:rPr>
        <w:t xml:space="preserve">ntroduction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At Newport C of E Junior School we believe in the concept of lifelong learning and the idea that both children and adults learn new things every day. We maintain that learning should be a rewarding and enjoyable experience for everyone; it should be fun. Through our teaching we equip children with the skills, knowledge and understanding necessary to be able to make informed choices about the important things in their future lives. We believe that appropriate teaching and learning experiences help children to lead happy and rewarding lives. </w:t>
      </w:r>
    </w:p>
    <w:p w:rsidR="004E0780" w:rsidRDefault="004E0780" w:rsidP="004E0780">
      <w:pPr>
        <w:spacing w:after="0"/>
        <w:rPr>
          <w:rFonts w:cs="Calibri"/>
          <w:b/>
          <w:bCs/>
          <w:color w:val="000000"/>
          <w:lang w:eastAsia="en-GB"/>
        </w:rPr>
      </w:pPr>
    </w:p>
    <w:p w:rsidR="004E0780" w:rsidRDefault="004E0780" w:rsidP="004E0780">
      <w:pPr>
        <w:spacing w:after="0"/>
        <w:rPr>
          <w:rFonts w:cs="Calibri"/>
          <w:b/>
          <w:bCs/>
          <w:color w:val="000000"/>
          <w:lang w:eastAsia="en-GB"/>
        </w:rPr>
      </w:pPr>
      <w:r w:rsidRPr="00426BD8">
        <w:rPr>
          <w:rFonts w:cs="Calibri"/>
          <w:b/>
          <w:bCs/>
          <w:color w:val="000000"/>
          <w:lang w:eastAsia="en-GB"/>
        </w:rPr>
        <w:t>Aims and Objectives</w:t>
      </w:r>
    </w:p>
    <w:p w:rsidR="004E0780" w:rsidRDefault="004E0780" w:rsidP="004E0780">
      <w:pPr>
        <w:spacing w:after="0"/>
        <w:rPr>
          <w:rFonts w:cs="Calibri"/>
          <w:b/>
          <w:bCs/>
          <w:color w:val="000000"/>
          <w:lang w:eastAsia="en-GB"/>
        </w:rPr>
      </w:pPr>
    </w:p>
    <w:p w:rsidR="00BD08DC" w:rsidRPr="00BD08DC" w:rsidRDefault="00BD08DC" w:rsidP="00BD08DC">
      <w:pPr>
        <w:spacing w:after="0"/>
        <w:rPr>
          <w:rFonts w:cs="Tahoma"/>
          <w:b/>
        </w:rPr>
      </w:pPr>
      <w:r w:rsidRPr="00BD08DC">
        <w:rPr>
          <w:rFonts w:cs="Tahoma"/>
          <w:b/>
          <w:u w:val="single"/>
        </w:rPr>
        <w:t>Newport CE Controlled Junior School – Mission Statement</w:t>
      </w:r>
    </w:p>
    <w:p w:rsidR="00BD08DC" w:rsidRPr="00BD08DC" w:rsidRDefault="00BD08DC" w:rsidP="00BD08DC">
      <w:pPr>
        <w:spacing w:after="0"/>
        <w:rPr>
          <w:rFonts w:cs="Tahoma"/>
          <w:b/>
        </w:rPr>
      </w:pPr>
      <w:r w:rsidRPr="00BD08DC">
        <w:rPr>
          <w:rFonts w:cs="Tahoma"/>
          <w:b/>
        </w:rPr>
        <w:t> </w:t>
      </w:r>
    </w:p>
    <w:p w:rsidR="00BD08DC" w:rsidRPr="00BD08DC" w:rsidRDefault="00BD08DC" w:rsidP="00BD08DC">
      <w:pPr>
        <w:spacing w:after="0"/>
        <w:rPr>
          <w:rFonts w:cs="Tahoma"/>
          <w:b/>
        </w:rPr>
      </w:pPr>
      <w:r w:rsidRPr="00BD08DC">
        <w:rPr>
          <w:rFonts w:cs="Tahoma"/>
          <w:b/>
        </w:rPr>
        <w:t>“Every child should leave our school with the confidence, skills and desire to make the world a better place”</w:t>
      </w:r>
    </w:p>
    <w:p w:rsidR="00BD08DC" w:rsidRPr="00BD08DC" w:rsidRDefault="00BD08DC" w:rsidP="00BD08DC">
      <w:pPr>
        <w:spacing w:after="0"/>
        <w:rPr>
          <w:rFonts w:cs="Tahoma"/>
          <w:b/>
        </w:rPr>
      </w:pPr>
      <w:r w:rsidRPr="00BD08DC">
        <w:rPr>
          <w:rFonts w:cs="Tahoma"/>
          <w:b/>
        </w:rPr>
        <w:t> </w:t>
      </w:r>
    </w:p>
    <w:p w:rsidR="00BD08DC" w:rsidRPr="00BD08DC" w:rsidRDefault="00BD08DC" w:rsidP="00BD08DC">
      <w:pPr>
        <w:spacing w:after="0"/>
        <w:rPr>
          <w:rFonts w:cs="Tahoma"/>
          <w:b/>
        </w:rPr>
      </w:pPr>
      <w:r w:rsidRPr="00BD08DC">
        <w:rPr>
          <w:rFonts w:cs="Tahoma"/>
          <w:b/>
        </w:rPr>
        <w:t>In working towards these goals by:</w:t>
      </w:r>
    </w:p>
    <w:p w:rsidR="00BD08DC" w:rsidRPr="00BD08DC" w:rsidRDefault="00BD08DC" w:rsidP="00BD08DC">
      <w:pPr>
        <w:spacing w:after="0"/>
        <w:rPr>
          <w:rFonts w:cs="Tahoma"/>
          <w:b/>
        </w:rPr>
      </w:pPr>
      <w:r w:rsidRPr="00BD08DC">
        <w:rPr>
          <w:rFonts w:cs="Tahoma"/>
          <w:b/>
        </w:rPr>
        <w:t> </w:t>
      </w:r>
    </w:p>
    <w:p w:rsidR="00BD08DC" w:rsidRPr="00BD08DC" w:rsidRDefault="00BD08DC" w:rsidP="00BD08DC">
      <w:pPr>
        <w:spacing w:after="0"/>
        <w:rPr>
          <w:rFonts w:cs="Tahoma"/>
          <w:b/>
        </w:rPr>
      </w:pPr>
      <w:r w:rsidRPr="00BD08DC">
        <w:rPr>
          <w:rFonts w:cs="Tahoma"/>
          <w:b/>
        </w:rPr>
        <w:t>* Promoting the British values of democracy, the rule of law, individual liberty, mutual respect and tolerance of other faiths and beliefs</w:t>
      </w:r>
    </w:p>
    <w:p w:rsidR="00BD08DC" w:rsidRPr="00BD08DC" w:rsidRDefault="00BD08DC" w:rsidP="00BD08DC">
      <w:pPr>
        <w:spacing w:after="0"/>
        <w:rPr>
          <w:rFonts w:cs="Tahoma"/>
          <w:b/>
        </w:rPr>
      </w:pPr>
      <w:r w:rsidRPr="00BD08DC">
        <w:rPr>
          <w:rFonts w:cs="Tahoma"/>
          <w:b/>
        </w:rPr>
        <w:t xml:space="preserve">* Developing an inspirational curriculum which meets children’s needs and responds </w:t>
      </w:r>
      <w:proofErr w:type="gramStart"/>
      <w:r w:rsidRPr="00BD08DC">
        <w:rPr>
          <w:rFonts w:cs="Tahoma"/>
          <w:b/>
        </w:rPr>
        <w:t>to  political</w:t>
      </w:r>
      <w:proofErr w:type="gramEnd"/>
      <w:r w:rsidRPr="00BD08DC">
        <w:rPr>
          <w:rFonts w:cs="Tahoma"/>
          <w:b/>
        </w:rPr>
        <w:t xml:space="preserve"> and economic change while supporting them in their social, moral, cultural and spiritual journey  </w:t>
      </w:r>
    </w:p>
    <w:p w:rsidR="00BD08DC" w:rsidRPr="00BD08DC" w:rsidRDefault="00BD08DC" w:rsidP="00BD08DC">
      <w:pPr>
        <w:spacing w:after="0"/>
        <w:rPr>
          <w:rFonts w:cs="Tahoma"/>
          <w:b/>
        </w:rPr>
      </w:pPr>
      <w:r w:rsidRPr="00BD08DC">
        <w:rPr>
          <w:rFonts w:cs="Tahoma"/>
          <w:b/>
        </w:rPr>
        <w:t xml:space="preserve">* Ensuring children acquire and apply the knowledge, understanding and skills in numeracy and literacy to fulfil their own aspirations and make a positive contribution in </w:t>
      </w:r>
      <w:proofErr w:type="gramStart"/>
      <w:r w:rsidRPr="00BD08DC">
        <w:rPr>
          <w:rFonts w:cs="Tahoma"/>
          <w:b/>
        </w:rPr>
        <w:t>their  communities</w:t>
      </w:r>
      <w:proofErr w:type="gramEnd"/>
    </w:p>
    <w:p w:rsidR="00BD08DC" w:rsidRPr="00BD08DC" w:rsidRDefault="00BD08DC" w:rsidP="00BD08DC">
      <w:pPr>
        <w:spacing w:after="0"/>
        <w:rPr>
          <w:rFonts w:cs="Tahoma"/>
          <w:b/>
        </w:rPr>
      </w:pPr>
      <w:r w:rsidRPr="00BD08DC">
        <w:rPr>
          <w:rFonts w:cs="Tahoma"/>
          <w:b/>
        </w:rPr>
        <w:t xml:space="preserve">* Creating an environment in which children are confident to communicate their views, collaborate, tackle controversial issues and become resilient learners  </w:t>
      </w:r>
    </w:p>
    <w:p w:rsidR="00BD08DC" w:rsidRPr="00BD08DC" w:rsidRDefault="00BD08DC" w:rsidP="00BD08DC">
      <w:pPr>
        <w:spacing w:after="0"/>
        <w:rPr>
          <w:rFonts w:cs="Tahoma"/>
          <w:b/>
        </w:rPr>
      </w:pPr>
      <w:r w:rsidRPr="00BD08DC">
        <w:rPr>
          <w:rFonts w:cs="Tahoma"/>
          <w:b/>
        </w:rPr>
        <w:t>* Ensuring children are safe</w:t>
      </w:r>
    </w:p>
    <w:p w:rsidR="00BD08DC" w:rsidRPr="00BD08DC" w:rsidRDefault="00BD08DC" w:rsidP="00BD08DC">
      <w:pPr>
        <w:spacing w:after="0"/>
        <w:rPr>
          <w:rFonts w:cs="Tahoma"/>
          <w:b/>
        </w:rPr>
      </w:pPr>
      <w:r w:rsidRPr="00BD08DC">
        <w:rPr>
          <w:rFonts w:cs="Tahoma"/>
          <w:b/>
        </w:rPr>
        <w:t>* Working in partnership with parents, carers and governors in promoting children’s well- being and self-worth</w:t>
      </w:r>
    </w:p>
    <w:p w:rsidR="00BD08DC" w:rsidRPr="00BD08DC" w:rsidRDefault="00BD08DC" w:rsidP="00BD08DC">
      <w:pPr>
        <w:spacing w:after="0"/>
        <w:rPr>
          <w:rFonts w:cs="Tahoma"/>
          <w:b/>
        </w:rPr>
      </w:pPr>
      <w:r w:rsidRPr="00BD08DC">
        <w:rPr>
          <w:rFonts w:cs="Tahoma"/>
          <w:b/>
        </w:rPr>
        <w:t xml:space="preserve">* Placing learning in a context so children make connections, </w:t>
      </w:r>
      <w:proofErr w:type="gramStart"/>
      <w:r w:rsidRPr="00BD08DC">
        <w:rPr>
          <w:rFonts w:cs="Tahoma"/>
          <w:b/>
        </w:rPr>
        <w:t>generate</w:t>
      </w:r>
      <w:proofErr w:type="gramEnd"/>
      <w:r w:rsidRPr="00BD08DC">
        <w:rPr>
          <w:rFonts w:cs="Tahoma"/>
          <w:b/>
        </w:rPr>
        <w:t xml:space="preserve"> ideas, explore possibilities and solve problems</w:t>
      </w:r>
    </w:p>
    <w:p w:rsidR="00BD08DC" w:rsidRPr="00BD08DC" w:rsidRDefault="00BD08DC" w:rsidP="00BD08DC">
      <w:pPr>
        <w:spacing w:after="0"/>
        <w:rPr>
          <w:rFonts w:cs="Tahoma"/>
          <w:b/>
        </w:rPr>
      </w:pPr>
      <w:r w:rsidRPr="00BD08DC">
        <w:rPr>
          <w:rFonts w:cs="Tahoma"/>
          <w:b/>
        </w:rPr>
        <w:t>* Encouraging children to ask questions and draw conclusions about their own values and beliefs at the same time respecting those of others</w:t>
      </w:r>
    </w:p>
    <w:p w:rsidR="00BD08DC" w:rsidRPr="00BD08DC" w:rsidRDefault="00BD08DC" w:rsidP="00BD08DC">
      <w:pPr>
        <w:spacing w:after="0"/>
        <w:rPr>
          <w:rFonts w:cs="Tahoma"/>
          <w:b/>
        </w:rPr>
      </w:pPr>
      <w:r w:rsidRPr="00BD08DC">
        <w:rPr>
          <w:rFonts w:cs="Tahoma"/>
          <w:b/>
        </w:rPr>
        <w:t xml:space="preserve">* Broadening children’s horizons so they understand their roles as twenty first century global citizens within their, local, national and international communities-embracing and respecting that communities are often complex and diverse  </w:t>
      </w:r>
    </w:p>
    <w:p w:rsidR="004E0780" w:rsidRPr="00A01830" w:rsidRDefault="004E0780" w:rsidP="004E0780">
      <w:pPr>
        <w:spacing w:after="0"/>
        <w:rPr>
          <w:rFonts w:cs="Tahoma"/>
          <w:b/>
        </w:rPr>
      </w:pPr>
    </w:p>
    <w:p w:rsidR="004E0780" w:rsidRPr="00A01830" w:rsidRDefault="004E0780" w:rsidP="004E0780">
      <w:pPr>
        <w:spacing w:after="0"/>
        <w:rPr>
          <w:rFonts w:cs="Tahoma"/>
        </w:rPr>
      </w:pPr>
    </w:p>
    <w:p w:rsidR="004E0780" w:rsidRDefault="004E0780" w:rsidP="004E0780">
      <w:pPr>
        <w:autoSpaceDE w:val="0"/>
        <w:autoSpaceDN w:val="0"/>
        <w:adjustRightInd w:val="0"/>
        <w:spacing w:after="0" w:line="240" w:lineRule="auto"/>
        <w:rPr>
          <w:rFonts w:cs="Calibri"/>
          <w:b/>
          <w:bCs/>
          <w:color w:val="000000"/>
          <w:lang w:eastAsia="en-GB"/>
        </w:rPr>
      </w:pPr>
      <w:r w:rsidRPr="00426BD8">
        <w:rPr>
          <w:rFonts w:cs="Calibri"/>
          <w:b/>
          <w:bCs/>
          <w:color w:val="000000"/>
          <w:lang w:eastAsia="en-GB"/>
        </w:rPr>
        <w:lastRenderedPageBreak/>
        <w:t xml:space="preserve">Effective Learning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A01830" w:rsidRDefault="004E0780" w:rsidP="004E0780">
      <w:pPr>
        <w:spacing w:after="0"/>
        <w:rPr>
          <w:rFonts w:cs="Tahoma"/>
        </w:rPr>
      </w:pPr>
      <w:r w:rsidRPr="00426BD8">
        <w:rPr>
          <w:rFonts w:cs="Calibri"/>
          <w:color w:val="000000"/>
          <w:lang w:eastAsia="en-GB"/>
        </w:rPr>
        <w:t>We acknowledge that people learn in many different ways and we recognise the need to develop strategies that allow all pupils to learn in ways that suit them best. We take into account these different forms of intelligence when planning teaching and learning styles. We feel it important for children to understand how they learn best; the learning tree is central to supporting children in developing lifelong learning skills.</w:t>
      </w:r>
    </w:p>
    <w:p w:rsidR="004E0780" w:rsidRDefault="004E0780" w:rsidP="004E0780">
      <w:pPr>
        <w:spacing w:after="0"/>
        <w:rPr>
          <w:rFonts w:cs="Tahoma"/>
        </w:rPr>
      </w:pPr>
    </w:p>
    <w:p w:rsidR="00BD08DC" w:rsidRDefault="00BD08DC" w:rsidP="004E0780">
      <w:pPr>
        <w:spacing w:after="0"/>
        <w:rPr>
          <w:rFonts w:cs="Tahoma"/>
        </w:rPr>
      </w:pPr>
      <w:r>
        <w:rPr>
          <w:rFonts w:cs="Tahoma"/>
        </w:rPr>
        <w:t>Learning Tree</w:t>
      </w:r>
    </w:p>
    <w:p w:rsidR="00BD08DC" w:rsidRPr="00A01830" w:rsidRDefault="00BD08DC" w:rsidP="004E0780">
      <w:pPr>
        <w:spacing w:after="0"/>
        <w:rPr>
          <w:rFonts w:cs="Tahoma"/>
        </w:rPr>
      </w:pPr>
      <w:r>
        <w:rPr>
          <w:rFonts w:cs="Tahoma"/>
        </w:rPr>
        <w:t>‘Learning to make a difference’</w:t>
      </w:r>
    </w:p>
    <w:p w:rsidR="004E0780" w:rsidRDefault="008711EB" w:rsidP="004E0780">
      <w:pPr>
        <w:spacing w:after="0"/>
        <w:jc w:val="center"/>
        <w:rPr>
          <w:rFonts w:cs="Tahoma"/>
        </w:rPr>
      </w:pPr>
      <w:r w:rsidRPr="008711EB">
        <w:rPr>
          <w:rFonts w:cs="Tahoma"/>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2692400</wp:posOffset>
                </wp:positionH>
                <wp:positionV relativeFrom="paragraph">
                  <wp:posOffset>1023620</wp:posOffset>
                </wp:positionV>
                <wp:extent cx="482600" cy="190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90500"/>
                        </a:xfrm>
                        <a:prstGeom prst="rect">
                          <a:avLst/>
                        </a:prstGeom>
                        <a:solidFill>
                          <a:srgbClr val="FFFFFF"/>
                        </a:solidFill>
                        <a:ln w="9525">
                          <a:solidFill>
                            <a:srgbClr val="000000"/>
                          </a:solidFill>
                          <a:miter lim="800000"/>
                          <a:headEnd/>
                          <a:tailEnd/>
                        </a:ln>
                      </wps:spPr>
                      <wps:txbx>
                        <w:txbxContent>
                          <w:p w:rsidR="008711EB" w:rsidRDefault="008711EB" w:rsidP="008711EB">
                            <w:pPr>
                              <w:jc w:val="center"/>
                            </w:pPr>
                            <w:r w:rsidRPr="008711EB">
                              <w:rPr>
                                <w:sz w:val="16"/>
                                <w:szCs w:val="16"/>
                              </w:rPr>
                              <w:t>MFL</w:t>
                            </w:r>
                            <w:r>
                              <w:t>MFL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80.6pt;width:3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ULIQIAAEU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9HV+TYlh&#10;Gpv0KIZA3sBAishPb32Jbg8WHcOAz9jnVKu398C/emJg0zGzE7fOQd8J1mB+0/gzu/g64vgIUvcf&#10;oMEwbB8gAQ2t05E8pIMgOvbpeO5NTIXj42xRXOVo4WiaLvM5yjECK58+W+fDOwGaRKGiDlufwNnh&#10;3ofR9cklxvKgZLOVSiXF7eqNcuTAcEy26ZzQf3JThvQVXc6L+Vj/XyHydP4EoWXAeVdSV3RxdmJl&#10;ZO2taTBNVgYm1ShjdcqcaIzMjRyGoR7QMXJbQ3NEQh2Mc417iEIH7jslPc50Rf23PXOCEvXeYFOW&#10;09ksLkFSZvPrAhV3aakvLcxwhKpooGQUNyEtTszRwC02r5WJ2OdMTrnirKbWnPYqLsOlnryet3/9&#10;AwAA//8DAFBLAwQUAAYACAAAACEAE8Vnk98AAAALAQAADwAAAGRycy9kb3ducmV2LnhtbEyPzU7D&#10;MBCE70i8g7VIXFBrN4TQhjgVQgLRG7QIrm68TSL8E2w3DW/PcoLjzoxmv6nWkzVsxBB77yQs5gIY&#10;usbr3rUS3naPsyWwmJTTyniHEr4xwro+P6tUqf3JveK4TS2jEhdLJaFLaSg5j02HVsW5H9CRd/DB&#10;qkRnaLkO6kTl1vBMiIJb1Tv60KkBHzpsPrdHK2GZP48fcXP98t4UB7NKV7fj01eQ8vJiur8DlnBK&#10;f2H4xSd0qIlp749OR2Yk5FlOWxIZxSIDRokbIUjZk7IihdcV/7+h/gEAAP//AwBQSwECLQAUAAYA&#10;CAAAACEAtoM4kv4AAADhAQAAEwAAAAAAAAAAAAAAAAAAAAAAW0NvbnRlbnRfVHlwZXNdLnhtbFBL&#10;AQItABQABgAIAAAAIQA4/SH/1gAAAJQBAAALAAAAAAAAAAAAAAAAAC8BAABfcmVscy8ucmVsc1BL&#10;AQItABQABgAIAAAAIQBbTdULIQIAAEUEAAAOAAAAAAAAAAAAAAAAAC4CAABkcnMvZTJvRG9jLnht&#10;bFBLAQItABQABgAIAAAAIQATxWeT3wAAAAsBAAAPAAAAAAAAAAAAAAAAAHsEAABkcnMvZG93bnJl&#10;di54bWxQSwUGAAAAAAQABADzAAAAhwUAAAAA&#10;">
                <v:textbox>
                  <w:txbxContent>
                    <w:p w:rsidR="008711EB" w:rsidRDefault="008711EB" w:rsidP="008711EB">
                      <w:pPr>
                        <w:jc w:val="center"/>
                      </w:pPr>
                      <w:r w:rsidRPr="008711EB">
                        <w:rPr>
                          <w:sz w:val="16"/>
                          <w:szCs w:val="16"/>
                        </w:rPr>
                        <w:t>MFL</w:t>
                      </w:r>
                      <w:r>
                        <w:t>MFL</w:t>
                      </w:r>
                    </w:p>
                  </w:txbxContent>
                </v:textbox>
              </v:shape>
            </w:pict>
          </mc:Fallback>
        </mc:AlternateContent>
      </w:r>
      <w:r>
        <w:rPr>
          <w:rFonts w:cs="Tahoma"/>
          <w:noProof/>
          <w:lang w:eastAsia="en-GB"/>
        </w:rPr>
        <mc:AlternateContent>
          <mc:Choice Requires="wps">
            <w:drawing>
              <wp:anchor distT="0" distB="0" distL="114300" distR="114300" simplePos="0" relativeHeight="251659264" behindDoc="0" locked="0" layoutInCell="1" allowOverlap="1">
                <wp:simplePos x="0" y="0"/>
                <wp:positionH relativeFrom="column">
                  <wp:posOffset>2692400</wp:posOffset>
                </wp:positionH>
                <wp:positionV relativeFrom="paragraph">
                  <wp:posOffset>1049020</wp:posOffset>
                </wp:positionV>
                <wp:extent cx="482600" cy="1651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482600" cy="165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2pt;margin-top:82.6pt;width:38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XwIAABEFAAAOAAAAZHJzL2Uyb0RvYy54bWysVN9P2zAQfp+0/8Hy+0hTlY5VpKgqYpqE&#10;AAETz65jt9Fsn3d2m3Z//c5OGhjr07QX5y73+/N3vrzaW8N2CkMDruLl2Ygz5STUjVtX/PvzzacL&#10;zkIUrhYGnKr4QQV+Nf/44bL1MzWGDZhaIaMkLsxaX/FNjH5WFEFulBXhDLxyZNSAVkRScV3UKFrK&#10;bk0xHo2mRQtYewSpQqC/152Rz3N+rZWM91oHFZmpOPUW84n5XKWzmF+K2RqF3zSyb0P8QxdWNI6K&#10;DqmuRRRsi81fqWwjEQLoeCbBFqB1I1WegaYpR++medoIr/IsBE7wA0zh/6WVd7sHZE1Nd8eZE5au&#10;6JFAE25tFCsTPK0PM/J68g/Ya4HENOteo01fmoLtM6SHAVK1j0zSz8nFeDoi4CWZyul5STJlKV6D&#10;PYb4VYFlSag4UvEMpNjdhti5Hl0oLjXTlc9SPBiVOjDuUWmaggqOc3Tmj1oaZDtBNy+kVC5O+9LZ&#10;O4XpxpghsDwVaGLGgPrtfVOYyrwaAkenAv+sOETkquDiEGwbB3gqQf1jqNz5H6fvZk7jr6A+0OUh&#10;dKwOXt40BOKtCPFBINGYcKfVjPd0aANtxaGXONsA/jr1P/kTu8jKWUtrUfHwcytQcWa+OeLdl3Iy&#10;SXuUlcn55zEp+NayemtxW7sEwp+4Rd1lMflHcxQ1gn2hDV6kqmQSTlLtisuIR2UZu3WlN0CqxSK7&#10;0e54EW/dk5cpeUI1keR5/yLQ90yKRME7OK6QmL0jVOebIh0sthF0k9n2imuPN+1d5mv/RqTFfqtn&#10;r9eXbP4bAAD//wMAUEsDBBQABgAIAAAAIQA7eA4Q3wAAAAsBAAAPAAAAZHJzL2Rvd25yZXYueG1s&#10;TI/BTsMwEETvSPyDtUjcqJ2oDRDiVKgShxwiRCHi6sbbJCJeR7Hbhr9nOcFxZ0azb4rt4kZxxjkM&#10;njQkKwUCqfV2oE7Dx/vL3QOIEA1ZM3pCDd8YYFteXxUmt/5Cb3jex05wCYXcaOhjnHIpQ9ujM2Hl&#10;JyT2jn52JvI5d9LO5sLlbpSpUpl0ZiD+0JsJdz22X/uT01BndZ2aqvlsqmZXhfvEvsaj1fr2Znl+&#10;AhFxiX9h+MVndCiZ6eBPZIMYNazTNW+JbGSbFAQnNkqxcmDlMUlBloX8v6H8AQAA//8DAFBLAQIt&#10;ABQABgAIAAAAIQC2gziS/gAAAOEBAAATAAAAAAAAAAAAAAAAAAAAAABbQ29udGVudF9UeXBlc10u&#10;eG1sUEsBAi0AFAAGAAgAAAAhADj9If/WAAAAlAEAAAsAAAAAAAAAAAAAAAAALwEAAF9yZWxzLy5y&#10;ZWxzUEsBAi0AFAAGAAgAAAAhAH4+jr9fAgAAEQUAAA4AAAAAAAAAAAAAAAAALgIAAGRycy9lMm9E&#10;b2MueG1sUEsBAi0AFAAGAAgAAAAhADt4DhDfAAAACwEAAA8AAAAAAAAAAAAAAAAAuQQAAGRycy9k&#10;b3ducmV2LnhtbFBLBQYAAAAABAAEAPMAAADFBQAAAAA=&#10;" fillcolor="white [3201]" strokecolor="#f79646 [3209]" strokeweight="2pt"/>
            </w:pict>
          </mc:Fallback>
        </mc:AlternateContent>
      </w:r>
      <w:r w:rsidR="00BD08DC" w:rsidRPr="00BD08DC">
        <w:rPr>
          <w:rFonts w:cs="Tahoma"/>
          <w:noProof/>
          <w:lang w:eastAsia="en-GB"/>
        </w:rPr>
        <w:drawing>
          <wp:inline distT="0" distB="0" distL="0" distR="0" wp14:anchorId="63AB1E53" wp14:editId="36B73FBA">
            <wp:extent cx="2710418" cy="32080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9726" t="14101" r="29411"/>
                    <a:stretch/>
                  </pic:blipFill>
                  <pic:spPr bwMode="auto">
                    <a:xfrm>
                      <a:off x="0" y="0"/>
                      <a:ext cx="2710418" cy="32080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bookmarkStart w:id="0" w:name="_GoBack"/>
      <w:bookmarkEnd w:id="0"/>
    </w:p>
    <w:p w:rsidR="004E0780" w:rsidRDefault="004E0780" w:rsidP="004E0780">
      <w:pPr>
        <w:spacing w:after="0"/>
        <w:rPr>
          <w:rFonts w:cs="Tahoma"/>
        </w:rPr>
      </w:pPr>
    </w:p>
    <w:p w:rsidR="004E0780" w:rsidRPr="00426BD8" w:rsidRDefault="004E0780" w:rsidP="004E0780">
      <w:pPr>
        <w:autoSpaceDE w:val="0"/>
        <w:autoSpaceDN w:val="0"/>
        <w:adjustRightInd w:val="0"/>
        <w:spacing w:after="0" w:line="240" w:lineRule="auto"/>
        <w:rPr>
          <w:rFonts w:cs="Calibri"/>
          <w:b/>
          <w:color w:val="000000"/>
          <w:lang w:eastAsia="en-GB"/>
        </w:rPr>
      </w:pPr>
      <w:r w:rsidRPr="00426BD8">
        <w:rPr>
          <w:rFonts w:cs="Calibri"/>
          <w:b/>
          <w:color w:val="000000"/>
          <w:lang w:eastAsia="en-GB"/>
        </w:rPr>
        <w:t xml:space="preserve">Effective learning is: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are actively engaged in their learning</w:t>
      </w:r>
      <w:r w:rsidR="00BD08DC">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are resilient and don’t give up when faced wit</w:t>
      </w:r>
      <w:r>
        <w:rPr>
          <w:rFonts w:cs="Calibri"/>
          <w:color w:val="000000"/>
          <w:lang w:eastAsia="en-GB"/>
        </w:rPr>
        <w:t>h unfamiliar ideas or concepts</w:t>
      </w:r>
      <w:r w:rsidR="00BD08DC">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have the skills to be successful independ</w:t>
      </w:r>
      <w:r>
        <w:rPr>
          <w:rFonts w:cs="Calibri"/>
          <w:color w:val="000000"/>
          <w:lang w:eastAsia="en-GB"/>
        </w:rPr>
        <w:t>ent and collaborative learners</w:t>
      </w:r>
      <w:r w:rsidR="00BD08DC">
        <w:rPr>
          <w:rFonts w:cs="Calibri"/>
          <w:color w:val="000000"/>
          <w:lang w:eastAsia="en-GB"/>
        </w:rPr>
        <w:t xml:space="preserve"> through executing contexts for learning.</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are empathet</w:t>
      </w:r>
      <w:r>
        <w:rPr>
          <w:rFonts w:cs="Calibri"/>
          <w:color w:val="000000"/>
          <w:lang w:eastAsia="en-GB"/>
        </w:rPr>
        <w:t>ic towards the needs of others</w:t>
      </w:r>
      <w:r w:rsidR="00BD08DC">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 xml:space="preserve">Children develop imagination through a sense of awe and </w:t>
      </w:r>
      <w:r>
        <w:rPr>
          <w:rFonts w:cs="Calibri"/>
          <w:color w:val="000000"/>
          <w:lang w:eastAsia="en-GB"/>
        </w:rPr>
        <w:t>wonder at the world we live in</w:t>
      </w:r>
      <w:r w:rsidR="00BD08DC">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 xml:space="preserve">They know the learning objective and success criteria for a lesson and </w:t>
      </w:r>
      <w:r>
        <w:rPr>
          <w:rFonts w:cs="Calibri"/>
          <w:color w:val="000000"/>
          <w:lang w:eastAsia="en-GB"/>
        </w:rPr>
        <w:t>understand how to achieve them</w:t>
      </w:r>
      <w:r w:rsidR="00BD08DC">
        <w:rPr>
          <w:rFonts w:cs="Calibri"/>
          <w:color w:val="000000"/>
          <w:lang w:eastAsia="en-GB"/>
        </w:rPr>
        <w:t>.</w:t>
      </w:r>
    </w:p>
    <w:p w:rsidR="004E0780" w:rsidRDefault="004E0780" w:rsidP="004E0780">
      <w:pPr>
        <w:numPr>
          <w:ilvl w:val="0"/>
          <w:numId w:val="1"/>
        </w:numPr>
        <w:spacing w:after="0"/>
        <w:rPr>
          <w:rFonts w:cs="Calibri"/>
          <w:color w:val="000000"/>
          <w:lang w:eastAsia="en-GB"/>
        </w:rPr>
      </w:pPr>
      <w:r w:rsidRPr="00426BD8">
        <w:rPr>
          <w:rFonts w:cs="Calibri"/>
          <w:color w:val="000000"/>
          <w:lang w:eastAsia="en-GB"/>
        </w:rPr>
        <w:t>Children are involved in discussion with pairs, groups or whole class to clarify the learning</w:t>
      </w:r>
      <w:r w:rsidR="00BD08DC">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ask questio</w:t>
      </w:r>
      <w:r>
        <w:rPr>
          <w:rFonts w:cs="Calibri"/>
          <w:color w:val="000000"/>
          <w:lang w:eastAsia="en-GB"/>
        </w:rPr>
        <w:t xml:space="preserve">ns </w:t>
      </w:r>
      <w:r w:rsidR="00BD08DC">
        <w:rPr>
          <w:rFonts w:cs="Calibri"/>
          <w:color w:val="000000"/>
          <w:lang w:eastAsia="en-GB"/>
        </w:rPr>
        <w:t xml:space="preserve">and reason </w:t>
      </w:r>
      <w:r>
        <w:rPr>
          <w:rFonts w:cs="Calibri"/>
          <w:color w:val="000000"/>
          <w:lang w:eastAsia="en-GB"/>
        </w:rPr>
        <w:t>to challenge their thinking</w:t>
      </w:r>
      <w:r w:rsidR="00BD08DC">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are confid</w:t>
      </w:r>
      <w:r>
        <w:rPr>
          <w:rFonts w:cs="Calibri"/>
          <w:color w:val="000000"/>
          <w:lang w:eastAsia="en-GB"/>
        </w:rPr>
        <w:t>ent in accepting new challenges</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understa</w:t>
      </w:r>
      <w:r>
        <w:rPr>
          <w:rFonts w:cs="Calibri"/>
          <w:color w:val="000000"/>
          <w:lang w:eastAsia="en-GB"/>
        </w:rPr>
        <w:t xml:space="preserve">nd the end outcomes for a </w:t>
      </w:r>
      <w:proofErr w:type="gramStart"/>
      <w:r>
        <w:rPr>
          <w:rFonts w:cs="Calibri"/>
          <w:color w:val="000000"/>
          <w:lang w:eastAsia="en-GB"/>
        </w:rPr>
        <w:t>lesson</w:t>
      </w:r>
      <w:r w:rsidRPr="00426BD8">
        <w:rPr>
          <w:rFonts w:cs="Calibri"/>
          <w:color w:val="000000"/>
          <w:lang w:eastAsia="en-GB"/>
        </w:rPr>
        <w:t xml:space="preserve"> </w:t>
      </w:r>
      <w:r w:rsidR="00AB7365">
        <w:rPr>
          <w:rFonts w:cs="Calibri"/>
          <w:color w:val="000000"/>
          <w:lang w:eastAsia="en-GB"/>
        </w:rPr>
        <w:t>.</w:t>
      </w:r>
      <w:proofErr w:type="gramEnd"/>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are able to explain what they know</w:t>
      </w:r>
      <w:r>
        <w:rPr>
          <w:rFonts w:cs="Calibri"/>
          <w:color w:val="000000"/>
          <w:lang w:eastAsia="en-GB"/>
        </w:rPr>
        <w:t xml:space="preserve"> and what their next steps are</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Learning activities meet individual ne</w:t>
      </w:r>
      <w:r w:rsidR="00AB7365">
        <w:rPr>
          <w:rFonts w:cs="Calibri"/>
          <w:color w:val="000000"/>
          <w:lang w:eastAsia="en-GB"/>
        </w:rPr>
        <w:t>eds with appropriate stretch and challenge.</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use the learning tree sk</w:t>
      </w:r>
      <w:r>
        <w:rPr>
          <w:rFonts w:cs="Calibri"/>
          <w:color w:val="000000"/>
          <w:lang w:eastAsia="en-GB"/>
        </w:rPr>
        <w:t>ills to support their learning</w:t>
      </w:r>
      <w:r w:rsidR="00AB7365">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lastRenderedPageBreak/>
        <w:t>Children are actively involved in self/p</w:t>
      </w:r>
      <w:r>
        <w:rPr>
          <w:rFonts w:cs="Calibri"/>
          <w:color w:val="000000"/>
          <w:lang w:eastAsia="en-GB"/>
        </w:rPr>
        <w:t>eer evaluation of the learning</w:t>
      </w:r>
      <w:r w:rsidR="00AB7365">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 xml:space="preserve">Children are challenged and </w:t>
      </w:r>
      <w:r>
        <w:rPr>
          <w:rFonts w:cs="Calibri"/>
          <w:color w:val="000000"/>
          <w:lang w:eastAsia="en-GB"/>
        </w:rPr>
        <w:t>motivated through the learning</w:t>
      </w:r>
      <w:r w:rsidR="00AB7365">
        <w:rPr>
          <w:rFonts w:cs="Calibri"/>
          <w:color w:val="000000"/>
          <w:lang w:eastAsia="en-GB"/>
        </w:rPr>
        <w:t>.</w:t>
      </w:r>
    </w:p>
    <w:p w:rsidR="004E0780" w:rsidRPr="00426BD8" w:rsidRDefault="004E0780" w:rsidP="004E0780">
      <w:pPr>
        <w:numPr>
          <w:ilvl w:val="0"/>
          <w:numId w:val="1"/>
        </w:numPr>
        <w:autoSpaceDE w:val="0"/>
        <w:autoSpaceDN w:val="0"/>
        <w:adjustRightInd w:val="0"/>
        <w:spacing w:after="0"/>
        <w:rPr>
          <w:rFonts w:cs="Calibri"/>
          <w:color w:val="000000"/>
          <w:lang w:eastAsia="en-GB"/>
        </w:rPr>
      </w:pPr>
      <w:r w:rsidRPr="00426BD8">
        <w:rPr>
          <w:rFonts w:cs="Calibri"/>
          <w:color w:val="000000"/>
          <w:lang w:eastAsia="en-GB"/>
        </w:rPr>
        <w:t>Children are seen to be making good progress within a lesson</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1"/>
        </w:numPr>
        <w:spacing w:after="0"/>
        <w:rPr>
          <w:rFonts w:cs="Tahoma"/>
        </w:rPr>
      </w:pPr>
      <w:r w:rsidRPr="00426BD8">
        <w:rPr>
          <w:rFonts w:cs="Calibri"/>
          <w:color w:val="000000"/>
          <w:lang w:eastAsia="en-GB"/>
        </w:rPr>
        <w:t>Children are enthusiastic, confident and interested in the learning.</w:t>
      </w:r>
      <w:r>
        <w:rPr>
          <w:rFonts w:cs="Calibri"/>
          <w:color w:val="000000"/>
          <w:lang w:eastAsia="en-GB"/>
        </w:rPr>
        <w:t xml:space="preserve"> They are committed to learning</w:t>
      </w:r>
      <w:r w:rsidR="00AB7365">
        <w:rPr>
          <w:rFonts w:cs="Calibri"/>
          <w:color w:val="000000"/>
          <w:lang w:eastAsia="en-GB"/>
        </w:rPr>
        <w:t>.</w:t>
      </w:r>
    </w:p>
    <w:p w:rsidR="004E0780" w:rsidRDefault="004E0780" w:rsidP="004E0780">
      <w:pPr>
        <w:spacing w:after="0"/>
        <w:rPr>
          <w:rFonts w:cs="Calibri"/>
          <w:color w:val="000000"/>
          <w:lang w:eastAsia="en-GB"/>
        </w:rPr>
      </w:pPr>
    </w:p>
    <w:p w:rsidR="004E0780" w:rsidRDefault="004E0780" w:rsidP="004E0780">
      <w:pPr>
        <w:spacing w:after="0"/>
        <w:rPr>
          <w:rFonts w:cs="Calibri"/>
          <w:color w:val="000000"/>
          <w:lang w:eastAsia="en-GB"/>
        </w:rPr>
      </w:pPr>
    </w:p>
    <w:p w:rsidR="004E0780" w:rsidRDefault="004E0780" w:rsidP="004E0780">
      <w:pPr>
        <w:spacing w:after="0"/>
        <w:rPr>
          <w:rFonts w:cs="Calibri"/>
          <w:color w:val="000000"/>
          <w:lang w:eastAsia="en-GB"/>
        </w:rPr>
      </w:pPr>
    </w:p>
    <w:p w:rsidR="004E0780" w:rsidRDefault="004E0780" w:rsidP="004E0780">
      <w:pPr>
        <w:spacing w:after="0"/>
        <w:rPr>
          <w:rFonts w:cs="Calibri"/>
          <w:color w:val="000000"/>
          <w:lang w:eastAsia="en-GB"/>
        </w:rPr>
      </w:pPr>
    </w:p>
    <w:p w:rsidR="004E0780" w:rsidRDefault="004E0780" w:rsidP="004E0780">
      <w:pPr>
        <w:spacing w:after="0"/>
        <w:rPr>
          <w:rFonts w:cs="Calibri"/>
          <w:color w:val="000000"/>
          <w:lang w:eastAsia="en-GB"/>
        </w:rPr>
      </w:pPr>
    </w:p>
    <w:p w:rsidR="004E0780" w:rsidRDefault="004E0780" w:rsidP="004E0780">
      <w:pPr>
        <w:spacing w:after="0"/>
        <w:rPr>
          <w:rFonts w:cs="Calibri"/>
          <w:color w:val="000000"/>
          <w:lang w:eastAsia="en-GB"/>
        </w:rPr>
      </w:pPr>
    </w:p>
    <w:p w:rsidR="004E0780" w:rsidRDefault="004E0780" w:rsidP="004E0780">
      <w:pPr>
        <w:autoSpaceDE w:val="0"/>
        <w:autoSpaceDN w:val="0"/>
        <w:adjustRightInd w:val="0"/>
        <w:spacing w:after="0" w:line="240" w:lineRule="auto"/>
        <w:rPr>
          <w:rFonts w:cs="Calibri"/>
          <w:b/>
          <w:bCs/>
          <w:color w:val="000000"/>
          <w:lang w:eastAsia="en-GB"/>
        </w:rPr>
      </w:pPr>
      <w:r w:rsidRPr="00426BD8">
        <w:rPr>
          <w:rFonts w:cs="Calibri"/>
          <w:b/>
          <w:bCs/>
          <w:color w:val="000000"/>
          <w:lang w:eastAsia="en-GB"/>
        </w:rPr>
        <w:t xml:space="preserve">Children’s views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Children at Newport Junior School believe they learn best when: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2"/>
        </w:numPr>
        <w:autoSpaceDE w:val="0"/>
        <w:autoSpaceDN w:val="0"/>
        <w:adjustRightInd w:val="0"/>
        <w:spacing w:after="70"/>
        <w:rPr>
          <w:rFonts w:cs="Calibri"/>
          <w:color w:val="000000"/>
          <w:lang w:eastAsia="en-GB"/>
        </w:rPr>
      </w:pPr>
      <w:r w:rsidRPr="00426BD8">
        <w:rPr>
          <w:rFonts w:cs="Calibri"/>
          <w:color w:val="000000"/>
          <w:lang w:eastAsia="en-GB"/>
        </w:rPr>
        <w:t xml:space="preserve">They are listening to others within the classroom. </w:t>
      </w:r>
    </w:p>
    <w:p w:rsidR="004E0780" w:rsidRPr="00426BD8" w:rsidRDefault="004E0780" w:rsidP="004E0780">
      <w:pPr>
        <w:numPr>
          <w:ilvl w:val="0"/>
          <w:numId w:val="2"/>
        </w:numPr>
        <w:autoSpaceDE w:val="0"/>
        <w:autoSpaceDN w:val="0"/>
        <w:adjustRightInd w:val="0"/>
        <w:spacing w:after="70"/>
        <w:rPr>
          <w:rFonts w:cs="Calibri"/>
          <w:color w:val="000000"/>
          <w:lang w:eastAsia="en-GB"/>
        </w:rPr>
      </w:pPr>
      <w:r w:rsidRPr="00426BD8">
        <w:rPr>
          <w:rFonts w:cs="Calibri"/>
          <w:color w:val="000000"/>
          <w:lang w:eastAsia="en-GB"/>
        </w:rPr>
        <w:t>The classroom is lively and interactive</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2"/>
        </w:numPr>
        <w:autoSpaceDE w:val="0"/>
        <w:autoSpaceDN w:val="0"/>
        <w:adjustRightInd w:val="0"/>
        <w:spacing w:after="70"/>
        <w:rPr>
          <w:rFonts w:cs="Calibri"/>
          <w:color w:val="000000"/>
          <w:lang w:eastAsia="en-GB"/>
        </w:rPr>
      </w:pPr>
      <w:r w:rsidRPr="00426BD8">
        <w:rPr>
          <w:rFonts w:cs="Calibri"/>
          <w:color w:val="000000"/>
          <w:lang w:eastAsia="en-GB"/>
        </w:rPr>
        <w:t xml:space="preserve">They are provided with opportunities to share their thoughts with their peers. </w:t>
      </w:r>
    </w:p>
    <w:p w:rsidR="004E0780" w:rsidRPr="00426BD8" w:rsidRDefault="004E0780" w:rsidP="004E0780">
      <w:pPr>
        <w:numPr>
          <w:ilvl w:val="0"/>
          <w:numId w:val="2"/>
        </w:numPr>
        <w:autoSpaceDE w:val="0"/>
        <w:autoSpaceDN w:val="0"/>
        <w:adjustRightInd w:val="0"/>
        <w:spacing w:after="70"/>
        <w:rPr>
          <w:rFonts w:cs="Calibri"/>
          <w:color w:val="000000"/>
          <w:lang w:eastAsia="en-GB"/>
        </w:rPr>
      </w:pPr>
      <w:r w:rsidRPr="00426BD8">
        <w:rPr>
          <w:rFonts w:cs="Calibri"/>
          <w:color w:val="000000"/>
          <w:lang w:eastAsia="en-GB"/>
        </w:rPr>
        <w:t>They are able to try thing</w:t>
      </w:r>
      <w:r w:rsidR="00AB7365">
        <w:rPr>
          <w:rFonts w:cs="Calibri"/>
          <w:color w:val="000000"/>
          <w:lang w:eastAsia="en-GB"/>
        </w:rPr>
        <w:t>s out and</w:t>
      </w:r>
      <w:r w:rsidRPr="00426BD8">
        <w:rPr>
          <w:rFonts w:cs="Calibri"/>
          <w:color w:val="000000"/>
          <w:lang w:eastAsia="en-GB"/>
        </w:rPr>
        <w:t xml:space="preserve"> work practically. </w:t>
      </w:r>
    </w:p>
    <w:p w:rsidR="004E0780" w:rsidRPr="00426BD8" w:rsidRDefault="00AB7365" w:rsidP="004E0780">
      <w:pPr>
        <w:numPr>
          <w:ilvl w:val="0"/>
          <w:numId w:val="2"/>
        </w:numPr>
        <w:autoSpaceDE w:val="0"/>
        <w:autoSpaceDN w:val="0"/>
        <w:adjustRightInd w:val="0"/>
        <w:spacing w:after="70"/>
        <w:rPr>
          <w:rFonts w:cs="Calibri"/>
          <w:color w:val="000000"/>
          <w:lang w:eastAsia="en-GB"/>
        </w:rPr>
      </w:pPr>
      <w:r>
        <w:rPr>
          <w:rFonts w:cs="Calibri"/>
          <w:color w:val="000000"/>
          <w:lang w:eastAsia="en-GB"/>
        </w:rPr>
        <w:t>They are concentrating.</w:t>
      </w:r>
    </w:p>
    <w:p w:rsidR="004E0780" w:rsidRPr="00426BD8" w:rsidRDefault="00AB7365" w:rsidP="004E0780">
      <w:pPr>
        <w:numPr>
          <w:ilvl w:val="0"/>
          <w:numId w:val="2"/>
        </w:numPr>
        <w:autoSpaceDE w:val="0"/>
        <w:autoSpaceDN w:val="0"/>
        <w:adjustRightInd w:val="0"/>
        <w:spacing w:after="70"/>
        <w:rPr>
          <w:rFonts w:cs="Calibri"/>
          <w:color w:val="000000"/>
          <w:lang w:eastAsia="en-GB"/>
        </w:rPr>
      </w:pPr>
      <w:r>
        <w:rPr>
          <w:rFonts w:cs="Calibri"/>
          <w:color w:val="000000"/>
          <w:lang w:eastAsia="en-GB"/>
        </w:rPr>
        <w:t>They are trying hard.</w:t>
      </w:r>
    </w:p>
    <w:p w:rsidR="004E0780" w:rsidRPr="00426BD8" w:rsidRDefault="00AB7365" w:rsidP="004E0780">
      <w:pPr>
        <w:numPr>
          <w:ilvl w:val="0"/>
          <w:numId w:val="2"/>
        </w:numPr>
        <w:autoSpaceDE w:val="0"/>
        <w:autoSpaceDN w:val="0"/>
        <w:adjustRightInd w:val="0"/>
        <w:spacing w:after="70"/>
        <w:rPr>
          <w:rFonts w:cs="Calibri"/>
          <w:color w:val="000000"/>
          <w:lang w:eastAsia="en-GB"/>
        </w:rPr>
      </w:pPr>
      <w:r>
        <w:rPr>
          <w:rFonts w:cs="Calibri"/>
          <w:color w:val="000000"/>
          <w:lang w:eastAsia="en-GB"/>
        </w:rPr>
        <w:t>They are having fun.</w:t>
      </w:r>
    </w:p>
    <w:p w:rsidR="004E0780" w:rsidRPr="00426BD8" w:rsidRDefault="004E0780" w:rsidP="004E0780">
      <w:pPr>
        <w:numPr>
          <w:ilvl w:val="0"/>
          <w:numId w:val="2"/>
        </w:numPr>
        <w:autoSpaceDE w:val="0"/>
        <w:autoSpaceDN w:val="0"/>
        <w:adjustRightInd w:val="0"/>
        <w:spacing w:after="70"/>
        <w:rPr>
          <w:rFonts w:cs="Calibri"/>
          <w:color w:val="000000"/>
          <w:lang w:eastAsia="en-GB"/>
        </w:rPr>
      </w:pPr>
      <w:r w:rsidRPr="00426BD8">
        <w:rPr>
          <w:rFonts w:cs="Calibri"/>
          <w:color w:val="000000"/>
          <w:lang w:eastAsia="en-GB"/>
        </w:rPr>
        <w:t>When they have help</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2"/>
        </w:numPr>
        <w:autoSpaceDE w:val="0"/>
        <w:autoSpaceDN w:val="0"/>
        <w:adjustRightInd w:val="0"/>
        <w:spacing w:after="70"/>
        <w:rPr>
          <w:rFonts w:cs="Calibri"/>
          <w:color w:val="000000"/>
          <w:lang w:eastAsia="en-GB"/>
        </w:rPr>
      </w:pPr>
      <w:r w:rsidRPr="00426BD8">
        <w:rPr>
          <w:rFonts w:cs="Calibri"/>
          <w:color w:val="000000"/>
          <w:lang w:eastAsia="en-GB"/>
        </w:rPr>
        <w:t xml:space="preserve">The teacher provides hints and clues to help them. </w:t>
      </w:r>
    </w:p>
    <w:p w:rsidR="004E0780" w:rsidRPr="00426BD8" w:rsidRDefault="004E0780" w:rsidP="004E0780">
      <w:pPr>
        <w:numPr>
          <w:ilvl w:val="0"/>
          <w:numId w:val="2"/>
        </w:numPr>
        <w:autoSpaceDE w:val="0"/>
        <w:autoSpaceDN w:val="0"/>
        <w:adjustRightInd w:val="0"/>
        <w:spacing w:after="0"/>
        <w:rPr>
          <w:rFonts w:cs="Calibri"/>
          <w:color w:val="000000"/>
          <w:lang w:eastAsia="en-GB"/>
        </w:rPr>
      </w:pPr>
      <w:r>
        <w:rPr>
          <w:rFonts w:cs="Calibri"/>
          <w:color w:val="000000"/>
          <w:lang w:eastAsia="en-GB"/>
        </w:rPr>
        <w:t>The work is challenging</w:t>
      </w:r>
      <w:r w:rsidR="00AB7365">
        <w:rPr>
          <w:rFonts w:cs="Calibri"/>
          <w:color w:val="000000"/>
          <w:lang w:eastAsia="en-GB"/>
        </w:rPr>
        <w:t>.</w:t>
      </w:r>
    </w:p>
    <w:p w:rsidR="004E0780" w:rsidRPr="00426BD8" w:rsidRDefault="004E0780" w:rsidP="004E0780">
      <w:pPr>
        <w:autoSpaceDE w:val="0"/>
        <w:autoSpaceDN w:val="0"/>
        <w:adjustRightInd w:val="0"/>
        <w:spacing w:after="0"/>
        <w:rPr>
          <w:rFonts w:cs="Calibri"/>
          <w:color w:val="000000"/>
          <w:lang w:eastAsia="en-GB"/>
        </w:rPr>
      </w:pPr>
    </w:p>
    <w:p w:rsidR="004E0780" w:rsidRDefault="004E0780" w:rsidP="004E0780">
      <w:pPr>
        <w:autoSpaceDE w:val="0"/>
        <w:autoSpaceDN w:val="0"/>
        <w:adjustRightInd w:val="0"/>
        <w:spacing w:after="0" w:line="240" w:lineRule="auto"/>
        <w:rPr>
          <w:rFonts w:cs="Calibri"/>
          <w:b/>
          <w:bCs/>
          <w:color w:val="000000"/>
          <w:lang w:eastAsia="en-GB"/>
        </w:rPr>
      </w:pPr>
      <w:r w:rsidRPr="00426BD8">
        <w:rPr>
          <w:rFonts w:cs="Calibri"/>
          <w:b/>
          <w:bCs/>
          <w:color w:val="000000"/>
          <w:lang w:eastAsia="en-GB"/>
        </w:rPr>
        <w:t xml:space="preserve">Effective teaching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When teaching we focus on motivating children and building their skills, knowledge and understanding of the curriculum. </w:t>
      </w:r>
      <w:r w:rsidR="00AB7365">
        <w:rPr>
          <w:rFonts w:cs="Calibri"/>
          <w:color w:val="000000"/>
          <w:lang w:eastAsia="en-GB"/>
        </w:rPr>
        <w:t xml:space="preserve"> We plan based on the National Curriculum.</w:t>
      </w:r>
    </w:p>
    <w:p w:rsidR="00AB7365" w:rsidRPr="00426BD8" w:rsidRDefault="00AB7365"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3"/>
        </w:numPr>
        <w:autoSpaceDE w:val="0"/>
        <w:autoSpaceDN w:val="0"/>
        <w:adjustRightInd w:val="0"/>
        <w:spacing w:after="68"/>
        <w:rPr>
          <w:rFonts w:cs="Calibri"/>
          <w:color w:val="000000"/>
          <w:lang w:eastAsia="en-GB"/>
        </w:rPr>
      </w:pPr>
      <w:r w:rsidRPr="00426BD8">
        <w:rPr>
          <w:rFonts w:cs="Calibri"/>
          <w:color w:val="000000"/>
          <w:lang w:eastAsia="en-GB"/>
        </w:rPr>
        <w:t>Thorough preparation</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3"/>
        </w:numPr>
        <w:autoSpaceDE w:val="0"/>
        <w:autoSpaceDN w:val="0"/>
        <w:adjustRightInd w:val="0"/>
        <w:spacing w:after="68"/>
        <w:rPr>
          <w:rFonts w:cs="Calibri"/>
          <w:color w:val="000000"/>
          <w:lang w:eastAsia="en-GB"/>
        </w:rPr>
      </w:pPr>
      <w:r w:rsidRPr="00426BD8">
        <w:rPr>
          <w:rFonts w:cs="Calibri"/>
          <w:color w:val="000000"/>
          <w:lang w:eastAsia="en-GB"/>
        </w:rPr>
        <w:t xml:space="preserve">Shared learning objectives which are understood by the pupils; </w:t>
      </w:r>
    </w:p>
    <w:p w:rsidR="004E0780" w:rsidRPr="00426BD8" w:rsidRDefault="004E0780" w:rsidP="004E0780">
      <w:pPr>
        <w:numPr>
          <w:ilvl w:val="0"/>
          <w:numId w:val="3"/>
        </w:numPr>
        <w:autoSpaceDE w:val="0"/>
        <w:autoSpaceDN w:val="0"/>
        <w:adjustRightInd w:val="0"/>
        <w:spacing w:after="68"/>
        <w:rPr>
          <w:rFonts w:cs="Calibri"/>
          <w:color w:val="000000"/>
          <w:lang w:eastAsia="en-GB"/>
        </w:rPr>
      </w:pPr>
      <w:r w:rsidRPr="00426BD8">
        <w:rPr>
          <w:rFonts w:cs="Calibri"/>
          <w:color w:val="000000"/>
          <w:lang w:eastAsia="en-GB"/>
        </w:rPr>
        <w:t xml:space="preserve">Clear expectations of what pupils are expected to achieve by the end of the session; </w:t>
      </w:r>
    </w:p>
    <w:p w:rsidR="004E0780" w:rsidRPr="00426BD8" w:rsidRDefault="004E0780" w:rsidP="004E0780">
      <w:pPr>
        <w:numPr>
          <w:ilvl w:val="0"/>
          <w:numId w:val="3"/>
        </w:numPr>
        <w:autoSpaceDE w:val="0"/>
        <w:autoSpaceDN w:val="0"/>
        <w:adjustRightInd w:val="0"/>
        <w:spacing w:after="68"/>
        <w:rPr>
          <w:rFonts w:cs="Calibri"/>
          <w:color w:val="000000"/>
          <w:lang w:eastAsia="en-GB"/>
        </w:rPr>
      </w:pPr>
      <w:r w:rsidRPr="00426BD8">
        <w:rPr>
          <w:rFonts w:cs="Calibri"/>
          <w:color w:val="000000"/>
          <w:lang w:eastAsia="en-GB"/>
        </w:rPr>
        <w:t xml:space="preserve">Open-ended thought provoking, challenging questions of the children; </w:t>
      </w:r>
    </w:p>
    <w:p w:rsidR="004E0780" w:rsidRPr="00426BD8" w:rsidRDefault="004E0780" w:rsidP="004E0780">
      <w:pPr>
        <w:numPr>
          <w:ilvl w:val="0"/>
          <w:numId w:val="3"/>
        </w:numPr>
        <w:autoSpaceDE w:val="0"/>
        <w:autoSpaceDN w:val="0"/>
        <w:adjustRightInd w:val="0"/>
        <w:spacing w:after="68"/>
        <w:rPr>
          <w:rFonts w:cs="Calibri"/>
          <w:color w:val="000000"/>
          <w:lang w:eastAsia="en-GB"/>
        </w:rPr>
      </w:pPr>
      <w:r w:rsidRPr="00426BD8">
        <w:rPr>
          <w:rFonts w:cs="Calibri"/>
          <w:color w:val="000000"/>
          <w:lang w:eastAsia="en-GB"/>
        </w:rPr>
        <w:t xml:space="preserve">Support for the learning of pupils with differing abilities; </w:t>
      </w:r>
    </w:p>
    <w:p w:rsidR="004E0780" w:rsidRPr="00426BD8" w:rsidRDefault="004E0780" w:rsidP="004E0780">
      <w:pPr>
        <w:numPr>
          <w:ilvl w:val="0"/>
          <w:numId w:val="3"/>
        </w:numPr>
        <w:autoSpaceDE w:val="0"/>
        <w:autoSpaceDN w:val="0"/>
        <w:adjustRightInd w:val="0"/>
        <w:spacing w:after="68"/>
        <w:rPr>
          <w:rFonts w:cs="Calibri"/>
          <w:color w:val="000000"/>
          <w:lang w:eastAsia="en-GB"/>
        </w:rPr>
      </w:pPr>
      <w:r w:rsidRPr="00426BD8">
        <w:rPr>
          <w:rFonts w:cs="Calibri"/>
          <w:color w:val="000000"/>
          <w:lang w:eastAsia="en-GB"/>
        </w:rPr>
        <w:t xml:space="preserve">An atmosphere where pupils are prepared to take risks; </w:t>
      </w:r>
    </w:p>
    <w:p w:rsidR="004E0780" w:rsidRDefault="004E0780" w:rsidP="004E0780">
      <w:pPr>
        <w:numPr>
          <w:ilvl w:val="0"/>
          <w:numId w:val="3"/>
        </w:numPr>
        <w:autoSpaceDE w:val="0"/>
        <w:autoSpaceDN w:val="0"/>
        <w:adjustRightInd w:val="0"/>
        <w:spacing w:after="0"/>
        <w:rPr>
          <w:rFonts w:cs="Calibri"/>
          <w:color w:val="000000"/>
          <w:lang w:eastAsia="en-GB"/>
        </w:rPr>
      </w:pPr>
      <w:r w:rsidRPr="00426BD8">
        <w:rPr>
          <w:rFonts w:cs="Calibri"/>
          <w:color w:val="000000"/>
          <w:lang w:eastAsia="en-GB"/>
        </w:rPr>
        <w:t>I</w:t>
      </w:r>
      <w:r>
        <w:rPr>
          <w:rFonts w:cs="Calibri"/>
          <w:color w:val="000000"/>
          <w:lang w:eastAsia="en-GB"/>
        </w:rPr>
        <w:t>nnovative teaching</w:t>
      </w:r>
      <w:r w:rsidR="00AB7365">
        <w:rPr>
          <w:rFonts w:cs="Calibri"/>
          <w:color w:val="000000"/>
          <w:lang w:eastAsia="en-GB"/>
        </w:rPr>
        <w:t>;</w:t>
      </w:r>
    </w:p>
    <w:p w:rsidR="004E0780" w:rsidRPr="00426BD8" w:rsidRDefault="004E0780" w:rsidP="004E0780">
      <w:pPr>
        <w:numPr>
          <w:ilvl w:val="0"/>
          <w:numId w:val="3"/>
        </w:numPr>
        <w:autoSpaceDE w:val="0"/>
        <w:autoSpaceDN w:val="0"/>
        <w:adjustRightInd w:val="0"/>
        <w:spacing w:after="0"/>
        <w:rPr>
          <w:rFonts w:cs="Calibri"/>
          <w:color w:val="000000"/>
          <w:lang w:eastAsia="en-GB"/>
        </w:rPr>
      </w:pPr>
      <w:r>
        <w:rPr>
          <w:rFonts w:cs="Calibri"/>
          <w:color w:val="000000"/>
          <w:lang w:eastAsia="en-GB"/>
        </w:rPr>
        <w:t>Appropriate pace to the lesson;</w:t>
      </w:r>
    </w:p>
    <w:p w:rsidR="004E0780" w:rsidRPr="00426BD8" w:rsidRDefault="004E0780" w:rsidP="004E0780">
      <w:pPr>
        <w:numPr>
          <w:ilvl w:val="0"/>
          <w:numId w:val="3"/>
        </w:numPr>
        <w:autoSpaceDE w:val="0"/>
        <w:autoSpaceDN w:val="0"/>
        <w:adjustRightInd w:val="0"/>
        <w:spacing w:after="71"/>
        <w:rPr>
          <w:rFonts w:cs="Calibri"/>
          <w:color w:val="000000"/>
          <w:lang w:eastAsia="en-GB"/>
        </w:rPr>
      </w:pPr>
      <w:r w:rsidRPr="00426BD8">
        <w:rPr>
          <w:rFonts w:cs="Calibri"/>
          <w:color w:val="000000"/>
          <w:lang w:eastAsia="en-GB"/>
        </w:rPr>
        <w:t>Lessons where children’s understanding is developed through active, practical and first hand experiences, involving individual and collaborative talk, exploration, questioning, prediction and investigation so that</w:t>
      </w:r>
      <w:r>
        <w:rPr>
          <w:rFonts w:cs="Calibri"/>
          <w:color w:val="000000"/>
          <w:lang w:eastAsia="en-GB"/>
        </w:rPr>
        <w:t xml:space="preserve"> the lesson makes a difference</w:t>
      </w:r>
      <w:r w:rsidR="00AB7365">
        <w:rPr>
          <w:rFonts w:cs="Calibri"/>
          <w:color w:val="000000"/>
          <w:lang w:eastAsia="en-GB"/>
        </w:rPr>
        <w:t>;</w:t>
      </w:r>
    </w:p>
    <w:p w:rsidR="004E0780" w:rsidRPr="00426BD8" w:rsidRDefault="004E0780" w:rsidP="004E0780">
      <w:pPr>
        <w:numPr>
          <w:ilvl w:val="0"/>
          <w:numId w:val="3"/>
        </w:numPr>
        <w:autoSpaceDE w:val="0"/>
        <w:autoSpaceDN w:val="0"/>
        <w:adjustRightInd w:val="0"/>
        <w:spacing w:after="71"/>
        <w:rPr>
          <w:rFonts w:cs="Calibri"/>
          <w:color w:val="000000"/>
          <w:lang w:eastAsia="en-GB"/>
        </w:rPr>
      </w:pPr>
      <w:r w:rsidRPr="00426BD8">
        <w:rPr>
          <w:rFonts w:cs="Calibri"/>
          <w:color w:val="000000"/>
          <w:lang w:eastAsia="en-GB"/>
        </w:rPr>
        <w:lastRenderedPageBreak/>
        <w:t>A planned programme of educational visits to r</w:t>
      </w:r>
      <w:r>
        <w:rPr>
          <w:rFonts w:cs="Calibri"/>
          <w:color w:val="000000"/>
          <w:lang w:eastAsia="en-GB"/>
        </w:rPr>
        <w:t>einforce and stimulate learning</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3"/>
        </w:numPr>
        <w:autoSpaceDE w:val="0"/>
        <w:autoSpaceDN w:val="0"/>
        <w:adjustRightInd w:val="0"/>
        <w:spacing w:after="71"/>
        <w:rPr>
          <w:rFonts w:cs="Calibri"/>
          <w:color w:val="000000"/>
          <w:lang w:eastAsia="en-GB"/>
        </w:rPr>
      </w:pPr>
      <w:r w:rsidRPr="00426BD8">
        <w:rPr>
          <w:rFonts w:cs="Calibri"/>
          <w:color w:val="000000"/>
          <w:lang w:eastAsia="en-GB"/>
        </w:rPr>
        <w:t>Lessons where children’s previous learning and interests are built upon, through purposeful application of knowledge to di</w:t>
      </w:r>
      <w:r>
        <w:rPr>
          <w:rFonts w:cs="Calibri"/>
          <w:color w:val="000000"/>
          <w:lang w:eastAsia="en-GB"/>
        </w:rPr>
        <w:t>fferent situations</w:t>
      </w:r>
      <w:r w:rsidR="00AB7365">
        <w:rPr>
          <w:rFonts w:cs="Calibri"/>
          <w:color w:val="000000"/>
          <w:lang w:eastAsia="en-GB"/>
        </w:rPr>
        <w:t>;</w:t>
      </w:r>
    </w:p>
    <w:p w:rsidR="004E0780" w:rsidRPr="00426BD8" w:rsidRDefault="004E0780" w:rsidP="004E0780">
      <w:pPr>
        <w:numPr>
          <w:ilvl w:val="0"/>
          <w:numId w:val="3"/>
        </w:numPr>
        <w:autoSpaceDE w:val="0"/>
        <w:autoSpaceDN w:val="0"/>
        <w:adjustRightInd w:val="0"/>
        <w:spacing w:after="71"/>
        <w:rPr>
          <w:rFonts w:cs="Calibri"/>
          <w:color w:val="000000"/>
          <w:lang w:eastAsia="en-GB"/>
        </w:rPr>
      </w:pPr>
      <w:r w:rsidRPr="00426BD8">
        <w:rPr>
          <w:rFonts w:cs="Calibri"/>
          <w:color w:val="000000"/>
          <w:lang w:eastAsia="en-GB"/>
        </w:rPr>
        <w:t>Opportunities to revi</w:t>
      </w:r>
      <w:r>
        <w:rPr>
          <w:rFonts w:cs="Calibri"/>
          <w:color w:val="000000"/>
          <w:lang w:eastAsia="en-GB"/>
        </w:rPr>
        <w:t>ew and reflect on the learning</w:t>
      </w:r>
      <w:r w:rsidR="00AB7365">
        <w:rPr>
          <w:rFonts w:cs="Calibri"/>
          <w:color w:val="000000"/>
          <w:lang w:eastAsia="en-GB"/>
        </w:rPr>
        <w:t>;</w:t>
      </w:r>
    </w:p>
    <w:p w:rsidR="004E0780" w:rsidRPr="00426BD8" w:rsidRDefault="004E0780" w:rsidP="004E0780">
      <w:pPr>
        <w:numPr>
          <w:ilvl w:val="0"/>
          <w:numId w:val="3"/>
        </w:numPr>
        <w:autoSpaceDE w:val="0"/>
        <w:autoSpaceDN w:val="0"/>
        <w:adjustRightInd w:val="0"/>
        <w:spacing w:after="71"/>
        <w:rPr>
          <w:rFonts w:cs="Calibri"/>
          <w:color w:val="000000"/>
          <w:lang w:eastAsia="en-GB"/>
        </w:rPr>
      </w:pPr>
      <w:r w:rsidRPr="00426BD8">
        <w:rPr>
          <w:rFonts w:cs="Calibri"/>
          <w:color w:val="000000"/>
          <w:lang w:eastAsia="en-GB"/>
        </w:rPr>
        <w:t xml:space="preserve">Thinking </w:t>
      </w:r>
      <w:r>
        <w:rPr>
          <w:rFonts w:cs="Calibri"/>
          <w:color w:val="000000"/>
          <w:lang w:eastAsia="en-GB"/>
        </w:rPr>
        <w:t>time before answering questions</w:t>
      </w:r>
      <w:r w:rsidR="00AB7365">
        <w:rPr>
          <w:rFonts w:cs="Calibri"/>
          <w:color w:val="000000"/>
          <w:lang w:eastAsia="en-GB"/>
        </w:rPr>
        <w:t>;</w:t>
      </w:r>
      <w:r w:rsidRPr="00426BD8">
        <w:rPr>
          <w:rFonts w:cs="Calibri"/>
          <w:color w:val="000000"/>
          <w:lang w:eastAsia="en-GB"/>
        </w:rPr>
        <w:t xml:space="preserve"> </w:t>
      </w:r>
    </w:p>
    <w:p w:rsidR="004E0780" w:rsidRDefault="004E0780" w:rsidP="004E0780">
      <w:pPr>
        <w:numPr>
          <w:ilvl w:val="0"/>
          <w:numId w:val="3"/>
        </w:numPr>
        <w:autoSpaceDE w:val="0"/>
        <w:autoSpaceDN w:val="0"/>
        <w:adjustRightInd w:val="0"/>
        <w:spacing w:after="0"/>
        <w:rPr>
          <w:rFonts w:cs="Calibri"/>
          <w:color w:val="000000"/>
          <w:lang w:eastAsia="en-GB"/>
        </w:rPr>
      </w:pPr>
      <w:r w:rsidRPr="00426BD8">
        <w:rPr>
          <w:rFonts w:cs="Calibri"/>
          <w:color w:val="000000"/>
          <w:lang w:eastAsia="en-GB"/>
        </w:rPr>
        <w:t>Developmental feedback and construc</w:t>
      </w:r>
      <w:r>
        <w:rPr>
          <w:rFonts w:cs="Calibri"/>
          <w:color w:val="000000"/>
          <w:lang w:eastAsia="en-GB"/>
        </w:rPr>
        <w:t>tive criticism of pupil’s work</w:t>
      </w:r>
      <w:r w:rsidR="00AB7365">
        <w:rPr>
          <w:rFonts w:cs="Calibri"/>
          <w:color w:val="000000"/>
          <w:lang w:eastAsia="en-GB"/>
        </w:rPr>
        <w:t>;</w:t>
      </w:r>
    </w:p>
    <w:p w:rsidR="00AB7365" w:rsidRPr="00426BD8" w:rsidRDefault="00AB7365" w:rsidP="004E0780">
      <w:pPr>
        <w:numPr>
          <w:ilvl w:val="0"/>
          <w:numId w:val="3"/>
        </w:numPr>
        <w:autoSpaceDE w:val="0"/>
        <w:autoSpaceDN w:val="0"/>
        <w:adjustRightInd w:val="0"/>
        <w:spacing w:after="0"/>
        <w:rPr>
          <w:rFonts w:cs="Calibri"/>
          <w:color w:val="000000"/>
          <w:lang w:eastAsia="en-GB"/>
        </w:rPr>
      </w:pPr>
      <w:r>
        <w:rPr>
          <w:rFonts w:cs="Calibri"/>
          <w:color w:val="000000"/>
          <w:lang w:eastAsia="en-GB"/>
        </w:rPr>
        <w:t>Children use self - assessment strategies to inform their own next steps and challenges.</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We base our teaching on our knowledge of the children’s attainment. Our prime focus is to develop further their knowledge and skills. We strive to ensure that all tasks set are appropriate to each child’s level of ability. When planning work for children with special educational needs (SEN) we give due regard to information and targets contained on their provision maps. We have high expectations of all children, and believe that all children should be included in the full range of educational opportunities and that their work here at Newport Junior School should be of the highest standard.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All teachers try hard to establish positive working relationships with the children that they are teaching. We treat them fairly and give them equal opportunity to take part in class activities. All teachers follow the school policy with regard to discipline and classroom management. We praise and reward children for good effect and, by so doing, help to build positive attitudes towards</w:t>
      </w:r>
      <w:r>
        <w:rPr>
          <w:rFonts w:cs="Calibri"/>
          <w:color w:val="000000"/>
          <w:lang w:eastAsia="en-GB"/>
        </w:rPr>
        <w:t xml:space="preserve"> school and learning in general</w:t>
      </w:r>
      <w:r w:rsidRPr="00426BD8">
        <w:rPr>
          <w:rFonts w:cs="Calibri"/>
          <w:color w:val="000000"/>
          <w:lang w:eastAsia="en-GB"/>
        </w:rPr>
        <w:t xml:space="preserve"> (Refer to Positive Assertive Discipline Policy). </w:t>
      </w:r>
    </w:p>
    <w:p w:rsidR="004E0780" w:rsidRDefault="004E0780" w:rsidP="004E0780">
      <w:pPr>
        <w:rPr>
          <w:rFonts w:cs="Calibri"/>
          <w:lang w:eastAsia="en-GB"/>
        </w:rPr>
      </w:pPr>
    </w:p>
    <w:p w:rsidR="004E0780" w:rsidRPr="00426BD8" w:rsidRDefault="004E0780" w:rsidP="004E0780">
      <w:pPr>
        <w:rPr>
          <w:rFonts w:cs="Calibri"/>
          <w:color w:val="000000"/>
          <w:lang w:eastAsia="en-GB"/>
        </w:rPr>
      </w:pPr>
      <w:r>
        <w:rPr>
          <w:rFonts w:cs="Calibri"/>
          <w:b/>
          <w:lang w:eastAsia="en-GB"/>
        </w:rPr>
        <w:t>Assessment f</w:t>
      </w:r>
      <w:r w:rsidRPr="00200E52">
        <w:rPr>
          <w:rFonts w:cs="Calibri"/>
          <w:b/>
          <w:lang w:eastAsia="en-GB"/>
        </w:rPr>
        <w:t>or Learning</w:t>
      </w: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Assessment exists to help the teacher to help the child. It ensures more effective teaching by providing the evidence of closer matching tasks to the child’s needs. It assists the children by providing them with an indication of what stage they have reached in the learning process. It helps to identify future planning and teaching strategies</w:t>
      </w:r>
      <w:proofErr w:type="gramStart"/>
      <w:r w:rsidRPr="00426BD8">
        <w:rPr>
          <w:rFonts w:cs="Calibri"/>
          <w:color w:val="000000"/>
          <w:lang w:eastAsia="en-GB"/>
        </w:rPr>
        <w:t>..</w:t>
      </w:r>
      <w:proofErr w:type="gramEnd"/>
      <w:r w:rsidRPr="00426BD8">
        <w:rPr>
          <w:rFonts w:cs="Calibri"/>
          <w:color w:val="000000"/>
          <w:lang w:eastAsia="en-GB"/>
        </w:rPr>
        <w:t xml:space="preserve"> Through AFL strategies children are encouraged to reflect upon and evaluate their own learning.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Pr>
          <w:rFonts w:cs="Calibri"/>
          <w:color w:val="000000"/>
          <w:lang w:eastAsia="en-GB"/>
        </w:rPr>
        <w:t>Assessment for learning:</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sidRPr="00426BD8">
        <w:rPr>
          <w:rFonts w:cs="Calibri"/>
          <w:color w:val="000000"/>
          <w:lang w:eastAsia="en-GB"/>
        </w:rPr>
        <w:t xml:space="preserve">Is part of effective </w:t>
      </w:r>
      <w:proofErr w:type="gramStart"/>
      <w:r w:rsidRPr="00426BD8">
        <w:rPr>
          <w:rFonts w:cs="Calibri"/>
          <w:color w:val="000000"/>
          <w:lang w:eastAsia="en-GB"/>
        </w:rPr>
        <w:t>planning</w:t>
      </w:r>
      <w:r w:rsidR="00AB7365">
        <w:rPr>
          <w:rFonts w:cs="Calibri"/>
          <w:color w:val="000000"/>
          <w:lang w:eastAsia="en-GB"/>
        </w:rPr>
        <w:t>.</w:t>
      </w:r>
      <w:proofErr w:type="gramEnd"/>
      <w:r w:rsidRPr="00426BD8">
        <w:rPr>
          <w:rFonts w:cs="Calibri"/>
          <w:color w:val="000000"/>
          <w:lang w:eastAsia="en-GB"/>
        </w:rPr>
        <w:t xml:space="preserve"> </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Pr>
          <w:rFonts w:cs="Calibri"/>
          <w:color w:val="000000"/>
          <w:lang w:eastAsia="en-GB"/>
        </w:rPr>
        <w:t>Focuses on how students learn</w:t>
      </w:r>
      <w:r w:rsidR="00AB7365">
        <w:rPr>
          <w:rFonts w:cs="Calibri"/>
          <w:color w:val="000000"/>
          <w:lang w:eastAsia="en-GB"/>
        </w:rPr>
        <w:t>.</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sidRPr="00426BD8">
        <w:rPr>
          <w:rFonts w:cs="Calibri"/>
          <w:color w:val="000000"/>
          <w:lang w:eastAsia="en-GB"/>
        </w:rPr>
        <w:t>I</w:t>
      </w:r>
      <w:r>
        <w:rPr>
          <w:rFonts w:cs="Calibri"/>
          <w:color w:val="000000"/>
          <w:lang w:eastAsia="en-GB"/>
        </w:rPr>
        <w:t>s central to classroom practise</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Pr>
          <w:rFonts w:cs="Calibri"/>
          <w:color w:val="000000"/>
          <w:lang w:eastAsia="en-GB"/>
        </w:rPr>
        <w:t>Is a key professional skill</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sidRPr="00426BD8">
        <w:rPr>
          <w:rFonts w:cs="Calibri"/>
          <w:color w:val="000000"/>
          <w:lang w:eastAsia="en-GB"/>
        </w:rPr>
        <w:t>Has an emotional i</w:t>
      </w:r>
      <w:r>
        <w:rPr>
          <w:rFonts w:cs="Calibri"/>
          <w:color w:val="000000"/>
          <w:lang w:eastAsia="en-GB"/>
        </w:rPr>
        <w:t>mpact by promoting self-esteem</w:t>
      </w:r>
      <w:r w:rsidR="00AB7365">
        <w:rPr>
          <w:rFonts w:cs="Calibri"/>
          <w:color w:val="000000"/>
          <w:lang w:eastAsia="en-GB"/>
        </w:rPr>
        <w:t>.</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Pr>
          <w:rFonts w:cs="Calibri"/>
          <w:color w:val="000000"/>
          <w:lang w:eastAsia="en-GB"/>
        </w:rPr>
        <w:t>Affects learner motivation</w:t>
      </w:r>
      <w:r w:rsidR="00AB7365">
        <w:rPr>
          <w:rFonts w:cs="Calibri"/>
          <w:color w:val="000000"/>
          <w:lang w:eastAsia="en-GB"/>
        </w:rPr>
        <w:t>.</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sidRPr="00426BD8">
        <w:rPr>
          <w:rFonts w:cs="Calibri"/>
          <w:color w:val="000000"/>
          <w:lang w:eastAsia="en-GB"/>
        </w:rPr>
        <w:t xml:space="preserve">Promotes commitment to learning </w:t>
      </w:r>
      <w:r>
        <w:rPr>
          <w:rFonts w:cs="Calibri"/>
          <w:color w:val="000000"/>
          <w:lang w:eastAsia="en-GB"/>
        </w:rPr>
        <w:t>objectives and success criteria</w:t>
      </w:r>
      <w:r w:rsidR="00AB736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sidRPr="00426BD8">
        <w:rPr>
          <w:rFonts w:cs="Calibri"/>
          <w:color w:val="000000"/>
          <w:lang w:eastAsia="en-GB"/>
        </w:rPr>
        <w:t>Help</w:t>
      </w:r>
      <w:r>
        <w:rPr>
          <w:rFonts w:cs="Calibri"/>
          <w:color w:val="000000"/>
          <w:lang w:eastAsia="en-GB"/>
        </w:rPr>
        <w:t>s learners know how to improve</w:t>
      </w:r>
      <w:r w:rsidR="00AB7365">
        <w:rPr>
          <w:rFonts w:cs="Calibri"/>
          <w:color w:val="000000"/>
          <w:lang w:eastAsia="en-GB"/>
        </w:rPr>
        <w:t>.</w:t>
      </w:r>
    </w:p>
    <w:p w:rsidR="004E0780" w:rsidRPr="00426BD8" w:rsidRDefault="004E0780" w:rsidP="004E0780">
      <w:pPr>
        <w:numPr>
          <w:ilvl w:val="0"/>
          <w:numId w:val="4"/>
        </w:numPr>
        <w:autoSpaceDE w:val="0"/>
        <w:autoSpaceDN w:val="0"/>
        <w:adjustRightInd w:val="0"/>
        <w:spacing w:after="70" w:line="240" w:lineRule="auto"/>
        <w:rPr>
          <w:rFonts w:cs="Calibri"/>
          <w:color w:val="000000"/>
          <w:lang w:eastAsia="en-GB"/>
        </w:rPr>
      </w:pPr>
      <w:r>
        <w:rPr>
          <w:rFonts w:cs="Calibri"/>
          <w:color w:val="000000"/>
          <w:lang w:eastAsia="en-GB"/>
        </w:rPr>
        <w:t>Encourages self-assessment</w:t>
      </w:r>
      <w:r w:rsidR="00AB7365">
        <w:rPr>
          <w:rFonts w:cs="Calibri"/>
          <w:color w:val="000000"/>
          <w:lang w:eastAsia="en-GB"/>
        </w:rPr>
        <w:t>.</w:t>
      </w:r>
      <w:r w:rsidRPr="00426BD8">
        <w:rPr>
          <w:rFonts w:cs="Calibri"/>
          <w:color w:val="000000"/>
          <w:lang w:eastAsia="en-GB"/>
        </w:rPr>
        <w:t xml:space="preserve"> </w:t>
      </w:r>
    </w:p>
    <w:p w:rsidR="004E0780" w:rsidRDefault="004E0780" w:rsidP="004E0780">
      <w:pPr>
        <w:numPr>
          <w:ilvl w:val="0"/>
          <w:numId w:val="4"/>
        </w:numPr>
        <w:autoSpaceDE w:val="0"/>
        <w:autoSpaceDN w:val="0"/>
        <w:adjustRightInd w:val="0"/>
        <w:spacing w:after="0" w:line="240" w:lineRule="auto"/>
        <w:rPr>
          <w:rFonts w:cs="Calibri"/>
          <w:color w:val="000000"/>
          <w:lang w:eastAsia="en-GB"/>
        </w:rPr>
      </w:pPr>
      <w:r w:rsidRPr="00426BD8">
        <w:rPr>
          <w:rFonts w:cs="Calibri"/>
          <w:color w:val="000000"/>
          <w:lang w:eastAsia="en-GB"/>
        </w:rPr>
        <w:t>Recognises progres</w:t>
      </w:r>
      <w:r>
        <w:rPr>
          <w:rFonts w:cs="Calibri"/>
          <w:color w:val="000000"/>
          <w:lang w:eastAsia="en-GB"/>
        </w:rPr>
        <w:t>s from a child’s previous best</w:t>
      </w:r>
      <w:r w:rsidR="00AB7365">
        <w:rPr>
          <w:rFonts w:cs="Calibri"/>
          <w:color w:val="000000"/>
          <w:lang w:eastAsia="en-GB"/>
        </w:rPr>
        <w:t>.</w:t>
      </w:r>
    </w:p>
    <w:p w:rsidR="00AB7365" w:rsidRDefault="00AB7365" w:rsidP="00AB7365">
      <w:pPr>
        <w:autoSpaceDE w:val="0"/>
        <w:autoSpaceDN w:val="0"/>
        <w:adjustRightInd w:val="0"/>
        <w:spacing w:after="0" w:line="240" w:lineRule="auto"/>
        <w:rPr>
          <w:rFonts w:cs="Calibri"/>
          <w:color w:val="000000"/>
          <w:lang w:eastAsia="en-GB"/>
        </w:rPr>
      </w:pPr>
    </w:p>
    <w:p w:rsidR="00AB7365" w:rsidRDefault="00AB7365" w:rsidP="00AB7365">
      <w:pPr>
        <w:autoSpaceDE w:val="0"/>
        <w:autoSpaceDN w:val="0"/>
        <w:adjustRightInd w:val="0"/>
        <w:spacing w:after="0" w:line="240" w:lineRule="auto"/>
        <w:rPr>
          <w:rFonts w:cs="Calibri"/>
          <w:color w:val="000000"/>
          <w:lang w:eastAsia="en-GB"/>
        </w:rPr>
      </w:pPr>
    </w:p>
    <w:p w:rsidR="00AB7365" w:rsidRDefault="00AB7365" w:rsidP="00AB7365">
      <w:pPr>
        <w:autoSpaceDE w:val="0"/>
        <w:autoSpaceDN w:val="0"/>
        <w:adjustRightInd w:val="0"/>
        <w:spacing w:after="0" w:line="240" w:lineRule="auto"/>
        <w:rPr>
          <w:rFonts w:cs="Calibri"/>
          <w:color w:val="000000"/>
          <w:lang w:eastAsia="en-GB"/>
        </w:rPr>
      </w:pPr>
    </w:p>
    <w:p w:rsidR="00AB7365" w:rsidRPr="00426BD8" w:rsidRDefault="00AB7365" w:rsidP="00AB7365">
      <w:pPr>
        <w:autoSpaceDE w:val="0"/>
        <w:autoSpaceDN w:val="0"/>
        <w:adjustRightInd w:val="0"/>
        <w:spacing w:after="0" w:line="240" w:lineRule="auto"/>
        <w:rPr>
          <w:rFonts w:cs="Calibri"/>
          <w:color w:val="000000"/>
          <w:lang w:eastAsia="en-GB"/>
        </w:rPr>
      </w:pP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lastRenderedPageBreak/>
        <w:t xml:space="preserve">We use these strategies to link assessment to better teaching and learning: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5"/>
        </w:numPr>
        <w:autoSpaceDE w:val="0"/>
        <w:autoSpaceDN w:val="0"/>
        <w:adjustRightInd w:val="0"/>
        <w:spacing w:after="70" w:line="240" w:lineRule="auto"/>
        <w:rPr>
          <w:rFonts w:cs="Calibri"/>
          <w:color w:val="000000"/>
          <w:lang w:eastAsia="en-GB"/>
        </w:rPr>
      </w:pPr>
      <w:r w:rsidRPr="00426BD8">
        <w:rPr>
          <w:rFonts w:cs="Calibri"/>
          <w:color w:val="000000"/>
          <w:lang w:eastAsia="en-GB"/>
        </w:rPr>
        <w:t>Evaluation of one week’s pla</w:t>
      </w:r>
      <w:r>
        <w:rPr>
          <w:rFonts w:cs="Calibri"/>
          <w:color w:val="000000"/>
          <w:lang w:eastAsia="en-GB"/>
        </w:rPr>
        <w:t>nning informs next week’s plan</w:t>
      </w:r>
      <w:r w:rsidR="00AB7365">
        <w:rPr>
          <w:rFonts w:cs="Calibri"/>
          <w:color w:val="000000"/>
          <w:lang w:eastAsia="en-GB"/>
        </w:rPr>
        <w:t>.</w:t>
      </w:r>
    </w:p>
    <w:p w:rsidR="004E0780" w:rsidRPr="00426BD8" w:rsidRDefault="004E0780" w:rsidP="004E0780">
      <w:pPr>
        <w:numPr>
          <w:ilvl w:val="0"/>
          <w:numId w:val="5"/>
        </w:numPr>
        <w:autoSpaceDE w:val="0"/>
        <w:autoSpaceDN w:val="0"/>
        <w:adjustRightInd w:val="0"/>
        <w:spacing w:after="70" w:line="240" w:lineRule="auto"/>
        <w:rPr>
          <w:rFonts w:cs="Calibri"/>
          <w:color w:val="000000"/>
          <w:lang w:eastAsia="en-GB"/>
        </w:rPr>
      </w:pPr>
      <w:r w:rsidRPr="00426BD8">
        <w:rPr>
          <w:rFonts w:cs="Calibri"/>
          <w:color w:val="000000"/>
          <w:lang w:eastAsia="en-GB"/>
        </w:rPr>
        <w:t>R</w:t>
      </w:r>
      <w:r>
        <w:rPr>
          <w:rFonts w:cs="Calibri"/>
          <w:color w:val="000000"/>
          <w:lang w:eastAsia="en-GB"/>
        </w:rPr>
        <w:t>egular pupil progress meetings</w:t>
      </w:r>
      <w:r w:rsidR="00AB7365">
        <w:rPr>
          <w:rFonts w:cs="Calibri"/>
          <w:color w:val="000000"/>
          <w:lang w:eastAsia="en-GB"/>
        </w:rPr>
        <w:t>.</w:t>
      </w:r>
    </w:p>
    <w:p w:rsidR="004E0780" w:rsidRPr="00426BD8" w:rsidRDefault="004E0780" w:rsidP="004E0780">
      <w:pPr>
        <w:numPr>
          <w:ilvl w:val="0"/>
          <w:numId w:val="5"/>
        </w:numPr>
        <w:autoSpaceDE w:val="0"/>
        <w:autoSpaceDN w:val="0"/>
        <w:adjustRightInd w:val="0"/>
        <w:spacing w:after="70" w:line="240" w:lineRule="auto"/>
        <w:rPr>
          <w:rFonts w:cs="Calibri"/>
          <w:color w:val="000000"/>
          <w:lang w:eastAsia="en-GB"/>
        </w:rPr>
      </w:pPr>
      <w:r w:rsidRPr="00426BD8">
        <w:rPr>
          <w:rFonts w:cs="Calibri"/>
          <w:color w:val="000000"/>
          <w:lang w:eastAsia="en-GB"/>
        </w:rPr>
        <w:t>Use of data from formal assessment to inform targe</w:t>
      </w:r>
      <w:r w:rsidR="00284E7F">
        <w:rPr>
          <w:rFonts w:cs="Calibri"/>
          <w:color w:val="000000"/>
          <w:lang w:eastAsia="en-GB"/>
        </w:rPr>
        <w:t>t setting.</w:t>
      </w:r>
    </w:p>
    <w:p w:rsidR="004E0780" w:rsidRPr="00426BD8" w:rsidRDefault="004E0780" w:rsidP="004E0780">
      <w:pPr>
        <w:numPr>
          <w:ilvl w:val="0"/>
          <w:numId w:val="5"/>
        </w:numPr>
        <w:autoSpaceDE w:val="0"/>
        <w:autoSpaceDN w:val="0"/>
        <w:adjustRightInd w:val="0"/>
        <w:spacing w:after="70" w:line="240" w:lineRule="auto"/>
        <w:rPr>
          <w:rFonts w:cs="Calibri"/>
          <w:color w:val="000000"/>
          <w:lang w:eastAsia="en-GB"/>
        </w:rPr>
      </w:pPr>
      <w:r w:rsidRPr="00426BD8">
        <w:rPr>
          <w:rFonts w:cs="Calibri"/>
          <w:color w:val="000000"/>
          <w:lang w:eastAsia="en-GB"/>
        </w:rPr>
        <w:t>Amend planning on a day to day basis to more effectively meet the n</w:t>
      </w:r>
      <w:r>
        <w:rPr>
          <w:rFonts w:cs="Calibri"/>
          <w:color w:val="000000"/>
          <w:lang w:eastAsia="en-GB"/>
        </w:rPr>
        <w:t>eeds of children</w:t>
      </w:r>
      <w:r w:rsidR="00AB7365">
        <w:rPr>
          <w:rFonts w:cs="Calibri"/>
          <w:color w:val="000000"/>
          <w:lang w:eastAsia="en-GB"/>
        </w:rPr>
        <w:t>.</w:t>
      </w:r>
    </w:p>
    <w:p w:rsidR="004E0780" w:rsidRPr="00426BD8" w:rsidRDefault="004E0780" w:rsidP="004E0780">
      <w:pPr>
        <w:numPr>
          <w:ilvl w:val="0"/>
          <w:numId w:val="5"/>
        </w:numPr>
        <w:autoSpaceDE w:val="0"/>
        <w:autoSpaceDN w:val="0"/>
        <w:adjustRightInd w:val="0"/>
        <w:spacing w:after="70" w:line="240" w:lineRule="auto"/>
        <w:rPr>
          <w:rFonts w:cs="Calibri"/>
          <w:color w:val="000000"/>
          <w:lang w:eastAsia="en-GB"/>
        </w:rPr>
      </w:pPr>
      <w:r w:rsidRPr="00426BD8">
        <w:rPr>
          <w:rFonts w:cs="Calibri"/>
          <w:color w:val="000000"/>
          <w:lang w:eastAsia="en-GB"/>
        </w:rPr>
        <w:t>Assessment tasks, e.g. writing,</w:t>
      </w:r>
      <w:r w:rsidR="00AB7365">
        <w:rPr>
          <w:rFonts w:cs="Calibri"/>
          <w:color w:val="000000"/>
          <w:lang w:eastAsia="en-GB"/>
        </w:rPr>
        <w:t xml:space="preserve"> reading, SPAG and numeracy, question level analysis used to in</w:t>
      </w:r>
      <w:r>
        <w:rPr>
          <w:rFonts w:cs="Calibri"/>
          <w:color w:val="000000"/>
          <w:lang w:eastAsia="en-GB"/>
        </w:rPr>
        <w:t>form future planning</w:t>
      </w:r>
      <w:r w:rsidR="00AB7365">
        <w:rPr>
          <w:rFonts w:cs="Calibri"/>
          <w:color w:val="000000"/>
          <w:lang w:eastAsia="en-GB"/>
        </w:rPr>
        <w:t>.</w:t>
      </w:r>
    </w:p>
    <w:p w:rsidR="004E0780" w:rsidRPr="00426BD8" w:rsidRDefault="004E0780" w:rsidP="004E0780">
      <w:pPr>
        <w:numPr>
          <w:ilvl w:val="0"/>
          <w:numId w:val="5"/>
        </w:numPr>
        <w:autoSpaceDE w:val="0"/>
        <w:autoSpaceDN w:val="0"/>
        <w:adjustRightInd w:val="0"/>
        <w:spacing w:after="0" w:line="240" w:lineRule="auto"/>
        <w:rPr>
          <w:rFonts w:cs="Calibri"/>
          <w:color w:val="000000"/>
          <w:lang w:eastAsia="en-GB"/>
        </w:rPr>
      </w:pPr>
      <w:r>
        <w:rPr>
          <w:rFonts w:cs="Calibri"/>
          <w:color w:val="000000"/>
          <w:lang w:eastAsia="en-GB"/>
        </w:rPr>
        <w:t>Closing the gap marking</w:t>
      </w:r>
      <w:r w:rsidR="00AB7365">
        <w:rPr>
          <w:rFonts w:cs="Calibri"/>
          <w:color w:val="000000"/>
          <w:lang w:eastAsia="en-GB"/>
        </w:rPr>
        <w:t>.</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Target setting is an integral part of assessment for learning. Teachers evaluate outcomes of children’s learning on a day to day basis which info</w:t>
      </w:r>
      <w:r w:rsidR="00AB7365">
        <w:rPr>
          <w:rFonts w:cs="Calibri"/>
          <w:color w:val="000000"/>
          <w:lang w:eastAsia="en-GB"/>
        </w:rPr>
        <w:t xml:space="preserve">rms assessment for </w:t>
      </w:r>
      <w:proofErr w:type="gramStart"/>
      <w:r w:rsidR="00AB7365">
        <w:rPr>
          <w:rFonts w:cs="Calibri"/>
          <w:color w:val="000000"/>
          <w:lang w:eastAsia="en-GB"/>
        </w:rPr>
        <w:t xml:space="preserve">learning </w:t>
      </w:r>
      <w:r w:rsidRPr="00426BD8">
        <w:rPr>
          <w:rFonts w:cs="Calibri"/>
          <w:color w:val="000000"/>
          <w:lang w:eastAsia="en-GB"/>
        </w:rPr>
        <w:t>.</w:t>
      </w:r>
      <w:proofErr w:type="gramEnd"/>
      <w:r w:rsidRPr="00426BD8">
        <w:rPr>
          <w:rFonts w:cs="Calibri"/>
          <w:color w:val="000000"/>
          <w:lang w:eastAsia="en-GB"/>
        </w:rPr>
        <w:t xml:space="preserve"> Through identifying the gaps in children’s learning the teacher is able to set pe</w:t>
      </w:r>
      <w:r w:rsidR="00AB7365">
        <w:rPr>
          <w:rFonts w:cs="Calibri"/>
          <w:color w:val="000000"/>
          <w:lang w:eastAsia="en-GB"/>
        </w:rPr>
        <w:t>rsonalised targets for Maths, Reading, SPAG and</w:t>
      </w:r>
      <w:r w:rsidRPr="00426BD8">
        <w:rPr>
          <w:rFonts w:cs="Calibri"/>
          <w:color w:val="000000"/>
          <w:lang w:eastAsia="en-GB"/>
        </w:rPr>
        <w:t xml:space="preserve"> Writing.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AB7365" w:rsidRDefault="004E0780" w:rsidP="004E0780">
      <w:pPr>
        <w:autoSpaceDE w:val="0"/>
        <w:autoSpaceDN w:val="0"/>
        <w:adjustRightInd w:val="0"/>
        <w:spacing w:after="0" w:line="240" w:lineRule="auto"/>
        <w:rPr>
          <w:rFonts w:asciiTheme="minorHAnsi" w:hAnsiTheme="minorHAnsi"/>
          <w:b/>
          <w:bCs/>
          <w:color w:val="000000"/>
          <w:lang w:eastAsia="en-GB"/>
        </w:rPr>
      </w:pPr>
      <w:r w:rsidRPr="00AB7365">
        <w:rPr>
          <w:rFonts w:asciiTheme="minorHAnsi" w:hAnsiTheme="minorHAnsi"/>
          <w:b/>
          <w:bCs/>
          <w:color w:val="000000"/>
          <w:lang w:eastAsia="en-GB"/>
        </w:rPr>
        <w:t>Managing the learning</w:t>
      </w:r>
    </w:p>
    <w:p w:rsidR="004E0780" w:rsidRPr="00AB7365" w:rsidRDefault="004E0780" w:rsidP="004E0780">
      <w:pPr>
        <w:autoSpaceDE w:val="0"/>
        <w:autoSpaceDN w:val="0"/>
        <w:adjustRightInd w:val="0"/>
        <w:spacing w:after="0" w:line="240" w:lineRule="auto"/>
        <w:rPr>
          <w:rFonts w:asciiTheme="minorHAnsi" w:hAnsiTheme="minorHAnsi"/>
          <w:color w:val="000000"/>
          <w:lang w:eastAsia="en-GB"/>
        </w:rPr>
      </w:pPr>
    </w:p>
    <w:p w:rsidR="004E0780" w:rsidRPr="00AB7365" w:rsidRDefault="004E0780" w:rsidP="004E0780">
      <w:pPr>
        <w:autoSpaceDE w:val="0"/>
        <w:autoSpaceDN w:val="0"/>
        <w:adjustRightInd w:val="0"/>
        <w:spacing w:after="0" w:line="240" w:lineRule="auto"/>
        <w:rPr>
          <w:rFonts w:asciiTheme="minorHAnsi" w:hAnsiTheme="minorHAnsi"/>
          <w:color w:val="000000"/>
          <w:lang w:eastAsia="en-GB"/>
        </w:rPr>
      </w:pPr>
      <w:r w:rsidRPr="00AB7365">
        <w:rPr>
          <w:rFonts w:asciiTheme="minorHAnsi" w:hAnsiTheme="minorHAnsi"/>
          <w:color w:val="000000"/>
          <w:lang w:eastAsia="en-GB"/>
        </w:rPr>
        <w:t xml:space="preserve">There must be a good balance of individual, group and whole-class teaching. Teachers must choose carefully the style of teaching which is the most effective and groups will differ in composition and size for different learning. There may be several planned learning activities in progress and at these times the teacher will be helping mainly one group or individual whilst the remainder will be involved in planned activities that do not require teacher input. </w:t>
      </w:r>
    </w:p>
    <w:p w:rsidR="004E0780" w:rsidRPr="00AB7365" w:rsidRDefault="004E0780" w:rsidP="004E0780">
      <w:pPr>
        <w:autoSpaceDE w:val="0"/>
        <w:autoSpaceDN w:val="0"/>
        <w:adjustRightInd w:val="0"/>
        <w:spacing w:after="0" w:line="240" w:lineRule="auto"/>
        <w:rPr>
          <w:rFonts w:asciiTheme="minorHAnsi" w:hAnsiTheme="minorHAnsi"/>
          <w:color w:val="000000"/>
          <w:lang w:eastAsia="en-GB"/>
        </w:rPr>
      </w:pPr>
    </w:p>
    <w:p w:rsidR="004E0780" w:rsidRDefault="004E0780" w:rsidP="004E0780">
      <w:pPr>
        <w:autoSpaceDE w:val="0"/>
        <w:autoSpaceDN w:val="0"/>
        <w:adjustRightInd w:val="0"/>
        <w:spacing w:after="0" w:line="240" w:lineRule="auto"/>
        <w:rPr>
          <w:rFonts w:ascii="Times New Roman" w:hAnsi="Times New Roman"/>
          <w:color w:val="000000"/>
          <w:sz w:val="23"/>
          <w:szCs w:val="23"/>
          <w:lang w:eastAsia="en-GB"/>
        </w:rPr>
      </w:pPr>
    </w:p>
    <w:p w:rsidR="004E0780" w:rsidRPr="00AB7365" w:rsidRDefault="004E0780" w:rsidP="004E0780">
      <w:pPr>
        <w:autoSpaceDE w:val="0"/>
        <w:autoSpaceDN w:val="0"/>
        <w:adjustRightInd w:val="0"/>
        <w:spacing w:after="0" w:line="240" w:lineRule="auto"/>
        <w:rPr>
          <w:rFonts w:asciiTheme="minorHAnsi" w:hAnsiTheme="minorHAnsi"/>
          <w:color w:val="000000"/>
          <w:lang w:eastAsia="en-GB"/>
        </w:rPr>
      </w:pPr>
      <w:r w:rsidRPr="00AB7365">
        <w:rPr>
          <w:rFonts w:asciiTheme="minorHAnsi" w:hAnsiTheme="minorHAnsi"/>
          <w:color w:val="000000"/>
          <w:lang w:eastAsia="en-GB"/>
        </w:rPr>
        <w:t xml:space="preserve">It is important that while this is in progress children stay on task. This can be helped by: </w:t>
      </w:r>
    </w:p>
    <w:p w:rsidR="004E0780" w:rsidRPr="00AB7365" w:rsidRDefault="004E0780" w:rsidP="004E0780">
      <w:pPr>
        <w:autoSpaceDE w:val="0"/>
        <w:autoSpaceDN w:val="0"/>
        <w:adjustRightInd w:val="0"/>
        <w:spacing w:after="0" w:line="240" w:lineRule="auto"/>
        <w:rPr>
          <w:rFonts w:asciiTheme="minorHAnsi" w:hAnsiTheme="minorHAnsi"/>
          <w:color w:val="000000"/>
          <w:lang w:eastAsia="en-GB"/>
        </w:rPr>
      </w:pPr>
    </w:p>
    <w:p w:rsidR="004E0780" w:rsidRPr="00AB7365" w:rsidRDefault="00284E7F" w:rsidP="004E0780">
      <w:pPr>
        <w:numPr>
          <w:ilvl w:val="0"/>
          <w:numId w:val="6"/>
        </w:numPr>
        <w:autoSpaceDE w:val="0"/>
        <w:autoSpaceDN w:val="0"/>
        <w:adjustRightInd w:val="0"/>
        <w:spacing w:after="27" w:line="240" w:lineRule="auto"/>
        <w:rPr>
          <w:rFonts w:asciiTheme="minorHAnsi" w:hAnsiTheme="minorHAnsi"/>
          <w:color w:val="000000"/>
          <w:lang w:eastAsia="en-GB"/>
        </w:rPr>
      </w:pPr>
      <w:r>
        <w:rPr>
          <w:rFonts w:asciiTheme="minorHAnsi" w:hAnsiTheme="minorHAnsi"/>
          <w:color w:val="000000"/>
          <w:lang w:eastAsia="en-GB"/>
        </w:rPr>
        <w:t>H</w:t>
      </w:r>
      <w:r w:rsidR="004E0780" w:rsidRPr="00AB7365">
        <w:rPr>
          <w:rFonts w:asciiTheme="minorHAnsi" w:hAnsiTheme="minorHAnsi"/>
          <w:color w:val="000000"/>
          <w:lang w:eastAsia="en-GB"/>
        </w:rPr>
        <w:t>aving well organised and labelled resources</w:t>
      </w:r>
      <w:r>
        <w:rPr>
          <w:rFonts w:asciiTheme="minorHAnsi" w:hAnsiTheme="minorHAnsi"/>
          <w:color w:val="000000"/>
          <w:lang w:eastAsia="en-GB"/>
        </w:rPr>
        <w:t>.</w:t>
      </w:r>
    </w:p>
    <w:p w:rsidR="004E0780" w:rsidRPr="00AB7365" w:rsidRDefault="00284E7F" w:rsidP="004E0780">
      <w:pPr>
        <w:numPr>
          <w:ilvl w:val="0"/>
          <w:numId w:val="6"/>
        </w:numPr>
        <w:autoSpaceDE w:val="0"/>
        <w:autoSpaceDN w:val="0"/>
        <w:adjustRightInd w:val="0"/>
        <w:spacing w:after="0" w:line="240" w:lineRule="auto"/>
        <w:rPr>
          <w:rFonts w:asciiTheme="minorHAnsi" w:hAnsiTheme="minorHAnsi"/>
          <w:color w:val="000000"/>
          <w:lang w:eastAsia="en-GB"/>
        </w:rPr>
      </w:pPr>
      <w:r>
        <w:rPr>
          <w:rFonts w:asciiTheme="minorHAnsi" w:hAnsiTheme="minorHAnsi"/>
          <w:color w:val="000000"/>
          <w:lang w:eastAsia="en-GB"/>
        </w:rPr>
        <w:t>T</w:t>
      </w:r>
      <w:r w:rsidR="004E0780" w:rsidRPr="00AB7365">
        <w:rPr>
          <w:rFonts w:asciiTheme="minorHAnsi" w:hAnsiTheme="minorHAnsi"/>
          <w:color w:val="000000"/>
          <w:lang w:eastAsia="en-GB"/>
        </w:rPr>
        <w:t>aking time to train children in procedures</w:t>
      </w:r>
      <w:r>
        <w:rPr>
          <w:rFonts w:asciiTheme="minorHAnsi" w:hAnsiTheme="minorHAnsi"/>
          <w:color w:val="000000"/>
          <w:lang w:eastAsia="en-GB"/>
        </w:rPr>
        <w:t>.</w:t>
      </w:r>
    </w:p>
    <w:p w:rsidR="004E0780" w:rsidRPr="00AB7365" w:rsidRDefault="00284E7F" w:rsidP="004E0780">
      <w:pPr>
        <w:numPr>
          <w:ilvl w:val="0"/>
          <w:numId w:val="6"/>
        </w:numPr>
        <w:autoSpaceDE w:val="0"/>
        <w:autoSpaceDN w:val="0"/>
        <w:adjustRightInd w:val="0"/>
        <w:spacing w:after="27" w:line="240" w:lineRule="auto"/>
        <w:rPr>
          <w:rFonts w:asciiTheme="minorHAnsi" w:hAnsiTheme="minorHAnsi"/>
          <w:color w:val="000000"/>
          <w:lang w:eastAsia="en-GB"/>
        </w:rPr>
      </w:pPr>
      <w:r>
        <w:rPr>
          <w:rFonts w:asciiTheme="minorHAnsi" w:hAnsiTheme="minorHAnsi"/>
          <w:color w:val="000000"/>
          <w:lang w:eastAsia="en-GB"/>
        </w:rPr>
        <w:t>M</w:t>
      </w:r>
      <w:r w:rsidR="004E0780" w:rsidRPr="00AB7365">
        <w:rPr>
          <w:rFonts w:asciiTheme="minorHAnsi" w:hAnsiTheme="minorHAnsi"/>
          <w:color w:val="000000"/>
          <w:lang w:eastAsia="en-GB"/>
        </w:rPr>
        <w:t>aking sure that children are aware of what they must do when they have completed an activity</w:t>
      </w:r>
      <w:r>
        <w:rPr>
          <w:rFonts w:asciiTheme="minorHAnsi" w:hAnsiTheme="minorHAnsi"/>
          <w:color w:val="000000"/>
          <w:lang w:eastAsia="en-GB"/>
        </w:rPr>
        <w:t>.</w:t>
      </w:r>
    </w:p>
    <w:p w:rsidR="004E0780" w:rsidRPr="00AB7365" w:rsidRDefault="00284E7F" w:rsidP="004E0780">
      <w:pPr>
        <w:numPr>
          <w:ilvl w:val="0"/>
          <w:numId w:val="6"/>
        </w:numPr>
        <w:autoSpaceDE w:val="0"/>
        <w:autoSpaceDN w:val="0"/>
        <w:adjustRightInd w:val="0"/>
        <w:spacing w:after="27" w:line="240" w:lineRule="auto"/>
        <w:rPr>
          <w:rFonts w:asciiTheme="minorHAnsi" w:hAnsiTheme="minorHAnsi"/>
          <w:color w:val="000000"/>
          <w:lang w:eastAsia="en-GB"/>
        </w:rPr>
      </w:pPr>
      <w:r>
        <w:rPr>
          <w:rFonts w:asciiTheme="minorHAnsi" w:hAnsiTheme="minorHAnsi"/>
          <w:color w:val="000000"/>
          <w:lang w:eastAsia="en-GB"/>
        </w:rPr>
        <w:t>C</w:t>
      </w:r>
      <w:r w:rsidR="004E0780" w:rsidRPr="00AB7365">
        <w:rPr>
          <w:rFonts w:asciiTheme="minorHAnsi" w:hAnsiTheme="minorHAnsi"/>
          <w:color w:val="000000"/>
          <w:lang w:eastAsia="en-GB"/>
        </w:rPr>
        <w:t>hildren using their resilience skills to challenge themselves and work independently</w:t>
      </w:r>
      <w:r>
        <w:rPr>
          <w:rFonts w:asciiTheme="minorHAnsi" w:hAnsiTheme="minorHAnsi"/>
          <w:color w:val="000000"/>
          <w:lang w:eastAsia="en-GB"/>
        </w:rPr>
        <w:t>.</w:t>
      </w:r>
      <w:r w:rsidR="004E0780" w:rsidRPr="00AB7365">
        <w:rPr>
          <w:rFonts w:asciiTheme="minorHAnsi" w:hAnsiTheme="minorHAnsi"/>
          <w:color w:val="000000"/>
          <w:lang w:eastAsia="en-GB"/>
        </w:rPr>
        <w:t xml:space="preserve"> </w:t>
      </w:r>
    </w:p>
    <w:p w:rsidR="004E0780" w:rsidRPr="00AB7365" w:rsidRDefault="00284E7F" w:rsidP="004E0780">
      <w:pPr>
        <w:numPr>
          <w:ilvl w:val="0"/>
          <w:numId w:val="6"/>
        </w:numPr>
        <w:autoSpaceDE w:val="0"/>
        <w:autoSpaceDN w:val="0"/>
        <w:adjustRightInd w:val="0"/>
        <w:spacing w:after="27" w:line="240" w:lineRule="auto"/>
        <w:rPr>
          <w:rFonts w:asciiTheme="minorHAnsi" w:hAnsiTheme="minorHAnsi" w:cs="Calibri"/>
          <w:color w:val="000000"/>
          <w:lang w:eastAsia="en-GB"/>
        </w:rPr>
      </w:pPr>
      <w:r>
        <w:rPr>
          <w:rFonts w:asciiTheme="minorHAnsi" w:hAnsiTheme="minorHAnsi" w:cs="Calibri"/>
          <w:color w:val="000000"/>
          <w:lang w:eastAsia="en-GB"/>
        </w:rPr>
        <w:t>P</w:t>
      </w:r>
      <w:r w:rsidR="004E0780" w:rsidRPr="00AB7365">
        <w:rPr>
          <w:rFonts w:asciiTheme="minorHAnsi" w:hAnsiTheme="minorHAnsi" w:cs="Calibri"/>
          <w:color w:val="000000"/>
          <w:lang w:eastAsia="en-GB"/>
        </w:rPr>
        <w:t>roviding an orderly, purposeful environment in which pupils are not afraid to express their ideas, ask questions, and work together</w:t>
      </w:r>
      <w:r>
        <w:rPr>
          <w:rFonts w:asciiTheme="minorHAnsi" w:hAnsiTheme="minorHAnsi" w:cs="Calibri"/>
          <w:color w:val="000000"/>
          <w:lang w:eastAsia="en-GB"/>
        </w:rPr>
        <w:t>.</w:t>
      </w:r>
      <w:r w:rsidR="004E0780" w:rsidRPr="00AB7365">
        <w:rPr>
          <w:rFonts w:asciiTheme="minorHAnsi" w:hAnsiTheme="minorHAnsi" w:cs="Calibri"/>
          <w:color w:val="000000"/>
          <w:lang w:eastAsia="en-GB"/>
        </w:rPr>
        <w:t xml:space="preserve"> </w:t>
      </w:r>
    </w:p>
    <w:p w:rsidR="004E0780" w:rsidRPr="00AB7365" w:rsidRDefault="00284E7F" w:rsidP="004E0780">
      <w:pPr>
        <w:numPr>
          <w:ilvl w:val="0"/>
          <w:numId w:val="6"/>
        </w:numPr>
        <w:autoSpaceDE w:val="0"/>
        <w:autoSpaceDN w:val="0"/>
        <w:adjustRightInd w:val="0"/>
        <w:spacing w:after="27" w:line="240" w:lineRule="auto"/>
        <w:rPr>
          <w:rFonts w:asciiTheme="minorHAnsi" w:hAnsiTheme="minorHAnsi" w:cs="Calibri"/>
          <w:color w:val="000000"/>
          <w:lang w:eastAsia="en-GB"/>
        </w:rPr>
      </w:pPr>
      <w:r>
        <w:rPr>
          <w:rFonts w:asciiTheme="minorHAnsi" w:hAnsiTheme="minorHAnsi" w:cs="Calibri"/>
          <w:color w:val="000000"/>
          <w:lang w:eastAsia="en-GB"/>
        </w:rPr>
        <w:t>E</w:t>
      </w:r>
      <w:r w:rsidR="004E0780" w:rsidRPr="00AB7365">
        <w:rPr>
          <w:rFonts w:asciiTheme="minorHAnsi" w:hAnsiTheme="minorHAnsi" w:cs="Calibri"/>
          <w:color w:val="000000"/>
          <w:lang w:eastAsia="en-GB"/>
        </w:rPr>
        <w:t>nsuring an orderly and efficient approach to teaching and learning</w:t>
      </w:r>
      <w:r>
        <w:rPr>
          <w:rFonts w:asciiTheme="minorHAnsi" w:hAnsiTheme="minorHAnsi" w:cs="Calibri"/>
          <w:color w:val="000000"/>
          <w:lang w:eastAsia="en-GB"/>
        </w:rPr>
        <w:t>.</w:t>
      </w:r>
    </w:p>
    <w:p w:rsidR="004E0780" w:rsidRPr="00AB7365" w:rsidRDefault="00284E7F" w:rsidP="004E0780">
      <w:pPr>
        <w:numPr>
          <w:ilvl w:val="0"/>
          <w:numId w:val="6"/>
        </w:numPr>
        <w:autoSpaceDE w:val="0"/>
        <w:autoSpaceDN w:val="0"/>
        <w:adjustRightInd w:val="0"/>
        <w:spacing w:after="27" w:line="240" w:lineRule="auto"/>
        <w:rPr>
          <w:rFonts w:asciiTheme="minorHAnsi" w:hAnsiTheme="minorHAnsi" w:cs="Calibri"/>
          <w:color w:val="000000"/>
          <w:lang w:eastAsia="en-GB"/>
        </w:rPr>
      </w:pPr>
      <w:r>
        <w:rPr>
          <w:rFonts w:asciiTheme="minorHAnsi" w:hAnsiTheme="minorHAnsi" w:cs="Calibri"/>
          <w:color w:val="000000"/>
          <w:lang w:eastAsia="en-GB"/>
        </w:rPr>
        <w:t>S</w:t>
      </w:r>
      <w:r w:rsidR="004E0780" w:rsidRPr="00AB7365">
        <w:rPr>
          <w:rFonts w:asciiTheme="minorHAnsi" w:hAnsiTheme="minorHAnsi" w:cs="Calibri"/>
          <w:color w:val="000000"/>
          <w:lang w:eastAsia="en-GB"/>
        </w:rPr>
        <w:t xml:space="preserve">etting useful classroom routines, including procedure for </w:t>
      </w:r>
      <w:proofErr w:type="gramStart"/>
      <w:r w:rsidR="004E0780" w:rsidRPr="00AB7365">
        <w:rPr>
          <w:rFonts w:asciiTheme="minorHAnsi" w:hAnsiTheme="minorHAnsi" w:cs="Calibri"/>
          <w:color w:val="000000"/>
          <w:lang w:eastAsia="en-GB"/>
        </w:rPr>
        <w:t xml:space="preserve">homework </w:t>
      </w:r>
      <w:r>
        <w:rPr>
          <w:rFonts w:asciiTheme="minorHAnsi" w:hAnsiTheme="minorHAnsi" w:cs="Calibri"/>
          <w:color w:val="000000"/>
          <w:lang w:eastAsia="en-GB"/>
        </w:rPr>
        <w:t>.</w:t>
      </w:r>
      <w:proofErr w:type="gramEnd"/>
    </w:p>
    <w:p w:rsidR="004E0780" w:rsidRPr="00AB7365" w:rsidRDefault="00284E7F" w:rsidP="004E0780">
      <w:pPr>
        <w:numPr>
          <w:ilvl w:val="0"/>
          <w:numId w:val="6"/>
        </w:numPr>
        <w:autoSpaceDE w:val="0"/>
        <w:autoSpaceDN w:val="0"/>
        <w:adjustRightInd w:val="0"/>
        <w:spacing w:after="0" w:line="240" w:lineRule="auto"/>
        <w:rPr>
          <w:rFonts w:asciiTheme="minorHAnsi" w:hAnsiTheme="minorHAnsi" w:cs="Calibri"/>
          <w:color w:val="000000"/>
          <w:lang w:eastAsia="en-GB"/>
        </w:rPr>
      </w:pPr>
      <w:r>
        <w:rPr>
          <w:rFonts w:asciiTheme="minorHAnsi" w:hAnsiTheme="minorHAnsi" w:cs="Calibri"/>
          <w:color w:val="000000"/>
          <w:lang w:eastAsia="en-GB"/>
        </w:rPr>
        <w:t>E</w:t>
      </w:r>
      <w:r w:rsidR="004E0780" w:rsidRPr="00AB7365">
        <w:rPr>
          <w:rFonts w:asciiTheme="minorHAnsi" w:hAnsiTheme="minorHAnsi" w:cs="Calibri"/>
          <w:color w:val="000000"/>
          <w:lang w:eastAsia="en-GB"/>
        </w:rPr>
        <w:t>nsuring pupils apply themselves to work with purpose and self-confidence</w:t>
      </w:r>
      <w:r>
        <w:rPr>
          <w:rFonts w:asciiTheme="minorHAnsi" w:hAnsiTheme="minorHAnsi" w:cs="Calibri"/>
          <w:color w:val="000000"/>
          <w:lang w:eastAsia="en-GB"/>
        </w:rPr>
        <w:t>.</w:t>
      </w:r>
      <w:r w:rsidR="004E0780" w:rsidRPr="00AB7365">
        <w:rPr>
          <w:rFonts w:asciiTheme="minorHAnsi" w:hAnsiTheme="minorHAnsi" w:cs="Calibri"/>
          <w:color w:val="000000"/>
          <w:lang w:eastAsia="en-GB"/>
        </w:rPr>
        <w:t xml:space="preserve"> </w:t>
      </w:r>
    </w:p>
    <w:p w:rsidR="004E0780" w:rsidRPr="00AB7365" w:rsidRDefault="004E0780" w:rsidP="004E0780">
      <w:pPr>
        <w:autoSpaceDE w:val="0"/>
        <w:autoSpaceDN w:val="0"/>
        <w:adjustRightInd w:val="0"/>
        <w:spacing w:after="0" w:line="240" w:lineRule="auto"/>
        <w:rPr>
          <w:rFonts w:asciiTheme="minorHAnsi" w:hAnsiTheme="minorHAnsi" w:cs="Calibri"/>
          <w:color w:val="000000"/>
          <w:lang w:eastAsia="en-GB"/>
        </w:rPr>
      </w:pPr>
    </w:p>
    <w:p w:rsidR="004E0780" w:rsidRPr="00AB7365" w:rsidRDefault="004E0780" w:rsidP="004E0780">
      <w:pPr>
        <w:autoSpaceDE w:val="0"/>
        <w:autoSpaceDN w:val="0"/>
        <w:adjustRightInd w:val="0"/>
        <w:spacing w:after="0" w:line="240" w:lineRule="auto"/>
        <w:rPr>
          <w:rFonts w:asciiTheme="minorHAnsi" w:hAnsiTheme="minorHAnsi"/>
          <w:color w:val="000000"/>
          <w:lang w:eastAsia="en-GB"/>
        </w:rPr>
      </w:pPr>
      <w:r w:rsidRPr="00AB7365">
        <w:rPr>
          <w:rFonts w:asciiTheme="minorHAnsi" w:hAnsiTheme="minorHAnsi"/>
          <w:color w:val="000000"/>
          <w:lang w:eastAsia="en-GB"/>
        </w:rPr>
        <w:t xml:space="preserve">It is important that activities are well planned so that each child is working at their correct level, that they begin promptly and that the initial pace is maintained. All children should know what to do as soon as they enter the classroom and after they have completed an activity. A reminder list of tasks for individuals who have completed work ahead of the group is often helpful. Efficient planning and classroom organisation will significantly reduce time-wasting activities. </w:t>
      </w:r>
    </w:p>
    <w:p w:rsidR="004E0780" w:rsidRPr="00AB7365" w:rsidRDefault="004E0780" w:rsidP="004E0780">
      <w:pPr>
        <w:autoSpaceDE w:val="0"/>
        <w:autoSpaceDN w:val="0"/>
        <w:adjustRightInd w:val="0"/>
        <w:spacing w:after="0" w:line="240" w:lineRule="auto"/>
        <w:rPr>
          <w:rFonts w:asciiTheme="minorHAnsi" w:hAnsiTheme="minorHAnsi"/>
          <w:color w:val="000000"/>
          <w:lang w:eastAsia="en-GB"/>
        </w:rPr>
      </w:pPr>
    </w:p>
    <w:p w:rsidR="004E0780" w:rsidRPr="00AB7365" w:rsidRDefault="004E0780" w:rsidP="004E0780">
      <w:pPr>
        <w:autoSpaceDE w:val="0"/>
        <w:autoSpaceDN w:val="0"/>
        <w:adjustRightInd w:val="0"/>
        <w:spacing w:after="0" w:line="240" w:lineRule="auto"/>
        <w:rPr>
          <w:rFonts w:asciiTheme="minorHAnsi" w:hAnsiTheme="minorHAnsi" w:cs="Calibri"/>
          <w:b/>
          <w:bCs/>
          <w:color w:val="000000"/>
          <w:lang w:eastAsia="en-GB"/>
        </w:rPr>
      </w:pPr>
      <w:r w:rsidRPr="00AB7365">
        <w:rPr>
          <w:rFonts w:asciiTheme="minorHAnsi" w:hAnsiTheme="minorHAnsi" w:cs="Calibri"/>
          <w:b/>
          <w:bCs/>
          <w:color w:val="000000"/>
          <w:lang w:eastAsia="en-GB"/>
        </w:rPr>
        <w:t xml:space="preserve">All adults within the classroom contribute and support the learning through: </w:t>
      </w:r>
    </w:p>
    <w:p w:rsidR="004E0780" w:rsidRPr="00AB7365" w:rsidRDefault="004E0780" w:rsidP="004E0780">
      <w:pPr>
        <w:autoSpaceDE w:val="0"/>
        <w:autoSpaceDN w:val="0"/>
        <w:adjustRightInd w:val="0"/>
        <w:spacing w:after="0" w:line="240" w:lineRule="auto"/>
        <w:rPr>
          <w:rFonts w:asciiTheme="minorHAnsi" w:hAnsiTheme="minorHAnsi" w:cs="Calibri"/>
          <w:color w:val="000000"/>
          <w:lang w:eastAsia="en-GB"/>
        </w:rPr>
      </w:pPr>
    </w:p>
    <w:p w:rsidR="004E0780" w:rsidRPr="00426BD8" w:rsidRDefault="004E0780" w:rsidP="004E0780">
      <w:pPr>
        <w:numPr>
          <w:ilvl w:val="0"/>
          <w:numId w:val="7"/>
        </w:numPr>
        <w:autoSpaceDE w:val="0"/>
        <w:autoSpaceDN w:val="0"/>
        <w:adjustRightInd w:val="0"/>
        <w:spacing w:after="68" w:line="240" w:lineRule="auto"/>
        <w:rPr>
          <w:rFonts w:cs="Calibri"/>
          <w:color w:val="000000"/>
          <w:lang w:eastAsia="en-GB"/>
        </w:rPr>
      </w:pPr>
      <w:r w:rsidRPr="00426BD8">
        <w:rPr>
          <w:rFonts w:cs="Calibri"/>
          <w:color w:val="000000"/>
          <w:lang w:eastAsia="en-GB"/>
        </w:rPr>
        <w:t>Reinforcing the learning using models and images where appropriate</w:t>
      </w:r>
      <w:r w:rsidR="00284E7F">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7"/>
        </w:numPr>
        <w:autoSpaceDE w:val="0"/>
        <w:autoSpaceDN w:val="0"/>
        <w:adjustRightInd w:val="0"/>
        <w:spacing w:after="68" w:line="240" w:lineRule="auto"/>
        <w:rPr>
          <w:rFonts w:cs="Calibri"/>
          <w:color w:val="000000"/>
          <w:lang w:eastAsia="en-GB"/>
        </w:rPr>
      </w:pPr>
      <w:r w:rsidRPr="00426BD8">
        <w:rPr>
          <w:rFonts w:cs="Calibri"/>
          <w:color w:val="000000"/>
          <w:lang w:eastAsia="en-GB"/>
        </w:rPr>
        <w:t>Understanding the needs of all the children in the class through access to assessment data and planning</w:t>
      </w:r>
      <w:r w:rsidR="00284E7F">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7"/>
        </w:numPr>
        <w:autoSpaceDE w:val="0"/>
        <w:autoSpaceDN w:val="0"/>
        <w:adjustRightInd w:val="0"/>
        <w:spacing w:after="0" w:line="240" w:lineRule="auto"/>
        <w:rPr>
          <w:rFonts w:cs="Calibri"/>
          <w:color w:val="000000"/>
          <w:lang w:eastAsia="en-GB"/>
        </w:rPr>
      </w:pPr>
      <w:r w:rsidRPr="00426BD8">
        <w:rPr>
          <w:rFonts w:cs="Calibri"/>
          <w:color w:val="000000"/>
          <w:lang w:eastAsia="en-GB"/>
        </w:rPr>
        <w:lastRenderedPageBreak/>
        <w:t xml:space="preserve">Being flexible in their </w:t>
      </w:r>
      <w:r w:rsidR="00AB7365">
        <w:rPr>
          <w:rFonts w:cs="Calibri"/>
          <w:color w:val="000000"/>
          <w:lang w:eastAsia="en-GB"/>
        </w:rPr>
        <w:t>approach to supporting children.</w:t>
      </w:r>
      <w:r w:rsidRPr="00426BD8">
        <w:rPr>
          <w:rFonts w:cs="Calibri"/>
          <w:color w:val="000000"/>
          <w:lang w:eastAsia="en-GB"/>
        </w:rPr>
        <w:t xml:space="preserve">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b/>
          <w:bCs/>
          <w:color w:val="000000"/>
          <w:lang w:eastAsia="en-GB"/>
        </w:rPr>
      </w:pPr>
      <w:r w:rsidRPr="00426BD8">
        <w:rPr>
          <w:rFonts w:cs="Calibri"/>
          <w:b/>
          <w:bCs/>
          <w:color w:val="000000"/>
          <w:lang w:eastAsia="en-GB"/>
        </w:rPr>
        <w:t xml:space="preserve">Planning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Our long term planning reflects the learning, skills and themes covered over the year by each year group. </w:t>
      </w: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Medium term plans operate every half term or term for all subjects, identified in subject schemes of work folders and outlining: learning objectives to be covered each week; reference to the primary framework of national curriculum.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Short term planning will: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8"/>
        </w:numPr>
        <w:autoSpaceDE w:val="0"/>
        <w:autoSpaceDN w:val="0"/>
        <w:adjustRightInd w:val="0"/>
        <w:spacing w:after="70" w:line="240" w:lineRule="auto"/>
        <w:rPr>
          <w:rFonts w:cs="Calibri"/>
          <w:color w:val="000000"/>
          <w:lang w:eastAsia="en-GB"/>
        </w:rPr>
      </w:pPr>
      <w:r w:rsidRPr="00426BD8">
        <w:rPr>
          <w:rFonts w:cs="Calibri"/>
          <w:color w:val="000000"/>
          <w:lang w:eastAsia="en-GB"/>
        </w:rPr>
        <w:t>Show learning objectives</w:t>
      </w:r>
      <w:r w:rsidR="00284E7F">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8"/>
        </w:numPr>
        <w:autoSpaceDE w:val="0"/>
        <w:autoSpaceDN w:val="0"/>
        <w:adjustRightInd w:val="0"/>
        <w:spacing w:after="70" w:line="240" w:lineRule="auto"/>
        <w:rPr>
          <w:rFonts w:cs="Calibri"/>
          <w:color w:val="000000"/>
          <w:lang w:eastAsia="en-GB"/>
        </w:rPr>
      </w:pPr>
      <w:r w:rsidRPr="00426BD8">
        <w:rPr>
          <w:rFonts w:cs="Calibri"/>
          <w:color w:val="000000"/>
          <w:lang w:eastAsia="en-GB"/>
        </w:rPr>
        <w:t>Success criteria</w:t>
      </w:r>
      <w:r w:rsidR="00284E7F">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8"/>
        </w:numPr>
        <w:autoSpaceDE w:val="0"/>
        <w:autoSpaceDN w:val="0"/>
        <w:adjustRightInd w:val="0"/>
        <w:spacing w:after="70" w:line="240" w:lineRule="auto"/>
        <w:rPr>
          <w:rFonts w:cs="Calibri"/>
          <w:color w:val="000000"/>
          <w:lang w:eastAsia="en-GB"/>
        </w:rPr>
      </w:pPr>
      <w:r w:rsidRPr="00426BD8">
        <w:rPr>
          <w:rFonts w:cs="Calibri"/>
          <w:color w:val="000000"/>
          <w:lang w:eastAsia="en-GB"/>
        </w:rPr>
        <w:t xml:space="preserve"> </w:t>
      </w:r>
      <w:r w:rsidR="00284E7F">
        <w:rPr>
          <w:rFonts w:cs="Calibri"/>
          <w:color w:val="000000"/>
          <w:lang w:eastAsia="en-GB"/>
        </w:rPr>
        <w:t>Showing support and challenges for age related learning tasks.</w:t>
      </w:r>
    </w:p>
    <w:p w:rsidR="004E0780" w:rsidRPr="00426BD8" w:rsidRDefault="004E0780" w:rsidP="004E0780">
      <w:pPr>
        <w:numPr>
          <w:ilvl w:val="0"/>
          <w:numId w:val="8"/>
        </w:numPr>
        <w:autoSpaceDE w:val="0"/>
        <w:autoSpaceDN w:val="0"/>
        <w:adjustRightInd w:val="0"/>
        <w:spacing w:after="70" w:line="240" w:lineRule="auto"/>
        <w:rPr>
          <w:rFonts w:cs="Calibri"/>
          <w:color w:val="000000"/>
          <w:lang w:eastAsia="en-GB"/>
        </w:rPr>
      </w:pPr>
      <w:r w:rsidRPr="00426BD8">
        <w:rPr>
          <w:rFonts w:cs="Calibri"/>
          <w:color w:val="000000"/>
          <w:lang w:eastAsia="en-GB"/>
        </w:rPr>
        <w:t>Indicate what teaching assistants will do</w:t>
      </w:r>
      <w:r w:rsidR="00284E7F">
        <w:rPr>
          <w:rFonts w:cs="Calibri"/>
          <w:color w:val="000000"/>
          <w:lang w:eastAsia="en-GB"/>
        </w:rPr>
        <w:t>.</w:t>
      </w:r>
      <w:r w:rsidRPr="00426BD8">
        <w:rPr>
          <w:rFonts w:cs="Calibri"/>
          <w:color w:val="000000"/>
          <w:lang w:eastAsia="en-GB"/>
        </w:rPr>
        <w:t xml:space="preserve"> </w:t>
      </w:r>
    </w:p>
    <w:p w:rsidR="004E0780" w:rsidRPr="00200E52" w:rsidRDefault="00284E7F" w:rsidP="004E0780">
      <w:pPr>
        <w:numPr>
          <w:ilvl w:val="0"/>
          <w:numId w:val="8"/>
        </w:numPr>
        <w:autoSpaceDE w:val="0"/>
        <w:autoSpaceDN w:val="0"/>
        <w:adjustRightInd w:val="0"/>
        <w:spacing w:after="0" w:line="240" w:lineRule="auto"/>
        <w:rPr>
          <w:rFonts w:cs="Calibri"/>
          <w:b/>
          <w:bCs/>
          <w:color w:val="000000"/>
          <w:lang w:eastAsia="en-GB"/>
        </w:rPr>
      </w:pPr>
      <w:r>
        <w:rPr>
          <w:rFonts w:cs="Calibri"/>
          <w:color w:val="000000"/>
          <w:lang w:eastAsia="en-GB"/>
        </w:rPr>
        <w:t>AFL strategies.</w:t>
      </w:r>
    </w:p>
    <w:p w:rsidR="004E0780" w:rsidRPr="00200E52" w:rsidRDefault="004E0780" w:rsidP="004E0780">
      <w:pPr>
        <w:autoSpaceDE w:val="0"/>
        <w:autoSpaceDN w:val="0"/>
        <w:adjustRightInd w:val="0"/>
        <w:spacing w:after="0" w:line="240" w:lineRule="auto"/>
        <w:ind w:left="720"/>
        <w:rPr>
          <w:rFonts w:cs="Calibri"/>
          <w:b/>
          <w:bCs/>
          <w:color w:val="000000"/>
          <w:lang w:eastAsia="en-GB"/>
        </w:rPr>
      </w:pPr>
    </w:p>
    <w:p w:rsidR="004E0780" w:rsidRDefault="004E0780" w:rsidP="004E0780">
      <w:pPr>
        <w:autoSpaceDE w:val="0"/>
        <w:autoSpaceDN w:val="0"/>
        <w:adjustRightInd w:val="0"/>
        <w:spacing w:after="0" w:line="240" w:lineRule="auto"/>
        <w:rPr>
          <w:rFonts w:cs="Calibri"/>
          <w:b/>
          <w:bCs/>
          <w:color w:val="000000"/>
          <w:lang w:eastAsia="en-GB"/>
        </w:rPr>
      </w:pPr>
      <w:r w:rsidRPr="00426BD8">
        <w:rPr>
          <w:rFonts w:cs="Calibri"/>
          <w:b/>
          <w:bCs/>
          <w:color w:val="000000"/>
          <w:lang w:eastAsia="en-GB"/>
        </w:rPr>
        <w:t xml:space="preserve">Monitoring and Evaluating the teaching and learning </w:t>
      </w:r>
    </w:p>
    <w:p w:rsidR="004E0780"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Staff development needs will be identified in line with this policy, Performance Managem</w:t>
      </w:r>
      <w:r w:rsidR="00284E7F">
        <w:rPr>
          <w:rFonts w:cs="Calibri"/>
          <w:color w:val="000000"/>
          <w:lang w:eastAsia="en-GB"/>
        </w:rPr>
        <w:t>ent and Continued Professional D</w:t>
      </w:r>
      <w:r w:rsidRPr="00426BD8">
        <w:rPr>
          <w:rFonts w:cs="Calibri"/>
          <w:color w:val="000000"/>
          <w:lang w:eastAsia="en-GB"/>
        </w:rPr>
        <w:t xml:space="preserve">evelopment. The teaching and learning policy has been formed to provide a basis for staff to evaluate the quality of teaching and learning in their classroom and across the school. The SLT aims to seek out and model best practise and develop staff through dialogue, coaching, training, mentoring and supporting each other.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In order to provide a clear picture of the quality and consistency of practise across the school, when evaluating teaching and learning in the school it will be monitored and evaluated through: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9"/>
        </w:numPr>
        <w:autoSpaceDE w:val="0"/>
        <w:autoSpaceDN w:val="0"/>
        <w:adjustRightInd w:val="0"/>
        <w:spacing w:after="70" w:line="240" w:lineRule="auto"/>
        <w:rPr>
          <w:rFonts w:cs="Calibri"/>
          <w:color w:val="000000"/>
          <w:lang w:eastAsia="en-GB"/>
        </w:rPr>
      </w:pPr>
      <w:r w:rsidRPr="00426BD8">
        <w:rPr>
          <w:rFonts w:cs="Calibri"/>
          <w:color w:val="000000"/>
          <w:lang w:eastAsia="en-GB"/>
        </w:rPr>
        <w:t>Monitoring the quality of teaching and learning, providing effective feedback with targets to de</w:t>
      </w:r>
      <w:r>
        <w:rPr>
          <w:rFonts w:cs="Calibri"/>
          <w:color w:val="000000"/>
          <w:lang w:eastAsia="en-GB"/>
        </w:rPr>
        <w:t>velop within a given timescale</w:t>
      </w:r>
      <w:r w:rsidR="00284E7F">
        <w:rPr>
          <w:rFonts w:cs="Calibri"/>
          <w:color w:val="000000"/>
          <w:lang w:eastAsia="en-GB"/>
        </w:rPr>
        <w:t>.</w:t>
      </w:r>
    </w:p>
    <w:p w:rsidR="004E0780" w:rsidRPr="00426BD8" w:rsidRDefault="004E0780" w:rsidP="004E0780">
      <w:pPr>
        <w:numPr>
          <w:ilvl w:val="0"/>
          <w:numId w:val="9"/>
        </w:numPr>
        <w:autoSpaceDE w:val="0"/>
        <w:autoSpaceDN w:val="0"/>
        <w:adjustRightInd w:val="0"/>
        <w:spacing w:after="70" w:line="240" w:lineRule="auto"/>
        <w:rPr>
          <w:rFonts w:cs="Calibri"/>
          <w:color w:val="000000"/>
          <w:lang w:eastAsia="en-GB"/>
        </w:rPr>
      </w:pPr>
      <w:r w:rsidRPr="00426BD8">
        <w:rPr>
          <w:rFonts w:cs="Calibri"/>
          <w:color w:val="000000"/>
          <w:lang w:eastAsia="en-GB"/>
        </w:rPr>
        <w:t>Sharing pupils work throughout</w:t>
      </w:r>
      <w:r>
        <w:rPr>
          <w:rFonts w:cs="Calibri"/>
          <w:color w:val="000000"/>
          <w:lang w:eastAsia="en-GB"/>
        </w:rPr>
        <w:t xml:space="preserve"> school and discussing quality</w:t>
      </w:r>
      <w:r w:rsidR="00284E7F">
        <w:rPr>
          <w:rFonts w:cs="Calibri"/>
          <w:color w:val="000000"/>
          <w:lang w:eastAsia="en-GB"/>
        </w:rPr>
        <w:t>.</w:t>
      </w:r>
    </w:p>
    <w:p w:rsidR="004E0780" w:rsidRPr="00426BD8" w:rsidRDefault="004E0780" w:rsidP="004E0780">
      <w:pPr>
        <w:numPr>
          <w:ilvl w:val="0"/>
          <w:numId w:val="9"/>
        </w:numPr>
        <w:autoSpaceDE w:val="0"/>
        <w:autoSpaceDN w:val="0"/>
        <w:adjustRightInd w:val="0"/>
        <w:spacing w:after="70" w:line="240" w:lineRule="auto"/>
        <w:rPr>
          <w:rFonts w:cs="Calibri"/>
          <w:color w:val="000000"/>
          <w:lang w:eastAsia="en-GB"/>
        </w:rPr>
      </w:pPr>
      <w:r w:rsidRPr="00426BD8">
        <w:rPr>
          <w:rFonts w:cs="Calibri"/>
          <w:color w:val="000000"/>
          <w:lang w:eastAsia="en-GB"/>
        </w:rPr>
        <w:t xml:space="preserve">Talking to children; their views about how they </w:t>
      </w:r>
      <w:r>
        <w:rPr>
          <w:rFonts w:cs="Calibri"/>
          <w:color w:val="000000"/>
          <w:lang w:eastAsia="en-GB"/>
        </w:rPr>
        <w:t>learn best are important to us</w:t>
      </w:r>
      <w:r w:rsidR="00284E7F">
        <w:rPr>
          <w:rFonts w:cs="Calibri"/>
          <w:color w:val="000000"/>
          <w:lang w:eastAsia="en-GB"/>
        </w:rPr>
        <w:t>.</w:t>
      </w:r>
    </w:p>
    <w:p w:rsidR="004E0780" w:rsidRPr="00426BD8" w:rsidRDefault="004E0780" w:rsidP="004E0780">
      <w:pPr>
        <w:numPr>
          <w:ilvl w:val="0"/>
          <w:numId w:val="9"/>
        </w:numPr>
        <w:autoSpaceDE w:val="0"/>
        <w:autoSpaceDN w:val="0"/>
        <w:adjustRightInd w:val="0"/>
        <w:spacing w:after="70" w:line="240" w:lineRule="auto"/>
        <w:rPr>
          <w:rFonts w:cs="Calibri"/>
          <w:color w:val="000000"/>
          <w:lang w:eastAsia="en-GB"/>
        </w:rPr>
      </w:pPr>
      <w:r w:rsidRPr="00426BD8">
        <w:rPr>
          <w:rFonts w:cs="Calibri"/>
          <w:color w:val="000000"/>
          <w:lang w:eastAsia="en-GB"/>
        </w:rPr>
        <w:t>Monitoring the quality of books for all classes with the school against agreed criteria developed through consultation of School</w:t>
      </w:r>
      <w:r>
        <w:rPr>
          <w:rFonts w:cs="Calibri"/>
          <w:color w:val="000000"/>
          <w:lang w:eastAsia="en-GB"/>
        </w:rPr>
        <w:t xml:space="preserve"> coordinators and LEA advisors</w:t>
      </w:r>
      <w:r w:rsidR="00284E7F">
        <w:rPr>
          <w:rFonts w:cs="Calibri"/>
          <w:color w:val="000000"/>
          <w:lang w:eastAsia="en-GB"/>
        </w:rPr>
        <w:t>.</w:t>
      </w:r>
    </w:p>
    <w:p w:rsidR="004E0780" w:rsidRPr="00426BD8" w:rsidRDefault="004E0780" w:rsidP="004E0780">
      <w:pPr>
        <w:numPr>
          <w:ilvl w:val="0"/>
          <w:numId w:val="9"/>
        </w:numPr>
        <w:autoSpaceDE w:val="0"/>
        <w:autoSpaceDN w:val="0"/>
        <w:adjustRightInd w:val="0"/>
        <w:spacing w:after="0" w:line="240" w:lineRule="auto"/>
        <w:rPr>
          <w:rFonts w:cs="Calibri"/>
          <w:color w:val="000000"/>
          <w:lang w:eastAsia="en-GB"/>
        </w:rPr>
      </w:pPr>
      <w:r w:rsidRPr="00426BD8">
        <w:rPr>
          <w:rFonts w:cs="Calibri"/>
          <w:color w:val="000000"/>
          <w:lang w:eastAsia="en-GB"/>
        </w:rPr>
        <w:t>Internal m</w:t>
      </w:r>
      <w:r>
        <w:rPr>
          <w:rFonts w:cs="Calibri"/>
          <w:color w:val="000000"/>
          <w:lang w:eastAsia="en-GB"/>
        </w:rPr>
        <w:t>oderation of pupils work</w:t>
      </w:r>
      <w:r w:rsidR="00284E7F">
        <w:rPr>
          <w:rFonts w:cs="Calibri"/>
          <w:color w:val="000000"/>
          <w:lang w:eastAsia="en-GB"/>
        </w:rPr>
        <w:t>.</w:t>
      </w:r>
      <w:r w:rsidRPr="00426BD8">
        <w:rPr>
          <w:rFonts w:cs="Calibri"/>
          <w:color w:val="000000"/>
          <w:lang w:eastAsia="en-GB"/>
        </w:rPr>
        <w:t xml:space="preserve">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FB723A" w:rsidRDefault="004E0780" w:rsidP="004E0780">
      <w:pPr>
        <w:autoSpaceDE w:val="0"/>
        <w:autoSpaceDN w:val="0"/>
        <w:adjustRightInd w:val="0"/>
        <w:spacing w:after="0" w:line="240" w:lineRule="auto"/>
        <w:rPr>
          <w:rFonts w:cs="Calibri"/>
          <w:b/>
          <w:color w:val="000000"/>
          <w:lang w:eastAsia="en-GB"/>
        </w:rPr>
      </w:pPr>
      <w:r w:rsidRPr="00426BD8">
        <w:rPr>
          <w:rFonts w:cs="Calibri"/>
          <w:b/>
          <w:color w:val="000000"/>
          <w:lang w:eastAsia="en-GB"/>
        </w:rPr>
        <w:t xml:space="preserve">Role of Governors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Our governors support, monitor and review the school’s policies on teaching and learning. </w:t>
      </w: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In particular they: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4E0780" w:rsidP="004E0780">
      <w:pPr>
        <w:numPr>
          <w:ilvl w:val="0"/>
          <w:numId w:val="10"/>
        </w:numPr>
        <w:autoSpaceDE w:val="0"/>
        <w:autoSpaceDN w:val="0"/>
        <w:adjustRightInd w:val="0"/>
        <w:spacing w:after="71" w:line="240" w:lineRule="auto"/>
        <w:rPr>
          <w:rFonts w:cs="Calibri"/>
          <w:color w:val="000000"/>
          <w:lang w:eastAsia="en-GB"/>
        </w:rPr>
      </w:pPr>
      <w:r w:rsidRPr="00426BD8">
        <w:rPr>
          <w:rFonts w:cs="Calibri"/>
          <w:color w:val="000000"/>
          <w:lang w:eastAsia="en-GB"/>
        </w:rPr>
        <w:t xml:space="preserve">Support the use of appropriate teaching strategies by allocating resources effectively; </w:t>
      </w:r>
    </w:p>
    <w:p w:rsidR="004E0780" w:rsidRPr="00426BD8" w:rsidRDefault="004E0780" w:rsidP="004E0780">
      <w:pPr>
        <w:numPr>
          <w:ilvl w:val="0"/>
          <w:numId w:val="10"/>
        </w:numPr>
        <w:autoSpaceDE w:val="0"/>
        <w:autoSpaceDN w:val="0"/>
        <w:adjustRightInd w:val="0"/>
        <w:spacing w:after="71" w:line="240" w:lineRule="auto"/>
        <w:rPr>
          <w:rFonts w:cs="Calibri"/>
          <w:color w:val="000000"/>
          <w:lang w:eastAsia="en-GB"/>
        </w:rPr>
      </w:pPr>
      <w:r w:rsidRPr="00426BD8">
        <w:rPr>
          <w:rFonts w:cs="Calibri"/>
          <w:color w:val="000000"/>
          <w:lang w:eastAsia="en-GB"/>
        </w:rPr>
        <w:t xml:space="preserve">Ensure the school buildings and premises are effective in supporting successful teaching and learning; </w:t>
      </w:r>
    </w:p>
    <w:p w:rsidR="004E0780" w:rsidRPr="00426BD8" w:rsidRDefault="004E0780" w:rsidP="004E0780">
      <w:pPr>
        <w:numPr>
          <w:ilvl w:val="0"/>
          <w:numId w:val="10"/>
        </w:numPr>
        <w:autoSpaceDE w:val="0"/>
        <w:autoSpaceDN w:val="0"/>
        <w:adjustRightInd w:val="0"/>
        <w:spacing w:after="71" w:line="240" w:lineRule="auto"/>
        <w:rPr>
          <w:rFonts w:cs="Calibri"/>
          <w:color w:val="000000"/>
          <w:lang w:eastAsia="en-GB"/>
        </w:rPr>
      </w:pPr>
      <w:r w:rsidRPr="00426BD8">
        <w:rPr>
          <w:rFonts w:cs="Calibri"/>
          <w:color w:val="000000"/>
          <w:lang w:eastAsia="en-GB"/>
        </w:rPr>
        <w:t xml:space="preserve">Monitor how effective teaching and learning strategies are in terms of raising pupil attainment; </w:t>
      </w:r>
    </w:p>
    <w:p w:rsidR="004E0780" w:rsidRPr="00426BD8" w:rsidRDefault="004E0780" w:rsidP="004E0780">
      <w:pPr>
        <w:numPr>
          <w:ilvl w:val="0"/>
          <w:numId w:val="10"/>
        </w:numPr>
        <w:autoSpaceDE w:val="0"/>
        <w:autoSpaceDN w:val="0"/>
        <w:adjustRightInd w:val="0"/>
        <w:spacing w:after="71" w:line="240" w:lineRule="auto"/>
        <w:rPr>
          <w:rFonts w:cs="Calibri"/>
          <w:color w:val="000000"/>
          <w:lang w:eastAsia="en-GB"/>
        </w:rPr>
      </w:pPr>
      <w:r w:rsidRPr="00426BD8">
        <w:rPr>
          <w:rFonts w:cs="Calibri"/>
          <w:color w:val="000000"/>
          <w:lang w:eastAsia="en-GB"/>
        </w:rPr>
        <w:lastRenderedPageBreak/>
        <w:t xml:space="preserve">Ensure that staff development and performance management policies promote good quality teaching; </w:t>
      </w:r>
    </w:p>
    <w:p w:rsidR="004E0780" w:rsidRPr="00426BD8" w:rsidRDefault="004E0780" w:rsidP="004E0780">
      <w:pPr>
        <w:numPr>
          <w:ilvl w:val="0"/>
          <w:numId w:val="10"/>
        </w:numPr>
        <w:autoSpaceDE w:val="0"/>
        <w:autoSpaceDN w:val="0"/>
        <w:adjustRightInd w:val="0"/>
        <w:spacing w:after="71" w:line="240" w:lineRule="auto"/>
        <w:rPr>
          <w:rFonts w:cs="Calibri"/>
          <w:color w:val="000000"/>
          <w:lang w:eastAsia="en-GB"/>
        </w:rPr>
      </w:pPr>
      <w:r w:rsidRPr="00426BD8">
        <w:rPr>
          <w:rFonts w:cs="Calibri"/>
          <w:color w:val="000000"/>
          <w:lang w:eastAsia="en-GB"/>
        </w:rPr>
        <w:t xml:space="preserve">Monitor the effectiveness of teaching and learning policies through the self-review processes. These include the </w:t>
      </w:r>
      <w:r>
        <w:rPr>
          <w:rFonts w:cs="Calibri"/>
          <w:color w:val="000000"/>
          <w:lang w:eastAsia="en-GB"/>
        </w:rPr>
        <w:t>he</w:t>
      </w:r>
      <w:r w:rsidRPr="00426BD8">
        <w:rPr>
          <w:rFonts w:cs="Calibri"/>
          <w:color w:val="000000"/>
          <w:lang w:eastAsia="en-GB"/>
        </w:rPr>
        <w:t xml:space="preserve">ad teacher’s reports to governors and the work of the curriculum and school improvement committees; </w:t>
      </w:r>
    </w:p>
    <w:p w:rsidR="004E0780" w:rsidRDefault="004E0780" w:rsidP="004E0780">
      <w:pPr>
        <w:numPr>
          <w:ilvl w:val="0"/>
          <w:numId w:val="10"/>
        </w:numPr>
        <w:autoSpaceDE w:val="0"/>
        <w:autoSpaceDN w:val="0"/>
        <w:adjustRightInd w:val="0"/>
        <w:spacing w:after="0" w:line="240" w:lineRule="auto"/>
        <w:rPr>
          <w:rFonts w:cs="Calibri"/>
          <w:color w:val="000000"/>
          <w:lang w:eastAsia="en-GB"/>
        </w:rPr>
      </w:pPr>
      <w:r w:rsidRPr="00426BD8">
        <w:rPr>
          <w:rFonts w:cs="Calibri"/>
          <w:color w:val="000000"/>
          <w:lang w:eastAsia="en-GB"/>
        </w:rPr>
        <w:t>To monitor the policy in the school through involvement in accompanied learning walks enabling them to eva</w:t>
      </w:r>
      <w:r w:rsidR="007716C5">
        <w:rPr>
          <w:rFonts w:cs="Calibri"/>
          <w:color w:val="000000"/>
          <w:lang w:eastAsia="en-GB"/>
        </w:rPr>
        <w:t>luate its overall effectiveness;</w:t>
      </w:r>
      <w:r w:rsidRPr="00426BD8">
        <w:rPr>
          <w:rFonts w:cs="Calibri"/>
          <w:color w:val="000000"/>
          <w:lang w:eastAsia="en-GB"/>
        </w:rPr>
        <w:t xml:space="preserve"> </w:t>
      </w:r>
    </w:p>
    <w:p w:rsidR="004E0780" w:rsidRPr="00FB723A" w:rsidRDefault="004E0780" w:rsidP="004E0780">
      <w:pPr>
        <w:numPr>
          <w:ilvl w:val="0"/>
          <w:numId w:val="10"/>
        </w:numPr>
        <w:autoSpaceDE w:val="0"/>
        <w:autoSpaceDN w:val="0"/>
        <w:adjustRightInd w:val="0"/>
        <w:spacing w:after="0" w:line="240" w:lineRule="auto"/>
        <w:rPr>
          <w:rFonts w:cs="Calibri"/>
          <w:b/>
          <w:color w:val="000000"/>
          <w:lang w:eastAsia="en-GB"/>
        </w:rPr>
      </w:pPr>
      <w:r w:rsidRPr="00426BD8">
        <w:rPr>
          <w:rFonts w:cs="Calibri"/>
          <w:color w:val="000000"/>
          <w:lang w:eastAsia="en-GB"/>
        </w:rPr>
        <w:t>To review the impact of outcomes in supporting teaching and</w:t>
      </w:r>
      <w:r w:rsidR="007716C5">
        <w:rPr>
          <w:rFonts w:cs="Calibri"/>
          <w:color w:val="000000"/>
          <w:lang w:eastAsia="en-GB"/>
        </w:rPr>
        <w:t xml:space="preserve"> learning within the classroom;</w:t>
      </w:r>
    </w:p>
    <w:p w:rsidR="004E0780" w:rsidRPr="00FB723A" w:rsidRDefault="004E0780" w:rsidP="004E0780">
      <w:pPr>
        <w:autoSpaceDE w:val="0"/>
        <w:autoSpaceDN w:val="0"/>
        <w:adjustRightInd w:val="0"/>
        <w:spacing w:after="0" w:line="240" w:lineRule="auto"/>
        <w:ind w:left="720"/>
        <w:rPr>
          <w:rFonts w:cs="Calibri"/>
          <w:b/>
          <w:color w:val="000000"/>
          <w:lang w:eastAsia="en-GB"/>
        </w:rPr>
      </w:pPr>
    </w:p>
    <w:p w:rsidR="004E0780" w:rsidRDefault="004E0780" w:rsidP="004E0780">
      <w:pPr>
        <w:autoSpaceDE w:val="0"/>
        <w:autoSpaceDN w:val="0"/>
        <w:adjustRightInd w:val="0"/>
        <w:spacing w:after="0" w:line="240" w:lineRule="auto"/>
        <w:rPr>
          <w:rFonts w:cs="Calibri"/>
          <w:b/>
          <w:color w:val="000000"/>
          <w:lang w:eastAsia="en-GB"/>
        </w:rPr>
      </w:pPr>
      <w:r w:rsidRPr="00426BD8">
        <w:rPr>
          <w:rFonts w:cs="Calibri"/>
          <w:b/>
          <w:color w:val="000000"/>
          <w:lang w:eastAsia="en-GB"/>
        </w:rPr>
        <w:t xml:space="preserve">Role of Parents </w:t>
      </w:r>
    </w:p>
    <w:p w:rsidR="004E0780" w:rsidRPr="00426BD8" w:rsidRDefault="004E0780" w:rsidP="004E0780">
      <w:pPr>
        <w:autoSpaceDE w:val="0"/>
        <w:autoSpaceDN w:val="0"/>
        <w:adjustRightInd w:val="0"/>
        <w:spacing w:after="0" w:line="240" w:lineRule="auto"/>
        <w:rPr>
          <w:rFonts w:cs="Calibri"/>
          <w:b/>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We believe that children are more successful when families and school work in partnership. School relies on parents and carers to ensure children come to school ready to learn. School has a responsibility to ensure that the learning opportunities in school help develop a child’s full potential.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color w:val="000000"/>
          <w:lang w:eastAsia="en-GB"/>
        </w:rPr>
      </w:pPr>
      <w:r w:rsidRPr="00426BD8">
        <w:rPr>
          <w:rFonts w:cs="Calibri"/>
          <w:color w:val="000000"/>
          <w:lang w:eastAsia="en-GB"/>
        </w:rPr>
        <w:t xml:space="preserve">Communication is vital in this partnership and there are a wide range of strategies to support it: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426BD8" w:rsidRDefault="007716C5" w:rsidP="004E0780">
      <w:pPr>
        <w:numPr>
          <w:ilvl w:val="0"/>
          <w:numId w:val="11"/>
        </w:numPr>
        <w:autoSpaceDE w:val="0"/>
        <w:autoSpaceDN w:val="0"/>
        <w:adjustRightInd w:val="0"/>
        <w:spacing w:after="70" w:line="240" w:lineRule="auto"/>
        <w:rPr>
          <w:rFonts w:cs="Calibri"/>
          <w:color w:val="000000"/>
          <w:lang w:eastAsia="en-GB"/>
        </w:rPr>
      </w:pPr>
      <w:r>
        <w:rPr>
          <w:rFonts w:cs="Calibri"/>
          <w:color w:val="000000"/>
          <w:lang w:eastAsia="en-GB"/>
        </w:rPr>
        <w:t>Home link books.</w:t>
      </w:r>
    </w:p>
    <w:p w:rsidR="004E0780" w:rsidRPr="00426BD8" w:rsidRDefault="007716C5" w:rsidP="004E0780">
      <w:pPr>
        <w:numPr>
          <w:ilvl w:val="0"/>
          <w:numId w:val="11"/>
        </w:numPr>
        <w:autoSpaceDE w:val="0"/>
        <w:autoSpaceDN w:val="0"/>
        <w:adjustRightInd w:val="0"/>
        <w:spacing w:after="70" w:line="240" w:lineRule="auto"/>
        <w:rPr>
          <w:rFonts w:cs="Calibri"/>
          <w:color w:val="000000"/>
          <w:lang w:eastAsia="en-GB"/>
        </w:rPr>
      </w:pPr>
      <w:r>
        <w:rPr>
          <w:rFonts w:cs="Calibri"/>
          <w:color w:val="000000"/>
          <w:lang w:eastAsia="en-GB"/>
        </w:rPr>
        <w:t>Weekly newsletter (NJS).</w:t>
      </w:r>
    </w:p>
    <w:p w:rsidR="004E0780" w:rsidRPr="00426BD8" w:rsidRDefault="004E0780" w:rsidP="004E0780">
      <w:pPr>
        <w:numPr>
          <w:ilvl w:val="0"/>
          <w:numId w:val="11"/>
        </w:numPr>
        <w:autoSpaceDE w:val="0"/>
        <w:autoSpaceDN w:val="0"/>
        <w:adjustRightInd w:val="0"/>
        <w:spacing w:after="70" w:line="240" w:lineRule="auto"/>
        <w:rPr>
          <w:rFonts w:cs="Calibri"/>
          <w:color w:val="000000"/>
          <w:lang w:eastAsia="en-GB"/>
        </w:rPr>
      </w:pPr>
      <w:r w:rsidRPr="00426BD8">
        <w:rPr>
          <w:rFonts w:cs="Calibri"/>
          <w:color w:val="000000"/>
          <w:lang w:eastAsia="en-GB"/>
        </w:rPr>
        <w:t>Half termly Par</w:t>
      </w:r>
      <w:r w:rsidR="007716C5">
        <w:rPr>
          <w:rFonts w:cs="Calibri"/>
          <w:color w:val="000000"/>
          <w:lang w:eastAsia="en-GB"/>
        </w:rPr>
        <w:t>ent Action Group Meetings (PAG).</w:t>
      </w:r>
    </w:p>
    <w:p w:rsidR="004E0780" w:rsidRPr="00426BD8" w:rsidRDefault="004E0780" w:rsidP="004E0780">
      <w:pPr>
        <w:numPr>
          <w:ilvl w:val="0"/>
          <w:numId w:val="11"/>
        </w:numPr>
        <w:autoSpaceDE w:val="0"/>
        <w:autoSpaceDN w:val="0"/>
        <w:adjustRightInd w:val="0"/>
        <w:spacing w:after="70" w:line="240" w:lineRule="auto"/>
        <w:rPr>
          <w:rFonts w:cs="Calibri"/>
          <w:color w:val="000000"/>
          <w:lang w:eastAsia="en-GB"/>
        </w:rPr>
      </w:pPr>
      <w:r w:rsidRPr="00426BD8">
        <w:rPr>
          <w:rFonts w:cs="Calibri"/>
          <w:color w:val="000000"/>
          <w:lang w:eastAsia="en-GB"/>
        </w:rPr>
        <w:t>Website</w:t>
      </w:r>
      <w:r w:rsidR="007716C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11"/>
        </w:numPr>
        <w:autoSpaceDE w:val="0"/>
        <w:autoSpaceDN w:val="0"/>
        <w:adjustRightInd w:val="0"/>
        <w:spacing w:after="70" w:line="240" w:lineRule="auto"/>
        <w:rPr>
          <w:rFonts w:cs="Calibri"/>
          <w:color w:val="000000"/>
          <w:lang w:eastAsia="en-GB"/>
        </w:rPr>
      </w:pPr>
      <w:r w:rsidRPr="00426BD8">
        <w:rPr>
          <w:rFonts w:cs="Calibri"/>
          <w:color w:val="000000"/>
          <w:lang w:eastAsia="en-GB"/>
        </w:rPr>
        <w:t>Parent volunteers</w:t>
      </w:r>
      <w:r w:rsidR="007716C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11"/>
        </w:numPr>
        <w:autoSpaceDE w:val="0"/>
        <w:autoSpaceDN w:val="0"/>
        <w:adjustRightInd w:val="0"/>
        <w:spacing w:after="70" w:line="240" w:lineRule="auto"/>
        <w:rPr>
          <w:rFonts w:cs="Calibri"/>
          <w:color w:val="000000"/>
          <w:lang w:eastAsia="en-GB"/>
        </w:rPr>
      </w:pPr>
      <w:r w:rsidRPr="00426BD8">
        <w:rPr>
          <w:rFonts w:cs="Calibri"/>
          <w:color w:val="000000"/>
          <w:lang w:eastAsia="en-GB"/>
        </w:rPr>
        <w:t>Parent’s evenings</w:t>
      </w:r>
      <w:r w:rsidR="007716C5">
        <w:rPr>
          <w:rFonts w:cs="Calibri"/>
          <w:color w:val="000000"/>
          <w:lang w:eastAsia="en-GB"/>
        </w:rPr>
        <w:t>.</w:t>
      </w:r>
      <w:r w:rsidRPr="00426BD8">
        <w:rPr>
          <w:rFonts w:cs="Calibri"/>
          <w:color w:val="000000"/>
          <w:lang w:eastAsia="en-GB"/>
        </w:rPr>
        <w:t xml:space="preserve"> </w:t>
      </w:r>
    </w:p>
    <w:p w:rsidR="004E0780" w:rsidRPr="00426BD8" w:rsidRDefault="004E0780" w:rsidP="004E0780">
      <w:pPr>
        <w:numPr>
          <w:ilvl w:val="0"/>
          <w:numId w:val="11"/>
        </w:numPr>
        <w:autoSpaceDE w:val="0"/>
        <w:autoSpaceDN w:val="0"/>
        <w:adjustRightInd w:val="0"/>
        <w:spacing w:after="70" w:line="240" w:lineRule="auto"/>
        <w:rPr>
          <w:rFonts w:cs="Calibri"/>
          <w:color w:val="000000"/>
          <w:lang w:eastAsia="en-GB"/>
        </w:rPr>
      </w:pPr>
      <w:r w:rsidRPr="00426BD8">
        <w:rPr>
          <w:rFonts w:cs="Calibri"/>
          <w:color w:val="000000"/>
          <w:lang w:eastAsia="en-GB"/>
        </w:rPr>
        <w:t xml:space="preserve">Sending an annual report to parents in which we explain the progress made by each child and indicates their next steps for learning. </w:t>
      </w:r>
    </w:p>
    <w:p w:rsidR="004E0780" w:rsidRPr="00426BD8" w:rsidRDefault="004E0780" w:rsidP="004E0780">
      <w:pPr>
        <w:numPr>
          <w:ilvl w:val="0"/>
          <w:numId w:val="11"/>
        </w:numPr>
        <w:autoSpaceDE w:val="0"/>
        <w:autoSpaceDN w:val="0"/>
        <w:adjustRightInd w:val="0"/>
        <w:spacing w:after="70" w:line="240" w:lineRule="auto"/>
        <w:rPr>
          <w:rFonts w:cs="Calibri"/>
          <w:color w:val="000000"/>
          <w:lang w:eastAsia="en-GB"/>
        </w:rPr>
      </w:pPr>
      <w:r w:rsidRPr="00426BD8">
        <w:rPr>
          <w:rFonts w:cs="Calibri"/>
          <w:color w:val="000000"/>
          <w:lang w:eastAsia="en-GB"/>
        </w:rPr>
        <w:t>Evening workshops for parents</w:t>
      </w:r>
      <w:r w:rsidR="007716C5">
        <w:rPr>
          <w:rFonts w:cs="Calibri"/>
          <w:color w:val="000000"/>
          <w:lang w:eastAsia="en-GB"/>
        </w:rPr>
        <w:t>.</w:t>
      </w:r>
      <w:r w:rsidRPr="00426BD8">
        <w:rPr>
          <w:rFonts w:cs="Calibri"/>
          <w:color w:val="000000"/>
          <w:lang w:eastAsia="en-GB"/>
        </w:rPr>
        <w:t xml:space="preserve"> </w:t>
      </w:r>
    </w:p>
    <w:p w:rsidR="004E0780" w:rsidRDefault="004E0780" w:rsidP="004E0780">
      <w:pPr>
        <w:numPr>
          <w:ilvl w:val="0"/>
          <w:numId w:val="11"/>
        </w:numPr>
        <w:autoSpaceDE w:val="0"/>
        <w:autoSpaceDN w:val="0"/>
        <w:adjustRightInd w:val="0"/>
        <w:spacing w:after="0" w:line="240" w:lineRule="auto"/>
        <w:rPr>
          <w:rFonts w:cs="Calibri"/>
          <w:color w:val="000000"/>
          <w:lang w:eastAsia="en-GB"/>
        </w:rPr>
      </w:pPr>
      <w:r>
        <w:rPr>
          <w:rFonts w:cs="Calibri"/>
          <w:color w:val="000000"/>
          <w:lang w:eastAsia="en-GB"/>
        </w:rPr>
        <w:t>Termly open lunch workshops</w:t>
      </w:r>
      <w:r w:rsidR="007716C5">
        <w:rPr>
          <w:rFonts w:cs="Calibri"/>
          <w:color w:val="000000"/>
          <w:lang w:eastAsia="en-GB"/>
        </w:rPr>
        <w:t>.</w:t>
      </w:r>
    </w:p>
    <w:p w:rsidR="007716C5" w:rsidRDefault="007716C5" w:rsidP="004E0780">
      <w:pPr>
        <w:numPr>
          <w:ilvl w:val="0"/>
          <w:numId w:val="11"/>
        </w:numPr>
        <w:autoSpaceDE w:val="0"/>
        <w:autoSpaceDN w:val="0"/>
        <w:adjustRightInd w:val="0"/>
        <w:spacing w:after="0" w:line="240" w:lineRule="auto"/>
        <w:rPr>
          <w:rFonts w:cs="Calibri"/>
          <w:color w:val="000000"/>
          <w:lang w:eastAsia="en-GB"/>
        </w:rPr>
      </w:pPr>
      <w:r>
        <w:rPr>
          <w:rFonts w:cs="Calibri"/>
          <w:color w:val="000000"/>
          <w:lang w:eastAsia="en-GB"/>
        </w:rPr>
        <w:t>Structured conversations for vulnerable learners.</w:t>
      </w:r>
    </w:p>
    <w:p w:rsidR="007716C5" w:rsidRPr="00426BD8" w:rsidRDefault="007716C5" w:rsidP="004E0780">
      <w:pPr>
        <w:numPr>
          <w:ilvl w:val="0"/>
          <w:numId w:val="11"/>
        </w:numPr>
        <w:autoSpaceDE w:val="0"/>
        <w:autoSpaceDN w:val="0"/>
        <w:adjustRightInd w:val="0"/>
        <w:spacing w:after="0" w:line="240" w:lineRule="auto"/>
        <w:rPr>
          <w:rFonts w:cs="Calibri"/>
          <w:color w:val="000000"/>
          <w:lang w:eastAsia="en-GB"/>
        </w:rPr>
      </w:pPr>
      <w:r>
        <w:rPr>
          <w:rFonts w:cs="Calibri"/>
          <w:color w:val="000000"/>
          <w:lang w:eastAsia="en-GB"/>
        </w:rPr>
        <w:t>Termly attainment report.</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Default="004E0780" w:rsidP="004E0780">
      <w:pPr>
        <w:autoSpaceDE w:val="0"/>
        <w:autoSpaceDN w:val="0"/>
        <w:adjustRightInd w:val="0"/>
        <w:spacing w:after="0" w:line="240" w:lineRule="auto"/>
        <w:rPr>
          <w:rFonts w:cs="Calibri"/>
          <w:b/>
          <w:bCs/>
          <w:color w:val="000000"/>
          <w:lang w:eastAsia="en-GB"/>
        </w:rPr>
      </w:pPr>
      <w:r w:rsidRPr="00426BD8">
        <w:rPr>
          <w:rFonts w:cs="Calibri"/>
          <w:b/>
          <w:bCs/>
          <w:color w:val="000000"/>
          <w:lang w:eastAsia="en-GB"/>
        </w:rPr>
        <w:t xml:space="preserve">Review </w:t>
      </w:r>
    </w:p>
    <w:p w:rsidR="004E0780" w:rsidRPr="00426BD8" w:rsidRDefault="004E0780" w:rsidP="004E0780">
      <w:pPr>
        <w:autoSpaceDE w:val="0"/>
        <w:autoSpaceDN w:val="0"/>
        <w:adjustRightInd w:val="0"/>
        <w:spacing w:after="0" w:line="240" w:lineRule="auto"/>
        <w:rPr>
          <w:rFonts w:cs="Calibri"/>
          <w:color w:val="000000"/>
          <w:lang w:eastAsia="en-GB"/>
        </w:rPr>
      </w:pPr>
    </w:p>
    <w:p w:rsidR="004E0780" w:rsidRPr="00A01830" w:rsidRDefault="004E0780" w:rsidP="004E0780">
      <w:pPr>
        <w:spacing w:after="0"/>
        <w:rPr>
          <w:rFonts w:cs="Tahoma"/>
        </w:rPr>
      </w:pPr>
      <w:r w:rsidRPr="00426BD8">
        <w:rPr>
          <w:rFonts w:cs="Calibri"/>
          <w:color w:val="000000"/>
          <w:lang w:eastAsia="en-GB"/>
        </w:rPr>
        <w:t xml:space="preserve">The Head Teacher and staff will review this policy </w:t>
      </w:r>
      <w:r>
        <w:rPr>
          <w:rFonts w:cs="Calibri"/>
          <w:color w:val="000000"/>
          <w:lang w:eastAsia="en-GB"/>
        </w:rPr>
        <w:t>on a regular basis</w:t>
      </w:r>
      <w:r w:rsidRPr="00426BD8">
        <w:rPr>
          <w:rFonts w:cs="Calibri"/>
          <w:color w:val="000000"/>
          <w:lang w:eastAsia="en-GB"/>
        </w:rPr>
        <w:t>. Any suggested improvements will gladly be presented to the Governing Body</w:t>
      </w:r>
    </w:p>
    <w:p w:rsidR="004E0780" w:rsidRPr="00A01830" w:rsidRDefault="004E0780" w:rsidP="004E0780">
      <w:pPr>
        <w:spacing w:after="0"/>
        <w:rPr>
          <w:rFonts w:cs="Tahoma"/>
        </w:rPr>
      </w:pPr>
    </w:p>
    <w:p w:rsidR="004E0780" w:rsidRPr="00A01830" w:rsidRDefault="004E0780" w:rsidP="004E0780">
      <w:pPr>
        <w:spacing w:after="0"/>
        <w:rPr>
          <w:rFonts w:cs="Tahoma"/>
        </w:rPr>
      </w:pPr>
    </w:p>
    <w:p w:rsidR="004E0780" w:rsidRPr="00A01830" w:rsidRDefault="004E0780" w:rsidP="004E0780">
      <w:pPr>
        <w:spacing w:after="0"/>
        <w:rPr>
          <w:rFonts w:cs="Tahoma"/>
        </w:rPr>
      </w:pPr>
    </w:p>
    <w:p w:rsidR="00073ADC" w:rsidRDefault="00073ADC" w:rsidP="004E0780"/>
    <w:sectPr w:rsidR="00073ADC" w:rsidSect="00AB736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8C3"/>
    <w:multiLevelType w:val="hybridMultilevel"/>
    <w:tmpl w:val="A0E4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A10CE"/>
    <w:multiLevelType w:val="hybridMultilevel"/>
    <w:tmpl w:val="A736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15670"/>
    <w:multiLevelType w:val="hybridMultilevel"/>
    <w:tmpl w:val="7BE6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A7926"/>
    <w:multiLevelType w:val="hybridMultilevel"/>
    <w:tmpl w:val="6E4E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94CF1"/>
    <w:multiLevelType w:val="hybridMultilevel"/>
    <w:tmpl w:val="21D6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E29D8"/>
    <w:multiLevelType w:val="hybridMultilevel"/>
    <w:tmpl w:val="1334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B7C7B"/>
    <w:multiLevelType w:val="hybridMultilevel"/>
    <w:tmpl w:val="AE5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B3E9A"/>
    <w:multiLevelType w:val="hybridMultilevel"/>
    <w:tmpl w:val="94B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55CAF"/>
    <w:multiLevelType w:val="hybridMultilevel"/>
    <w:tmpl w:val="CE98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C529FB"/>
    <w:multiLevelType w:val="hybridMultilevel"/>
    <w:tmpl w:val="666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EE2E6F"/>
    <w:multiLevelType w:val="hybridMultilevel"/>
    <w:tmpl w:val="3E8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1"/>
  </w:num>
  <w:num w:numId="6">
    <w:abstractNumId w:val="0"/>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80"/>
    <w:rsid w:val="00004518"/>
    <w:rsid w:val="00004A2C"/>
    <w:rsid w:val="00010CCF"/>
    <w:rsid w:val="00010F41"/>
    <w:rsid w:val="00015021"/>
    <w:rsid w:val="00015EA2"/>
    <w:rsid w:val="00023EFF"/>
    <w:rsid w:val="0002405C"/>
    <w:rsid w:val="00026A79"/>
    <w:rsid w:val="00030C4C"/>
    <w:rsid w:val="00032671"/>
    <w:rsid w:val="00033D14"/>
    <w:rsid w:val="0003557D"/>
    <w:rsid w:val="00036AAF"/>
    <w:rsid w:val="00037E86"/>
    <w:rsid w:val="00040BE3"/>
    <w:rsid w:val="00040EDF"/>
    <w:rsid w:val="000448B4"/>
    <w:rsid w:val="00053E9A"/>
    <w:rsid w:val="000542F4"/>
    <w:rsid w:val="00054512"/>
    <w:rsid w:val="00055F29"/>
    <w:rsid w:val="000567CC"/>
    <w:rsid w:val="0006094F"/>
    <w:rsid w:val="0006178B"/>
    <w:rsid w:val="000629C1"/>
    <w:rsid w:val="0006501F"/>
    <w:rsid w:val="00067BE9"/>
    <w:rsid w:val="00067E2E"/>
    <w:rsid w:val="00070081"/>
    <w:rsid w:val="00073155"/>
    <w:rsid w:val="00073ADC"/>
    <w:rsid w:val="000862D7"/>
    <w:rsid w:val="0008692A"/>
    <w:rsid w:val="000903D4"/>
    <w:rsid w:val="0009632D"/>
    <w:rsid w:val="000A53A0"/>
    <w:rsid w:val="000B4E30"/>
    <w:rsid w:val="000B608E"/>
    <w:rsid w:val="000B766E"/>
    <w:rsid w:val="000C27B0"/>
    <w:rsid w:val="000E1785"/>
    <w:rsid w:val="000E219C"/>
    <w:rsid w:val="000E2D22"/>
    <w:rsid w:val="000E2E5B"/>
    <w:rsid w:val="000E3CED"/>
    <w:rsid w:val="000F30C4"/>
    <w:rsid w:val="000F313C"/>
    <w:rsid w:val="000F3532"/>
    <w:rsid w:val="000F7E75"/>
    <w:rsid w:val="00106826"/>
    <w:rsid w:val="00107951"/>
    <w:rsid w:val="001142EE"/>
    <w:rsid w:val="0011578C"/>
    <w:rsid w:val="00121064"/>
    <w:rsid w:val="00127B40"/>
    <w:rsid w:val="0013475F"/>
    <w:rsid w:val="001349C6"/>
    <w:rsid w:val="00134B22"/>
    <w:rsid w:val="00140039"/>
    <w:rsid w:val="0014209D"/>
    <w:rsid w:val="00142C9B"/>
    <w:rsid w:val="00146D92"/>
    <w:rsid w:val="001502CD"/>
    <w:rsid w:val="001550A8"/>
    <w:rsid w:val="001565CC"/>
    <w:rsid w:val="00163B77"/>
    <w:rsid w:val="0016624F"/>
    <w:rsid w:val="001675EA"/>
    <w:rsid w:val="00174C6E"/>
    <w:rsid w:val="001758D2"/>
    <w:rsid w:val="00181A20"/>
    <w:rsid w:val="0018241C"/>
    <w:rsid w:val="00182E54"/>
    <w:rsid w:val="00182E6C"/>
    <w:rsid w:val="001900D1"/>
    <w:rsid w:val="0019440C"/>
    <w:rsid w:val="001A06C4"/>
    <w:rsid w:val="001A3618"/>
    <w:rsid w:val="001A4884"/>
    <w:rsid w:val="001A6356"/>
    <w:rsid w:val="001C0F50"/>
    <w:rsid w:val="001C1875"/>
    <w:rsid w:val="001C7EEA"/>
    <w:rsid w:val="001D7ED8"/>
    <w:rsid w:val="001F20C1"/>
    <w:rsid w:val="001F2D65"/>
    <w:rsid w:val="001F3336"/>
    <w:rsid w:val="001F389D"/>
    <w:rsid w:val="001F5E13"/>
    <w:rsid w:val="002013EE"/>
    <w:rsid w:val="00202D1A"/>
    <w:rsid w:val="0020574F"/>
    <w:rsid w:val="00205A31"/>
    <w:rsid w:val="00205DE0"/>
    <w:rsid w:val="00214DB1"/>
    <w:rsid w:val="00222963"/>
    <w:rsid w:val="00223176"/>
    <w:rsid w:val="00223921"/>
    <w:rsid w:val="002313EA"/>
    <w:rsid w:val="0023799E"/>
    <w:rsid w:val="002404E7"/>
    <w:rsid w:val="00240EFF"/>
    <w:rsid w:val="00241778"/>
    <w:rsid w:val="00244CE2"/>
    <w:rsid w:val="00246194"/>
    <w:rsid w:val="00246CCF"/>
    <w:rsid w:val="00247A44"/>
    <w:rsid w:val="002525C8"/>
    <w:rsid w:val="00255C15"/>
    <w:rsid w:val="002658B5"/>
    <w:rsid w:val="00267AA4"/>
    <w:rsid w:val="00274012"/>
    <w:rsid w:val="00275BB8"/>
    <w:rsid w:val="00275EB1"/>
    <w:rsid w:val="002770D9"/>
    <w:rsid w:val="002823EC"/>
    <w:rsid w:val="002849A5"/>
    <w:rsid w:val="00284E7F"/>
    <w:rsid w:val="002850D3"/>
    <w:rsid w:val="0028565B"/>
    <w:rsid w:val="00291B4F"/>
    <w:rsid w:val="00291F1C"/>
    <w:rsid w:val="00295548"/>
    <w:rsid w:val="00296142"/>
    <w:rsid w:val="002A0848"/>
    <w:rsid w:val="002A4845"/>
    <w:rsid w:val="002A4CAD"/>
    <w:rsid w:val="002A6D4A"/>
    <w:rsid w:val="002A6E83"/>
    <w:rsid w:val="002B51C2"/>
    <w:rsid w:val="002B56D5"/>
    <w:rsid w:val="002B6FAE"/>
    <w:rsid w:val="002C22F0"/>
    <w:rsid w:val="002C4B7E"/>
    <w:rsid w:val="002C5DA7"/>
    <w:rsid w:val="002D0412"/>
    <w:rsid w:val="002D1FAD"/>
    <w:rsid w:val="002D3AEA"/>
    <w:rsid w:val="002E267C"/>
    <w:rsid w:val="002E3139"/>
    <w:rsid w:val="002E5310"/>
    <w:rsid w:val="002F1216"/>
    <w:rsid w:val="002F1977"/>
    <w:rsid w:val="002F43C8"/>
    <w:rsid w:val="002F5844"/>
    <w:rsid w:val="002F7382"/>
    <w:rsid w:val="00304E36"/>
    <w:rsid w:val="0030663D"/>
    <w:rsid w:val="00311482"/>
    <w:rsid w:val="003115C2"/>
    <w:rsid w:val="00316A1D"/>
    <w:rsid w:val="00331FDA"/>
    <w:rsid w:val="00334CEE"/>
    <w:rsid w:val="003350F2"/>
    <w:rsid w:val="00336A0D"/>
    <w:rsid w:val="00343C97"/>
    <w:rsid w:val="003447EF"/>
    <w:rsid w:val="00344902"/>
    <w:rsid w:val="00345833"/>
    <w:rsid w:val="00347D9B"/>
    <w:rsid w:val="00361509"/>
    <w:rsid w:val="00370FF9"/>
    <w:rsid w:val="0037167C"/>
    <w:rsid w:val="00372DEE"/>
    <w:rsid w:val="00373121"/>
    <w:rsid w:val="00374A3D"/>
    <w:rsid w:val="00374D53"/>
    <w:rsid w:val="00382FBD"/>
    <w:rsid w:val="003837AD"/>
    <w:rsid w:val="00383C69"/>
    <w:rsid w:val="00387131"/>
    <w:rsid w:val="0039133F"/>
    <w:rsid w:val="003934CF"/>
    <w:rsid w:val="0039352E"/>
    <w:rsid w:val="00394D60"/>
    <w:rsid w:val="003A0A58"/>
    <w:rsid w:val="003B2F37"/>
    <w:rsid w:val="003B3348"/>
    <w:rsid w:val="003C20E7"/>
    <w:rsid w:val="003C22C5"/>
    <w:rsid w:val="003C2F5F"/>
    <w:rsid w:val="003C42EA"/>
    <w:rsid w:val="003D26EF"/>
    <w:rsid w:val="003D320D"/>
    <w:rsid w:val="003D3CEF"/>
    <w:rsid w:val="003D5B1F"/>
    <w:rsid w:val="003E0DFF"/>
    <w:rsid w:val="003E1887"/>
    <w:rsid w:val="003E213D"/>
    <w:rsid w:val="003F5050"/>
    <w:rsid w:val="003F5BEA"/>
    <w:rsid w:val="003F6D8C"/>
    <w:rsid w:val="003F7BAA"/>
    <w:rsid w:val="00404FAC"/>
    <w:rsid w:val="00406F7E"/>
    <w:rsid w:val="00407575"/>
    <w:rsid w:val="00413671"/>
    <w:rsid w:val="00417D56"/>
    <w:rsid w:val="0042411C"/>
    <w:rsid w:val="00426C2E"/>
    <w:rsid w:val="004311FB"/>
    <w:rsid w:val="00434B40"/>
    <w:rsid w:val="0043782C"/>
    <w:rsid w:val="004501F6"/>
    <w:rsid w:val="00456616"/>
    <w:rsid w:val="0046088E"/>
    <w:rsid w:val="00460E8D"/>
    <w:rsid w:val="0046165C"/>
    <w:rsid w:val="0046306D"/>
    <w:rsid w:val="00465B07"/>
    <w:rsid w:val="0047185E"/>
    <w:rsid w:val="00477CDE"/>
    <w:rsid w:val="00482FBF"/>
    <w:rsid w:val="00484952"/>
    <w:rsid w:val="00491623"/>
    <w:rsid w:val="00491D09"/>
    <w:rsid w:val="004A1C86"/>
    <w:rsid w:val="004A52AC"/>
    <w:rsid w:val="004A57E8"/>
    <w:rsid w:val="004C1F92"/>
    <w:rsid w:val="004C2D5D"/>
    <w:rsid w:val="004C4135"/>
    <w:rsid w:val="004C47CC"/>
    <w:rsid w:val="004D14AA"/>
    <w:rsid w:val="004D4065"/>
    <w:rsid w:val="004D5FEB"/>
    <w:rsid w:val="004E0780"/>
    <w:rsid w:val="004E273A"/>
    <w:rsid w:val="004E3697"/>
    <w:rsid w:val="004E6F6E"/>
    <w:rsid w:val="004F0B0E"/>
    <w:rsid w:val="004F1E0A"/>
    <w:rsid w:val="004F59C9"/>
    <w:rsid w:val="005007A7"/>
    <w:rsid w:val="00501FAE"/>
    <w:rsid w:val="00502E05"/>
    <w:rsid w:val="00511946"/>
    <w:rsid w:val="005149DC"/>
    <w:rsid w:val="0052082B"/>
    <w:rsid w:val="005222A4"/>
    <w:rsid w:val="00526A23"/>
    <w:rsid w:val="00526DD2"/>
    <w:rsid w:val="005270CC"/>
    <w:rsid w:val="0052787A"/>
    <w:rsid w:val="005311CA"/>
    <w:rsid w:val="00533110"/>
    <w:rsid w:val="00534523"/>
    <w:rsid w:val="00535126"/>
    <w:rsid w:val="0053734B"/>
    <w:rsid w:val="005404E8"/>
    <w:rsid w:val="0054152B"/>
    <w:rsid w:val="00542A32"/>
    <w:rsid w:val="0054393A"/>
    <w:rsid w:val="005442EA"/>
    <w:rsid w:val="00545A33"/>
    <w:rsid w:val="00546DA5"/>
    <w:rsid w:val="005540AD"/>
    <w:rsid w:val="0056062E"/>
    <w:rsid w:val="00560817"/>
    <w:rsid w:val="0056105A"/>
    <w:rsid w:val="00561169"/>
    <w:rsid w:val="0056197D"/>
    <w:rsid w:val="00563B39"/>
    <w:rsid w:val="00565F14"/>
    <w:rsid w:val="00570DCD"/>
    <w:rsid w:val="005735A3"/>
    <w:rsid w:val="005735D0"/>
    <w:rsid w:val="00573642"/>
    <w:rsid w:val="005762FA"/>
    <w:rsid w:val="0058102B"/>
    <w:rsid w:val="00585CFC"/>
    <w:rsid w:val="00592168"/>
    <w:rsid w:val="00592C68"/>
    <w:rsid w:val="005940F8"/>
    <w:rsid w:val="00597E29"/>
    <w:rsid w:val="005A32F5"/>
    <w:rsid w:val="005A3B35"/>
    <w:rsid w:val="005A709F"/>
    <w:rsid w:val="005B4637"/>
    <w:rsid w:val="005B6F4E"/>
    <w:rsid w:val="005C458F"/>
    <w:rsid w:val="005D0B40"/>
    <w:rsid w:val="005D23C7"/>
    <w:rsid w:val="005D4F00"/>
    <w:rsid w:val="005D5D69"/>
    <w:rsid w:val="005D6D93"/>
    <w:rsid w:val="005D711C"/>
    <w:rsid w:val="005D7D44"/>
    <w:rsid w:val="005F0061"/>
    <w:rsid w:val="005F22C3"/>
    <w:rsid w:val="005F2D65"/>
    <w:rsid w:val="005F450E"/>
    <w:rsid w:val="005F4533"/>
    <w:rsid w:val="00600A55"/>
    <w:rsid w:val="006013FA"/>
    <w:rsid w:val="00601636"/>
    <w:rsid w:val="0060209E"/>
    <w:rsid w:val="006038D2"/>
    <w:rsid w:val="006105F6"/>
    <w:rsid w:val="0061677B"/>
    <w:rsid w:val="00624635"/>
    <w:rsid w:val="0063516A"/>
    <w:rsid w:val="0064319C"/>
    <w:rsid w:val="00646AB2"/>
    <w:rsid w:val="0065362D"/>
    <w:rsid w:val="006570D1"/>
    <w:rsid w:val="006624A8"/>
    <w:rsid w:val="0066695F"/>
    <w:rsid w:val="00670BCD"/>
    <w:rsid w:val="006719B4"/>
    <w:rsid w:val="006751CA"/>
    <w:rsid w:val="00675340"/>
    <w:rsid w:val="00676030"/>
    <w:rsid w:val="00677BC5"/>
    <w:rsid w:val="006828BB"/>
    <w:rsid w:val="00682B06"/>
    <w:rsid w:val="0068465B"/>
    <w:rsid w:val="00685409"/>
    <w:rsid w:val="00687C52"/>
    <w:rsid w:val="006903EC"/>
    <w:rsid w:val="00693C53"/>
    <w:rsid w:val="006979FE"/>
    <w:rsid w:val="006B4617"/>
    <w:rsid w:val="006C2DA3"/>
    <w:rsid w:val="006C3E1D"/>
    <w:rsid w:val="006C40F0"/>
    <w:rsid w:val="006C693A"/>
    <w:rsid w:val="006D2BDB"/>
    <w:rsid w:val="006D55D7"/>
    <w:rsid w:val="006D5976"/>
    <w:rsid w:val="006D5D52"/>
    <w:rsid w:val="006D70FC"/>
    <w:rsid w:val="006E4360"/>
    <w:rsid w:val="006E45E9"/>
    <w:rsid w:val="006F1469"/>
    <w:rsid w:val="006F6254"/>
    <w:rsid w:val="00712750"/>
    <w:rsid w:val="00713767"/>
    <w:rsid w:val="00717236"/>
    <w:rsid w:val="00723468"/>
    <w:rsid w:val="00725ED8"/>
    <w:rsid w:val="00726577"/>
    <w:rsid w:val="00736235"/>
    <w:rsid w:val="00736A14"/>
    <w:rsid w:val="0074561E"/>
    <w:rsid w:val="00745E21"/>
    <w:rsid w:val="0075463C"/>
    <w:rsid w:val="007563AE"/>
    <w:rsid w:val="007652CC"/>
    <w:rsid w:val="007678AA"/>
    <w:rsid w:val="007703A8"/>
    <w:rsid w:val="007716C5"/>
    <w:rsid w:val="00773B10"/>
    <w:rsid w:val="007744D8"/>
    <w:rsid w:val="00776456"/>
    <w:rsid w:val="00783386"/>
    <w:rsid w:val="007837E5"/>
    <w:rsid w:val="007865F6"/>
    <w:rsid w:val="00787BFF"/>
    <w:rsid w:val="00793F2F"/>
    <w:rsid w:val="007A1C00"/>
    <w:rsid w:val="007A6438"/>
    <w:rsid w:val="007B0EE4"/>
    <w:rsid w:val="007B164C"/>
    <w:rsid w:val="007B2646"/>
    <w:rsid w:val="007B4B2F"/>
    <w:rsid w:val="007C0902"/>
    <w:rsid w:val="007D3A17"/>
    <w:rsid w:val="007D4D94"/>
    <w:rsid w:val="007D631F"/>
    <w:rsid w:val="007E3DEC"/>
    <w:rsid w:val="007E509F"/>
    <w:rsid w:val="007E564B"/>
    <w:rsid w:val="007E7F2B"/>
    <w:rsid w:val="008005DF"/>
    <w:rsid w:val="00803C7E"/>
    <w:rsid w:val="00813463"/>
    <w:rsid w:val="008148F6"/>
    <w:rsid w:val="0082762B"/>
    <w:rsid w:val="0083082C"/>
    <w:rsid w:val="00831059"/>
    <w:rsid w:val="00833D46"/>
    <w:rsid w:val="0084113A"/>
    <w:rsid w:val="00853FE7"/>
    <w:rsid w:val="008608C6"/>
    <w:rsid w:val="00867003"/>
    <w:rsid w:val="00867372"/>
    <w:rsid w:val="008711EB"/>
    <w:rsid w:val="0087348C"/>
    <w:rsid w:val="00874008"/>
    <w:rsid w:val="00874EB7"/>
    <w:rsid w:val="00876597"/>
    <w:rsid w:val="00880D1F"/>
    <w:rsid w:val="00881525"/>
    <w:rsid w:val="008826E1"/>
    <w:rsid w:val="00886BCA"/>
    <w:rsid w:val="0089086F"/>
    <w:rsid w:val="008A57F6"/>
    <w:rsid w:val="008B05CC"/>
    <w:rsid w:val="008B5EA3"/>
    <w:rsid w:val="008C0CB2"/>
    <w:rsid w:val="008C11C7"/>
    <w:rsid w:val="008C1419"/>
    <w:rsid w:val="008C6F35"/>
    <w:rsid w:val="008D2DCD"/>
    <w:rsid w:val="008D499A"/>
    <w:rsid w:val="008E2209"/>
    <w:rsid w:val="008E2DCE"/>
    <w:rsid w:val="008E6463"/>
    <w:rsid w:val="008E7791"/>
    <w:rsid w:val="008F0C7D"/>
    <w:rsid w:val="008F2CE2"/>
    <w:rsid w:val="008F3861"/>
    <w:rsid w:val="008F50B9"/>
    <w:rsid w:val="008F5EB6"/>
    <w:rsid w:val="008F630F"/>
    <w:rsid w:val="0090274F"/>
    <w:rsid w:val="00904C50"/>
    <w:rsid w:val="00905242"/>
    <w:rsid w:val="00912692"/>
    <w:rsid w:val="00917BC3"/>
    <w:rsid w:val="00920398"/>
    <w:rsid w:val="00920C31"/>
    <w:rsid w:val="009219B8"/>
    <w:rsid w:val="009331C1"/>
    <w:rsid w:val="009349BA"/>
    <w:rsid w:val="00936325"/>
    <w:rsid w:val="0094477E"/>
    <w:rsid w:val="009576CE"/>
    <w:rsid w:val="00960BCA"/>
    <w:rsid w:val="00972038"/>
    <w:rsid w:val="0097337F"/>
    <w:rsid w:val="009742B6"/>
    <w:rsid w:val="009827A7"/>
    <w:rsid w:val="00985B68"/>
    <w:rsid w:val="009960D5"/>
    <w:rsid w:val="00996F4D"/>
    <w:rsid w:val="009A2156"/>
    <w:rsid w:val="009A7717"/>
    <w:rsid w:val="009B3E2B"/>
    <w:rsid w:val="009B67D5"/>
    <w:rsid w:val="009C1F09"/>
    <w:rsid w:val="009C7E5E"/>
    <w:rsid w:val="009D01B8"/>
    <w:rsid w:val="009D13F5"/>
    <w:rsid w:val="009D6FE6"/>
    <w:rsid w:val="009E403D"/>
    <w:rsid w:val="009E7A2B"/>
    <w:rsid w:val="009F2AA6"/>
    <w:rsid w:val="009F3980"/>
    <w:rsid w:val="00A066B8"/>
    <w:rsid w:val="00A206EB"/>
    <w:rsid w:val="00A2264E"/>
    <w:rsid w:val="00A27BFF"/>
    <w:rsid w:val="00A30FC2"/>
    <w:rsid w:val="00A31488"/>
    <w:rsid w:val="00A318C4"/>
    <w:rsid w:val="00A33BEC"/>
    <w:rsid w:val="00A379F8"/>
    <w:rsid w:val="00A46A4C"/>
    <w:rsid w:val="00A50574"/>
    <w:rsid w:val="00A6135A"/>
    <w:rsid w:val="00A62317"/>
    <w:rsid w:val="00A63934"/>
    <w:rsid w:val="00A64528"/>
    <w:rsid w:val="00A70D87"/>
    <w:rsid w:val="00A71EBA"/>
    <w:rsid w:val="00A72536"/>
    <w:rsid w:val="00A842C0"/>
    <w:rsid w:val="00A87449"/>
    <w:rsid w:val="00A95BE0"/>
    <w:rsid w:val="00A97160"/>
    <w:rsid w:val="00AA039A"/>
    <w:rsid w:val="00AA0E8F"/>
    <w:rsid w:val="00AA53DD"/>
    <w:rsid w:val="00AB17FB"/>
    <w:rsid w:val="00AB1FD8"/>
    <w:rsid w:val="00AB3F20"/>
    <w:rsid w:val="00AB4EB1"/>
    <w:rsid w:val="00AB51A4"/>
    <w:rsid w:val="00AB5DDA"/>
    <w:rsid w:val="00AB6AFE"/>
    <w:rsid w:val="00AB7365"/>
    <w:rsid w:val="00AC1A11"/>
    <w:rsid w:val="00AC2A7F"/>
    <w:rsid w:val="00AC2AAC"/>
    <w:rsid w:val="00AC3623"/>
    <w:rsid w:val="00AC47DF"/>
    <w:rsid w:val="00AD1D9C"/>
    <w:rsid w:val="00AD33FE"/>
    <w:rsid w:val="00AD52BB"/>
    <w:rsid w:val="00AE2F74"/>
    <w:rsid w:val="00AE5187"/>
    <w:rsid w:val="00AE5537"/>
    <w:rsid w:val="00AE692C"/>
    <w:rsid w:val="00AF29F3"/>
    <w:rsid w:val="00AF336A"/>
    <w:rsid w:val="00AF37E7"/>
    <w:rsid w:val="00AF4A43"/>
    <w:rsid w:val="00AF6300"/>
    <w:rsid w:val="00AF6CA5"/>
    <w:rsid w:val="00AF7CD5"/>
    <w:rsid w:val="00B04DEE"/>
    <w:rsid w:val="00B05D7C"/>
    <w:rsid w:val="00B12CE9"/>
    <w:rsid w:val="00B1510A"/>
    <w:rsid w:val="00B22C6D"/>
    <w:rsid w:val="00B2398F"/>
    <w:rsid w:val="00B315C2"/>
    <w:rsid w:val="00B34362"/>
    <w:rsid w:val="00B3567B"/>
    <w:rsid w:val="00B369DA"/>
    <w:rsid w:val="00B4002F"/>
    <w:rsid w:val="00B40E2D"/>
    <w:rsid w:val="00B42E81"/>
    <w:rsid w:val="00B43A83"/>
    <w:rsid w:val="00B5155F"/>
    <w:rsid w:val="00B57344"/>
    <w:rsid w:val="00B57962"/>
    <w:rsid w:val="00B664CC"/>
    <w:rsid w:val="00B70E1E"/>
    <w:rsid w:val="00B7262F"/>
    <w:rsid w:val="00B72937"/>
    <w:rsid w:val="00B858E5"/>
    <w:rsid w:val="00B9467E"/>
    <w:rsid w:val="00BA1A67"/>
    <w:rsid w:val="00BA1C23"/>
    <w:rsid w:val="00BA3D55"/>
    <w:rsid w:val="00BA7D07"/>
    <w:rsid w:val="00BB107B"/>
    <w:rsid w:val="00BB4482"/>
    <w:rsid w:val="00BC28EF"/>
    <w:rsid w:val="00BC34AD"/>
    <w:rsid w:val="00BD08DC"/>
    <w:rsid w:val="00BD0C0E"/>
    <w:rsid w:val="00BD1BC8"/>
    <w:rsid w:val="00BD5616"/>
    <w:rsid w:val="00BD59CE"/>
    <w:rsid w:val="00BE3544"/>
    <w:rsid w:val="00BE5DE4"/>
    <w:rsid w:val="00BF3309"/>
    <w:rsid w:val="00BF3CF2"/>
    <w:rsid w:val="00BF4B6F"/>
    <w:rsid w:val="00BF4BF2"/>
    <w:rsid w:val="00BF5BA5"/>
    <w:rsid w:val="00C021C0"/>
    <w:rsid w:val="00C03B20"/>
    <w:rsid w:val="00C04F2D"/>
    <w:rsid w:val="00C11123"/>
    <w:rsid w:val="00C12A4B"/>
    <w:rsid w:val="00C17A54"/>
    <w:rsid w:val="00C20C87"/>
    <w:rsid w:val="00C21E06"/>
    <w:rsid w:val="00C22528"/>
    <w:rsid w:val="00C23FAE"/>
    <w:rsid w:val="00C25F44"/>
    <w:rsid w:val="00C27A1D"/>
    <w:rsid w:val="00C303DB"/>
    <w:rsid w:val="00C36058"/>
    <w:rsid w:val="00C4071A"/>
    <w:rsid w:val="00C41CB2"/>
    <w:rsid w:val="00C44ED0"/>
    <w:rsid w:val="00C51827"/>
    <w:rsid w:val="00C64386"/>
    <w:rsid w:val="00C6443C"/>
    <w:rsid w:val="00C6549D"/>
    <w:rsid w:val="00C7001D"/>
    <w:rsid w:val="00C706B2"/>
    <w:rsid w:val="00C73AA5"/>
    <w:rsid w:val="00C7627C"/>
    <w:rsid w:val="00C76AE7"/>
    <w:rsid w:val="00C8062E"/>
    <w:rsid w:val="00C823EE"/>
    <w:rsid w:val="00C858D1"/>
    <w:rsid w:val="00C8636B"/>
    <w:rsid w:val="00C86865"/>
    <w:rsid w:val="00C870F7"/>
    <w:rsid w:val="00C95A7E"/>
    <w:rsid w:val="00C97C18"/>
    <w:rsid w:val="00CA2001"/>
    <w:rsid w:val="00CB0AFE"/>
    <w:rsid w:val="00CB6317"/>
    <w:rsid w:val="00CC3F9E"/>
    <w:rsid w:val="00CD6CC0"/>
    <w:rsid w:val="00CD73EC"/>
    <w:rsid w:val="00CD780C"/>
    <w:rsid w:val="00CE1A89"/>
    <w:rsid w:val="00CE22B4"/>
    <w:rsid w:val="00CF0F3A"/>
    <w:rsid w:val="00CF3571"/>
    <w:rsid w:val="00CF428C"/>
    <w:rsid w:val="00CF73B7"/>
    <w:rsid w:val="00CF7EF7"/>
    <w:rsid w:val="00D00A16"/>
    <w:rsid w:val="00D00ABA"/>
    <w:rsid w:val="00D019FD"/>
    <w:rsid w:val="00D0460E"/>
    <w:rsid w:val="00D07F47"/>
    <w:rsid w:val="00D1305C"/>
    <w:rsid w:val="00D1675E"/>
    <w:rsid w:val="00D26F47"/>
    <w:rsid w:val="00D3391F"/>
    <w:rsid w:val="00D41020"/>
    <w:rsid w:val="00D434B4"/>
    <w:rsid w:val="00D53BF1"/>
    <w:rsid w:val="00D56A62"/>
    <w:rsid w:val="00D66309"/>
    <w:rsid w:val="00D67056"/>
    <w:rsid w:val="00D75F75"/>
    <w:rsid w:val="00D84E28"/>
    <w:rsid w:val="00D855C4"/>
    <w:rsid w:val="00D96F69"/>
    <w:rsid w:val="00DA31E8"/>
    <w:rsid w:val="00DA59ED"/>
    <w:rsid w:val="00DA734B"/>
    <w:rsid w:val="00DB42F2"/>
    <w:rsid w:val="00DB6511"/>
    <w:rsid w:val="00DC2E2E"/>
    <w:rsid w:val="00DE0688"/>
    <w:rsid w:val="00DF1EE1"/>
    <w:rsid w:val="00DF3833"/>
    <w:rsid w:val="00DF4E11"/>
    <w:rsid w:val="00DF4FD0"/>
    <w:rsid w:val="00E02424"/>
    <w:rsid w:val="00E07042"/>
    <w:rsid w:val="00E1065D"/>
    <w:rsid w:val="00E1314F"/>
    <w:rsid w:val="00E1432F"/>
    <w:rsid w:val="00E2469D"/>
    <w:rsid w:val="00E24758"/>
    <w:rsid w:val="00E3318B"/>
    <w:rsid w:val="00E36079"/>
    <w:rsid w:val="00E37C92"/>
    <w:rsid w:val="00E37EB7"/>
    <w:rsid w:val="00E40930"/>
    <w:rsid w:val="00E43315"/>
    <w:rsid w:val="00E46BFB"/>
    <w:rsid w:val="00E46DBB"/>
    <w:rsid w:val="00E46ECD"/>
    <w:rsid w:val="00E50372"/>
    <w:rsid w:val="00E57087"/>
    <w:rsid w:val="00E62826"/>
    <w:rsid w:val="00E80B2F"/>
    <w:rsid w:val="00E83116"/>
    <w:rsid w:val="00E8357C"/>
    <w:rsid w:val="00E844B3"/>
    <w:rsid w:val="00E9103A"/>
    <w:rsid w:val="00E936B6"/>
    <w:rsid w:val="00EA1433"/>
    <w:rsid w:val="00EA7A24"/>
    <w:rsid w:val="00EB09DF"/>
    <w:rsid w:val="00EB6D8E"/>
    <w:rsid w:val="00EC4932"/>
    <w:rsid w:val="00ED1F12"/>
    <w:rsid w:val="00ED5009"/>
    <w:rsid w:val="00ED667A"/>
    <w:rsid w:val="00ED7130"/>
    <w:rsid w:val="00EE5F37"/>
    <w:rsid w:val="00EE650E"/>
    <w:rsid w:val="00EE702D"/>
    <w:rsid w:val="00EE7A91"/>
    <w:rsid w:val="00EF0270"/>
    <w:rsid w:val="00EF1941"/>
    <w:rsid w:val="00F01F98"/>
    <w:rsid w:val="00F01FC1"/>
    <w:rsid w:val="00F04920"/>
    <w:rsid w:val="00F060CF"/>
    <w:rsid w:val="00F07650"/>
    <w:rsid w:val="00F07BD7"/>
    <w:rsid w:val="00F10433"/>
    <w:rsid w:val="00F11CCD"/>
    <w:rsid w:val="00F229D6"/>
    <w:rsid w:val="00F26341"/>
    <w:rsid w:val="00F266EC"/>
    <w:rsid w:val="00F27F78"/>
    <w:rsid w:val="00F318CF"/>
    <w:rsid w:val="00F31A72"/>
    <w:rsid w:val="00F34043"/>
    <w:rsid w:val="00F34344"/>
    <w:rsid w:val="00F44934"/>
    <w:rsid w:val="00F54928"/>
    <w:rsid w:val="00F64163"/>
    <w:rsid w:val="00F65AFB"/>
    <w:rsid w:val="00F672B1"/>
    <w:rsid w:val="00F774CD"/>
    <w:rsid w:val="00F80F4E"/>
    <w:rsid w:val="00F82C3A"/>
    <w:rsid w:val="00F83762"/>
    <w:rsid w:val="00F87695"/>
    <w:rsid w:val="00F90240"/>
    <w:rsid w:val="00F90B60"/>
    <w:rsid w:val="00F91BA8"/>
    <w:rsid w:val="00F95837"/>
    <w:rsid w:val="00F97B55"/>
    <w:rsid w:val="00F97C22"/>
    <w:rsid w:val="00FA2036"/>
    <w:rsid w:val="00FA6204"/>
    <w:rsid w:val="00FA627A"/>
    <w:rsid w:val="00FA7F14"/>
    <w:rsid w:val="00FB3668"/>
    <w:rsid w:val="00FC54A6"/>
    <w:rsid w:val="00FC5F8C"/>
    <w:rsid w:val="00FC6F13"/>
    <w:rsid w:val="00FD5472"/>
    <w:rsid w:val="00FE0B77"/>
    <w:rsid w:val="00FE0EE5"/>
    <w:rsid w:val="00FE1AA0"/>
    <w:rsid w:val="00FE5442"/>
    <w:rsid w:val="00FE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Lesley - Newport Jun (A)</dc:creator>
  <cp:lastModifiedBy>Green, Lesley - Newport Jun (A)</cp:lastModifiedBy>
  <cp:revision>2</cp:revision>
  <dcterms:created xsi:type="dcterms:W3CDTF">2016-01-05T14:05:00Z</dcterms:created>
  <dcterms:modified xsi:type="dcterms:W3CDTF">2016-01-05T15:20:00Z</dcterms:modified>
</cp:coreProperties>
</file>