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A8" w:rsidRDefault="008E43A8" w:rsidP="008E43A8">
      <w:pPr>
        <w:rPr>
          <w:rFonts w:ascii="Tahoma" w:hAnsi="Tahoma" w:cs="Tahoma"/>
          <w:color w:val="E36C0A" w:themeColor="accent6" w:themeShade="BF"/>
          <w:sz w:val="56"/>
        </w:rPr>
      </w:pPr>
    </w:p>
    <w:p w:rsidR="008E43A8" w:rsidRDefault="008E43A8" w:rsidP="008E43A8">
      <w:pPr>
        <w:rPr>
          <w:rFonts w:ascii="Tahoma" w:hAnsi="Tahoma" w:cs="Tahoma"/>
        </w:rPr>
      </w:pPr>
      <w:r w:rsidRPr="008E43A8">
        <w:rPr>
          <w:rFonts w:ascii="Tahoma" w:hAnsi="Tahoma" w:cs="Tahoma"/>
          <w:b/>
          <w:noProof/>
          <w:color w:val="76923C" w:themeColor="accent3" w:themeShade="BF"/>
          <w:sz w:val="56"/>
          <w:lang w:eastAsia="en-GB"/>
        </w:rPr>
        <w:drawing>
          <wp:anchor distT="0" distB="0" distL="114300" distR="114300" simplePos="0" relativeHeight="251648512" behindDoc="0" locked="0" layoutInCell="1" allowOverlap="1" wp14:anchorId="51219964" wp14:editId="1106627B">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3A8">
        <w:rPr>
          <w:rFonts w:ascii="Tahoma" w:hAnsi="Tahoma" w:cs="Tahoma"/>
          <w:color w:val="76923C" w:themeColor="accent3" w:themeShade="BF"/>
          <w:sz w:val="56"/>
        </w:rPr>
        <w:t>Newport CE Junior School</w:t>
      </w:r>
      <w:r w:rsidRPr="00263530">
        <w:rPr>
          <w:rFonts w:ascii="Tahoma" w:hAnsi="Tahoma" w:cs="Tahoma"/>
        </w:rPr>
        <w:br w:type="textWrapping" w:clear="all"/>
      </w:r>
    </w:p>
    <w:p w:rsidR="008E43A8" w:rsidRDefault="008E43A8" w:rsidP="008E43A8">
      <w:pPr>
        <w:rPr>
          <w:rFonts w:ascii="Tahoma" w:hAnsi="Tahoma" w:cs="Tahoma"/>
        </w:rPr>
      </w:pPr>
    </w:p>
    <w:p w:rsidR="008E43A8" w:rsidRDefault="008E43A8" w:rsidP="008E43A8">
      <w:pPr>
        <w:rPr>
          <w:rFonts w:ascii="Tahoma" w:hAnsi="Tahoma" w:cs="Tahoma"/>
        </w:rPr>
      </w:pPr>
    </w:p>
    <w:p w:rsidR="008E43A8" w:rsidRDefault="008E43A8" w:rsidP="008E43A8">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49536" behindDoc="0" locked="0" layoutInCell="1" allowOverlap="1" wp14:anchorId="3CFCB14C" wp14:editId="452A7552">
                <wp:simplePos x="0" y="0"/>
                <wp:positionH relativeFrom="column">
                  <wp:posOffset>508000</wp:posOffset>
                </wp:positionH>
                <wp:positionV relativeFrom="paragraph">
                  <wp:posOffset>259080</wp:posOffset>
                </wp:positionV>
                <wp:extent cx="5594350" cy="2540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45F0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0pt,20.4pt" to="4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" strokecolor="#76923c [2406]"/>
            </w:pict>
          </mc:Fallback>
        </mc:AlternateContent>
      </w:r>
      <w:r>
        <w:rPr>
          <w:rFonts w:ascii="Tahoma" w:hAnsi="Tahoma" w:cs="Tahoma"/>
        </w:rPr>
        <w:tab/>
      </w:r>
    </w:p>
    <w:p w:rsidR="008E43A8" w:rsidRPr="00263530" w:rsidRDefault="008E43A8" w:rsidP="008E43A8">
      <w:pPr>
        <w:tabs>
          <w:tab w:val="right" w:pos="9026"/>
        </w:tabs>
        <w:jc w:val="center"/>
        <w:rPr>
          <w:rFonts w:ascii="Tahoma" w:hAnsi="Tahoma" w:cs="Tahoma"/>
          <w:sz w:val="48"/>
        </w:rPr>
      </w:pPr>
    </w:p>
    <w:p w:rsidR="008E43A8" w:rsidRDefault="008E43A8" w:rsidP="008E43A8">
      <w:pPr>
        <w:tabs>
          <w:tab w:val="right" w:pos="9026"/>
        </w:tabs>
        <w:jc w:val="center"/>
        <w:rPr>
          <w:rFonts w:ascii="Tahoma" w:hAnsi="Tahoma" w:cs="Tahoma"/>
          <w:sz w:val="48"/>
        </w:rPr>
      </w:pPr>
      <w:r>
        <w:rPr>
          <w:rFonts w:ascii="Tahoma" w:hAnsi="Tahoma" w:cs="Tahoma"/>
          <w:sz w:val="48"/>
        </w:rPr>
        <w:t>Supporting Children with Medical Needs</w:t>
      </w:r>
      <w:r w:rsidRPr="00263530">
        <w:rPr>
          <w:rFonts w:ascii="Tahoma" w:hAnsi="Tahoma" w:cs="Tahoma"/>
          <w:sz w:val="48"/>
        </w:rPr>
        <w:t xml:space="preserve"> Policy</w:t>
      </w:r>
    </w:p>
    <w:p w:rsidR="008E43A8" w:rsidRDefault="008E43A8" w:rsidP="008E43A8">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50560" behindDoc="0" locked="0" layoutInCell="1" allowOverlap="1" wp14:anchorId="08E393EC" wp14:editId="1DAE8301">
                <wp:simplePos x="0" y="0"/>
                <wp:positionH relativeFrom="column">
                  <wp:posOffset>546100</wp:posOffset>
                </wp:positionH>
                <wp:positionV relativeFrom="paragraph">
                  <wp:posOffset>362585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9A4E9"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pt,28.55pt" to="47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" strokecolor="#76923c [2406]"/>
            </w:pict>
          </mc:Fallback>
        </mc:AlternateContent>
      </w:r>
    </w:p>
    <w:p w:rsidR="008E43A8" w:rsidRDefault="008E43A8" w:rsidP="008E43A8">
      <w:pPr>
        <w:tabs>
          <w:tab w:val="right" w:pos="9026"/>
        </w:tabs>
        <w:jc w:val="center"/>
        <w:rPr>
          <w:rFonts w:ascii="Tahoma" w:hAnsi="Tahoma" w:cs="Tahoma"/>
          <w:sz w:val="48"/>
        </w:rPr>
      </w:pPr>
    </w:p>
    <w:p w:rsidR="008E43A8" w:rsidRDefault="008E43A8" w:rsidP="008E43A8">
      <w:pPr>
        <w:tabs>
          <w:tab w:val="right" w:pos="9026"/>
        </w:tabs>
        <w:jc w:val="center"/>
        <w:rPr>
          <w:rFonts w:ascii="Tahoma" w:hAnsi="Tahoma" w:cs="Tahoma"/>
          <w:sz w:val="48"/>
        </w:rPr>
      </w:pPr>
    </w:p>
    <w:p w:rsidR="008E43A8" w:rsidRDefault="008E43A8" w:rsidP="008E43A8">
      <w:pPr>
        <w:tabs>
          <w:tab w:val="right" w:pos="9026"/>
        </w:tabs>
        <w:jc w:val="center"/>
        <w:rPr>
          <w:rFonts w:ascii="Tahoma" w:hAnsi="Tahoma" w:cs="Tahoma"/>
          <w:sz w:val="48"/>
        </w:rPr>
      </w:pPr>
    </w:p>
    <w:p w:rsidR="008E43A8" w:rsidRDefault="008E43A8" w:rsidP="008E43A8">
      <w:pPr>
        <w:tabs>
          <w:tab w:val="right" w:pos="9026"/>
        </w:tabs>
        <w:jc w:val="center"/>
        <w:rPr>
          <w:rFonts w:ascii="Tahoma" w:hAnsi="Tahoma" w:cs="Tahoma"/>
          <w:sz w:val="48"/>
        </w:rPr>
      </w:pPr>
    </w:p>
    <w:tbl>
      <w:tblPr>
        <w:tblStyle w:val="TableGrid"/>
        <w:tblpPr w:leftFromText="180" w:rightFromText="180" w:vertAnchor="text" w:horzAnchor="margin" w:tblpXSpec="center" w:tblpY="693"/>
        <w:tblW w:w="0" w:type="auto"/>
        <w:tblLook w:val="04A0" w:firstRow="1" w:lastRow="0" w:firstColumn="1" w:lastColumn="0" w:noHBand="0" w:noVBand="1"/>
      </w:tblPr>
      <w:tblGrid>
        <w:gridCol w:w="3005"/>
        <w:gridCol w:w="3005"/>
        <w:gridCol w:w="3006"/>
      </w:tblGrid>
      <w:tr w:rsidR="008E43A8" w:rsidTr="008E43A8">
        <w:tc>
          <w:tcPr>
            <w:tcW w:w="3005" w:type="dxa"/>
          </w:tcPr>
          <w:p w:rsidR="008E43A8" w:rsidRPr="00263530" w:rsidRDefault="008E43A8" w:rsidP="008E43A8">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8E43A8" w:rsidRPr="00263530" w:rsidRDefault="008E43A8" w:rsidP="008E43A8">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8E43A8" w:rsidRPr="00263530" w:rsidRDefault="008E43A8" w:rsidP="008E43A8">
            <w:pPr>
              <w:tabs>
                <w:tab w:val="right" w:pos="9026"/>
              </w:tabs>
              <w:jc w:val="center"/>
              <w:rPr>
                <w:rFonts w:ascii="Tahoma" w:hAnsi="Tahoma" w:cs="Tahoma"/>
                <w:sz w:val="24"/>
              </w:rPr>
            </w:pPr>
            <w:r w:rsidRPr="00263530">
              <w:rPr>
                <w:rFonts w:ascii="Tahoma" w:hAnsi="Tahoma" w:cs="Tahoma"/>
                <w:sz w:val="24"/>
              </w:rPr>
              <w:t>Date of next review:</w:t>
            </w:r>
          </w:p>
        </w:tc>
      </w:tr>
      <w:tr w:rsidR="008E43A8" w:rsidTr="008E43A8">
        <w:tc>
          <w:tcPr>
            <w:tcW w:w="3005" w:type="dxa"/>
          </w:tcPr>
          <w:p w:rsidR="008E43A8" w:rsidRPr="00263530" w:rsidRDefault="008E43A8" w:rsidP="008E43A8">
            <w:pPr>
              <w:tabs>
                <w:tab w:val="right" w:pos="9026"/>
              </w:tabs>
              <w:jc w:val="center"/>
              <w:rPr>
                <w:rFonts w:ascii="Tahoma" w:hAnsi="Tahoma" w:cs="Tahoma"/>
                <w:sz w:val="28"/>
              </w:rPr>
            </w:pPr>
          </w:p>
        </w:tc>
        <w:tc>
          <w:tcPr>
            <w:tcW w:w="3005" w:type="dxa"/>
          </w:tcPr>
          <w:p w:rsidR="008E43A8" w:rsidRPr="00263530" w:rsidRDefault="003D6EE8" w:rsidP="008E43A8">
            <w:pPr>
              <w:tabs>
                <w:tab w:val="right" w:pos="9026"/>
              </w:tabs>
              <w:jc w:val="center"/>
              <w:rPr>
                <w:rFonts w:ascii="Tahoma" w:hAnsi="Tahoma" w:cs="Tahoma"/>
                <w:sz w:val="28"/>
              </w:rPr>
            </w:pPr>
            <w:r>
              <w:rPr>
                <w:rFonts w:ascii="Tahoma" w:hAnsi="Tahoma" w:cs="Tahoma"/>
                <w:sz w:val="28"/>
              </w:rPr>
              <w:t>Spring 2019</w:t>
            </w:r>
          </w:p>
        </w:tc>
        <w:tc>
          <w:tcPr>
            <w:tcW w:w="3006" w:type="dxa"/>
          </w:tcPr>
          <w:p w:rsidR="008E43A8" w:rsidRPr="00263530" w:rsidRDefault="003D6EE8" w:rsidP="008E43A8">
            <w:pPr>
              <w:tabs>
                <w:tab w:val="right" w:pos="9026"/>
              </w:tabs>
              <w:jc w:val="center"/>
              <w:rPr>
                <w:rFonts w:ascii="Tahoma" w:hAnsi="Tahoma" w:cs="Tahoma"/>
                <w:sz w:val="28"/>
              </w:rPr>
            </w:pPr>
            <w:r>
              <w:rPr>
                <w:rFonts w:ascii="Tahoma" w:hAnsi="Tahoma" w:cs="Tahoma"/>
                <w:sz w:val="28"/>
              </w:rPr>
              <w:t>Spring 2021</w:t>
            </w:r>
            <w:bookmarkStart w:id="0" w:name="_GoBack"/>
            <w:bookmarkEnd w:id="0"/>
          </w:p>
        </w:tc>
      </w:tr>
    </w:tbl>
    <w:p w:rsidR="008E43A8" w:rsidRDefault="008E43A8" w:rsidP="008E43A8">
      <w:pPr>
        <w:tabs>
          <w:tab w:val="right" w:pos="9026"/>
        </w:tabs>
        <w:jc w:val="center"/>
        <w:rPr>
          <w:rFonts w:ascii="Tahoma" w:hAnsi="Tahoma" w:cs="Tahoma"/>
          <w:sz w:val="48"/>
        </w:rPr>
      </w:pPr>
    </w:p>
    <w:p w:rsidR="008E43A8" w:rsidRPr="00263530" w:rsidRDefault="008E43A8" w:rsidP="008E43A8">
      <w:pPr>
        <w:tabs>
          <w:tab w:val="left" w:pos="1830"/>
          <w:tab w:val="right" w:pos="9026"/>
        </w:tabs>
        <w:rPr>
          <w:rFonts w:ascii="Tahoma" w:hAnsi="Tahoma" w:cs="Tahoma"/>
          <w:sz w:val="48"/>
        </w:rPr>
      </w:pPr>
      <w:r>
        <w:rPr>
          <w:rFonts w:ascii="Tahoma" w:hAnsi="Tahoma" w:cs="Tahoma"/>
          <w:sz w:val="48"/>
        </w:rPr>
        <w:tab/>
      </w:r>
    </w:p>
    <w:p w:rsidR="008E43A8" w:rsidRDefault="008E43A8"/>
    <w:p w:rsidR="008E43A8" w:rsidRDefault="008E43A8"/>
    <w:p w:rsidR="008E43A8" w:rsidRDefault="008E43A8"/>
    <w:p w:rsidR="008E43A8" w:rsidRDefault="008E43A8"/>
    <w:p w:rsidR="008E43A8" w:rsidRDefault="008E43A8"/>
    <w:p w:rsidR="008E43A8" w:rsidRDefault="008E43A8"/>
    <w:p w:rsidR="008E43A8" w:rsidRDefault="008E43A8"/>
    <w:p w:rsidR="00103040" w:rsidRDefault="00103040" w:rsidP="00103040">
      <w:pPr>
        <w:autoSpaceDE w:val="0"/>
        <w:autoSpaceDN w:val="0"/>
        <w:adjustRightInd w:val="0"/>
        <w:spacing w:after="0" w:line="240" w:lineRule="auto"/>
        <w:jc w:val="center"/>
        <w:rPr>
          <w:rFonts w:asciiTheme="minorHAnsi" w:hAnsiTheme="minorHAnsi" w:cs="Arial"/>
          <w:b/>
          <w:bCs/>
          <w:u w:val="single"/>
        </w:rPr>
      </w:pPr>
    </w:p>
    <w:p w:rsidR="00103040" w:rsidRDefault="00103040" w:rsidP="00103040">
      <w:pPr>
        <w:pStyle w:val="Default"/>
        <w:rPr>
          <w:rFonts w:asciiTheme="minorHAnsi" w:hAnsiTheme="minorHAnsi"/>
          <w:b/>
        </w:rPr>
      </w:pPr>
    </w:p>
    <w:p w:rsidR="00103040" w:rsidRPr="00C53605" w:rsidRDefault="00103040" w:rsidP="00103040">
      <w:pPr>
        <w:pStyle w:val="Default"/>
        <w:rPr>
          <w:rFonts w:asciiTheme="minorHAnsi" w:hAnsiTheme="minorHAnsi"/>
          <w:b/>
          <w:sz w:val="22"/>
          <w:szCs w:val="22"/>
        </w:rPr>
      </w:pPr>
      <w:r w:rsidRPr="00C53605">
        <w:rPr>
          <w:rFonts w:asciiTheme="minorHAnsi" w:hAnsiTheme="minorHAnsi"/>
          <w:b/>
          <w:sz w:val="22"/>
          <w:szCs w:val="22"/>
        </w:rPr>
        <w:t xml:space="preserve">INTRODUCTION </w:t>
      </w:r>
    </w:p>
    <w:p w:rsidR="00103040" w:rsidRPr="00C53605" w:rsidRDefault="00103040" w:rsidP="00103040">
      <w:pPr>
        <w:pStyle w:val="Default"/>
        <w:rPr>
          <w:rFonts w:asciiTheme="minorHAnsi" w:hAnsiTheme="minorHAnsi"/>
          <w:sz w:val="22"/>
          <w:szCs w:val="22"/>
        </w:rPr>
      </w:pPr>
    </w:p>
    <w:p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The Children and Families Act 2014 includes a duty for schools to support children with medical conditions. </w:t>
      </w:r>
    </w:p>
    <w:p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Where children have a disability, the requirements of the Equality Act 2010 will also apply. Where children have an identified special need, the SEN Code of Practice will also apply. </w:t>
      </w:r>
    </w:p>
    <w:p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All children have a right to access the full curriculum, adapted to their medical needs and to receive the on-going support, medicines or care that they require at school to help them manage their condition and keep them well. </w:t>
      </w:r>
    </w:p>
    <w:p w:rsidR="00103040" w:rsidRPr="00C53605" w:rsidRDefault="00103040" w:rsidP="00103040">
      <w:pPr>
        <w:pStyle w:val="Default"/>
        <w:spacing w:after="73"/>
        <w:rPr>
          <w:rFonts w:asciiTheme="minorHAnsi" w:hAnsiTheme="minorHAnsi"/>
          <w:sz w:val="22"/>
          <w:szCs w:val="22"/>
        </w:rPr>
      </w:pPr>
      <w:r w:rsidRPr="00C53605">
        <w:rPr>
          <w:rFonts w:asciiTheme="minorHAnsi" w:hAnsiTheme="minorHAnsi"/>
          <w:sz w:val="22"/>
          <w:szCs w:val="22"/>
        </w:rPr>
        <w:t xml:space="preserve">We recognise that medical conditions may impact social and emotional development as well as having educational implications. </w:t>
      </w:r>
    </w:p>
    <w:p w:rsidR="00103040" w:rsidRPr="00C53605" w:rsidRDefault="00103040" w:rsidP="00103040">
      <w:pPr>
        <w:pStyle w:val="Default"/>
        <w:rPr>
          <w:rFonts w:asciiTheme="minorHAnsi" w:hAnsiTheme="minorHAnsi"/>
          <w:sz w:val="22"/>
          <w:szCs w:val="22"/>
        </w:rPr>
      </w:pPr>
      <w:r w:rsidRPr="00C53605">
        <w:rPr>
          <w:rFonts w:asciiTheme="minorHAnsi" w:hAnsiTheme="minorHAnsi"/>
          <w:sz w:val="22"/>
          <w:szCs w:val="22"/>
        </w:rPr>
        <w:t xml:space="preserve">Our school will build relationships with healthcare professionals and other agencies and in order to support effectively pupils with medical condition </w:t>
      </w:r>
    </w:p>
    <w:p w:rsidR="00103040" w:rsidRPr="00C53605" w:rsidRDefault="00103040" w:rsidP="00103040">
      <w:pPr>
        <w:pStyle w:val="Default"/>
        <w:rPr>
          <w:rFonts w:asciiTheme="minorHAnsi" w:hAnsiTheme="minorHAnsi"/>
          <w:sz w:val="22"/>
          <w:szCs w:val="22"/>
        </w:rPr>
      </w:pPr>
    </w:p>
    <w:p w:rsidR="00103040" w:rsidRDefault="00103040" w:rsidP="00103040">
      <w:pPr>
        <w:pStyle w:val="Default"/>
        <w:rPr>
          <w:rFonts w:asciiTheme="minorHAnsi" w:hAnsiTheme="minorHAnsi"/>
          <w:b/>
          <w:sz w:val="22"/>
          <w:szCs w:val="22"/>
        </w:rPr>
      </w:pPr>
    </w:p>
    <w:p w:rsidR="00103040" w:rsidRPr="00C53605" w:rsidRDefault="00103040" w:rsidP="00103040">
      <w:pPr>
        <w:pStyle w:val="Default"/>
        <w:rPr>
          <w:rFonts w:asciiTheme="minorHAnsi" w:hAnsiTheme="minorHAnsi"/>
          <w:b/>
          <w:sz w:val="22"/>
          <w:szCs w:val="22"/>
        </w:rPr>
      </w:pPr>
      <w:r w:rsidRPr="00C53605">
        <w:rPr>
          <w:rFonts w:asciiTheme="minorHAnsi" w:hAnsiTheme="minorHAnsi"/>
          <w:b/>
          <w:sz w:val="22"/>
          <w:szCs w:val="22"/>
        </w:rPr>
        <w:t xml:space="preserve">ROLES AND RESPONSIBILITIES </w:t>
      </w:r>
    </w:p>
    <w:p w:rsidR="00103040" w:rsidRPr="00C53605" w:rsidRDefault="00103040" w:rsidP="00103040">
      <w:pPr>
        <w:pStyle w:val="Default"/>
        <w:rPr>
          <w:rFonts w:asciiTheme="minorHAnsi" w:hAnsiTheme="minorHAnsi"/>
          <w:sz w:val="22"/>
          <w:szCs w:val="22"/>
        </w:rPr>
      </w:pPr>
    </w:p>
    <w:p w:rsidR="00103040" w:rsidRPr="00C53605" w:rsidRDefault="00902F46" w:rsidP="00103040">
      <w:pPr>
        <w:pStyle w:val="Default"/>
        <w:rPr>
          <w:rFonts w:asciiTheme="minorHAnsi" w:hAnsiTheme="minorHAnsi"/>
          <w:sz w:val="22"/>
          <w:szCs w:val="22"/>
        </w:rPr>
      </w:pPr>
      <w:r>
        <w:rPr>
          <w:rFonts w:asciiTheme="minorHAnsi" w:hAnsiTheme="minorHAnsi"/>
          <w:b/>
          <w:sz w:val="22"/>
          <w:szCs w:val="22"/>
        </w:rPr>
        <w:t>The School are responsible for:</w:t>
      </w:r>
    </w:p>
    <w:p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Informing relevant staff of medical conditions </w:t>
      </w:r>
    </w:p>
    <w:p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Arranging training for identified staff </w:t>
      </w:r>
    </w:p>
    <w:p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Ensuring that staff are aware of the need to communicate necessary information about medical conditions to supply staff and where appropriate, taking the lead in communicating this information </w:t>
      </w:r>
    </w:p>
    <w:p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Assisting with risk assessment for school visits and other activities outside of the normal timetable </w:t>
      </w:r>
    </w:p>
    <w:p w:rsidR="00103040" w:rsidRPr="00C53605" w:rsidRDefault="00103040" w:rsidP="00103040">
      <w:pPr>
        <w:pStyle w:val="Default"/>
        <w:widowControl/>
        <w:numPr>
          <w:ilvl w:val="0"/>
          <w:numId w:val="1"/>
        </w:numPr>
        <w:spacing w:after="75"/>
        <w:rPr>
          <w:rFonts w:asciiTheme="minorHAnsi" w:hAnsiTheme="minorHAnsi"/>
          <w:sz w:val="22"/>
          <w:szCs w:val="22"/>
        </w:rPr>
      </w:pPr>
      <w:r w:rsidRPr="00C53605">
        <w:rPr>
          <w:rFonts w:asciiTheme="minorHAnsi" w:hAnsiTheme="minorHAnsi"/>
          <w:sz w:val="22"/>
          <w:szCs w:val="22"/>
        </w:rPr>
        <w:t xml:space="preserve">Developing, monitoring and reviewing Individual Healthcare Plans </w:t>
      </w:r>
    </w:p>
    <w:p w:rsidR="00103040" w:rsidRPr="00C53605" w:rsidRDefault="00103040" w:rsidP="00103040">
      <w:pPr>
        <w:pStyle w:val="Default"/>
        <w:widowControl/>
        <w:numPr>
          <w:ilvl w:val="0"/>
          <w:numId w:val="1"/>
        </w:numPr>
        <w:rPr>
          <w:rFonts w:asciiTheme="minorHAnsi" w:hAnsiTheme="minorHAnsi"/>
          <w:sz w:val="22"/>
          <w:szCs w:val="22"/>
        </w:rPr>
      </w:pPr>
      <w:r w:rsidRPr="00C53605">
        <w:rPr>
          <w:rFonts w:asciiTheme="minorHAnsi" w:hAnsiTheme="minorHAnsi"/>
          <w:sz w:val="22"/>
          <w:szCs w:val="22"/>
        </w:rPr>
        <w:t xml:space="preserve">Working together with parents, pupils, healthcare professionals and other agencies </w:t>
      </w:r>
    </w:p>
    <w:p w:rsidR="00103040" w:rsidRPr="00C53605" w:rsidRDefault="00103040" w:rsidP="00103040">
      <w:pPr>
        <w:pStyle w:val="Default"/>
        <w:rPr>
          <w:rFonts w:asciiTheme="minorHAnsi" w:hAnsiTheme="minorHAnsi"/>
          <w:sz w:val="22"/>
          <w:szCs w:val="22"/>
        </w:rPr>
      </w:pPr>
    </w:p>
    <w:p w:rsidR="00103040" w:rsidRPr="00C53605" w:rsidRDefault="00103040" w:rsidP="00103040">
      <w:pPr>
        <w:pStyle w:val="Default"/>
        <w:rPr>
          <w:rFonts w:asciiTheme="minorHAnsi" w:hAnsiTheme="minorHAnsi"/>
          <w:sz w:val="22"/>
          <w:szCs w:val="22"/>
        </w:rPr>
      </w:pPr>
      <w:r w:rsidRPr="00C53605">
        <w:rPr>
          <w:rFonts w:asciiTheme="minorHAnsi" w:hAnsiTheme="minorHAnsi"/>
          <w:b/>
          <w:sz w:val="22"/>
          <w:szCs w:val="22"/>
        </w:rPr>
        <w:t>The Governing Body</w:t>
      </w:r>
      <w:r w:rsidRPr="00C53605">
        <w:rPr>
          <w:rFonts w:asciiTheme="minorHAnsi" w:hAnsiTheme="minorHAnsi"/>
          <w:sz w:val="22"/>
          <w:szCs w:val="22"/>
        </w:rPr>
        <w:t xml:space="preserve"> is responsible for:</w:t>
      </w:r>
    </w:p>
    <w:p w:rsidR="00103040" w:rsidRPr="00C53605" w:rsidRDefault="00103040" w:rsidP="00103040">
      <w:pPr>
        <w:pStyle w:val="Default"/>
        <w:rPr>
          <w:rFonts w:asciiTheme="minorHAnsi" w:hAnsiTheme="minorHAnsi"/>
          <w:sz w:val="22"/>
          <w:szCs w:val="22"/>
        </w:rPr>
      </w:pPr>
    </w:p>
    <w:p w:rsidR="00103040" w:rsidRPr="00C53605" w:rsidRDefault="00103040" w:rsidP="00103040">
      <w:pPr>
        <w:pStyle w:val="Default"/>
        <w:widowControl/>
        <w:numPr>
          <w:ilvl w:val="0"/>
          <w:numId w:val="2"/>
        </w:numPr>
        <w:rPr>
          <w:rFonts w:asciiTheme="minorHAnsi" w:hAnsiTheme="minorHAnsi"/>
          <w:sz w:val="22"/>
          <w:szCs w:val="22"/>
        </w:rPr>
      </w:pPr>
      <w:r w:rsidRPr="00C53605">
        <w:rPr>
          <w:rFonts w:asciiTheme="minorHAnsi" w:hAnsiTheme="minorHAnsi"/>
          <w:sz w:val="22"/>
          <w:szCs w:val="22"/>
        </w:rPr>
        <w:t xml:space="preserve">Determining the school’s general policy and ensuring that arrangements are in place to support children with medical conditions. </w:t>
      </w:r>
    </w:p>
    <w:p w:rsidR="00103040" w:rsidRPr="00C53605" w:rsidRDefault="00103040" w:rsidP="00103040">
      <w:pPr>
        <w:pStyle w:val="Default"/>
        <w:ind w:left="720"/>
        <w:rPr>
          <w:rFonts w:asciiTheme="minorHAnsi" w:hAnsiTheme="minorHAnsi"/>
          <w:sz w:val="22"/>
          <w:szCs w:val="22"/>
        </w:rPr>
      </w:pPr>
    </w:p>
    <w:p w:rsidR="00103040" w:rsidRPr="00C53605" w:rsidRDefault="00103040" w:rsidP="00103040">
      <w:pPr>
        <w:pStyle w:val="Default"/>
        <w:ind w:left="720" w:hanging="720"/>
        <w:rPr>
          <w:rFonts w:asciiTheme="minorHAnsi" w:hAnsiTheme="minorHAnsi"/>
          <w:b/>
          <w:sz w:val="22"/>
          <w:szCs w:val="22"/>
        </w:rPr>
      </w:pPr>
      <w:r w:rsidRPr="00C53605">
        <w:rPr>
          <w:rFonts w:asciiTheme="minorHAnsi" w:hAnsiTheme="minorHAnsi"/>
          <w:b/>
          <w:sz w:val="22"/>
          <w:szCs w:val="22"/>
        </w:rPr>
        <w:t>The Headteacher is responsible for:</w:t>
      </w:r>
    </w:p>
    <w:p w:rsidR="00103040" w:rsidRPr="00C53605" w:rsidRDefault="00103040" w:rsidP="00103040">
      <w:pPr>
        <w:pStyle w:val="Default"/>
        <w:rPr>
          <w:rFonts w:asciiTheme="minorHAnsi" w:hAnsiTheme="minorHAnsi"/>
          <w:sz w:val="22"/>
          <w:szCs w:val="22"/>
        </w:rPr>
      </w:pPr>
    </w:p>
    <w:p w:rsidR="00103040" w:rsidRPr="00C53605" w:rsidRDefault="00103040" w:rsidP="00103040">
      <w:pPr>
        <w:pStyle w:val="Default"/>
        <w:widowControl/>
        <w:numPr>
          <w:ilvl w:val="0"/>
          <w:numId w:val="2"/>
        </w:numPr>
        <w:spacing w:after="73"/>
        <w:rPr>
          <w:rFonts w:asciiTheme="minorHAnsi" w:hAnsiTheme="minorHAnsi"/>
          <w:sz w:val="22"/>
          <w:szCs w:val="22"/>
        </w:rPr>
      </w:pPr>
      <w:r w:rsidRPr="00C53605">
        <w:rPr>
          <w:rFonts w:asciiTheme="minorHAnsi" w:hAnsiTheme="minorHAnsi"/>
          <w:sz w:val="22"/>
          <w:szCs w:val="22"/>
        </w:rPr>
        <w:t xml:space="preserve">Overseeing the management and provision of support for children with medical conditions </w:t>
      </w:r>
    </w:p>
    <w:p w:rsidR="00103040" w:rsidRPr="00C53605" w:rsidRDefault="00103040" w:rsidP="00103040">
      <w:pPr>
        <w:pStyle w:val="Default"/>
        <w:widowControl/>
        <w:numPr>
          <w:ilvl w:val="0"/>
          <w:numId w:val="2"/>
        </w:numPr>
        <w:spacing w:after="73"/>
        <w:rPr>
          <w:rFonts w:asciiTheme="minorHAnsi" w:hAnsiTheme="minorHAnsi"/>
          <w:sz w:val="22"/>
          <w:szCs w:val="22"/>
        </w:rPr>
      </w:pPr>
      <w:r w:rsidRPr="00C53605">
        <w:rPr>
          <w:rFonts w:asciiTheme="minorHAnsi" w:hAnsiTheme="minorHAnsi"/>
          <w:sz w:val="22"/>
          <w:szCs w:val="22"/>
        </w:rPr>
        <w:t xml:space="preserve">Ensuring that sufficient trained numbers of staff are available to implement the policy and deliver individual healthcare plans, including sufficient staff to cover absence and staff turnover </w:t>
      </w:r>
    </w:p>
    <w:p w:rsidR="00103040" w:rsidRPr="00C53605" w:rsidRDefault="00103040" w:rsidP="00103040">
      <w:pPr>
        <w:pStyle w:val="Default"/>
        <w:widowControl/>
        <w:numPr>
          <w:ilvl w:val="0"/>
          <w:numId w:val="2"/>
        </w:numPr>
        <w:rPr>
          <w:rFonts w:asciiTheme="minorHAnsi" w:hAnsiTheme="minorHAnsi"/>
          <w:sz w:val="22"/>
          <w:szCs w:val="22"/>
        </w:rPr>
      </w:pPr>
      <w:r w:rsidRPr="00C53605">
        <w:rPr>
          <w:rFonts w:asciiTheme="minorHAnsi" w:hAnsiTheme="minorHAnsi"/>
          <w:sz w:val="22"/>
          <w:szCs w:val="22"/>
        </w:rPr>
        <w:t xml:space="preserve">Ensuring that school staff are appropriately insured and are aware that they are insured </w:t>
      </w:r>
    </w:p>
    <w:p w:rsidR="00103040" w:rsidRPr="00C53605" w:rsidRDefault="00103040" w:rsidP="00103040">
      <w:pPr>
        <w:pStyle w:val="Default"/>
        <w:rPr>
          <w:rFonts w:asciiTheme="minorHAnsi" w:hAnsiTheme="minorHAnsi"/>
          <w:sz w:val="22"/>
          <w:szCs w:val="22"/>
        </w:rPr>
      </w:pPr>
    </w:p>
    <w:p w:rsidR="00103040" w:rsidRPr="00C53605" w:rsidRDefault="00103040" w:rsidP="00103040">
      <w:pPr>
        <w:pStyle w:val="Default"/>
        <w:rPr>
          <w:rFonts w:asciiTheme="minorHAnsi" w:hAnsiTheme="minorHAnsi"/>
          <w:sz w:val="22"/>
          <w:szCs w:val="22"/>
        </w:rPr>
      </w:pPr>
      <w:r w:rsidRPr="00C53605">
        <w:rPr>
          <w:rFonts w:asciiTheme="minorHAnsi" w:hAnsiTheme="minorHAnsi"/>
          <w:b/>
          <w:sz w:val="22"/>
          <w:szCs w:val="22"/>
        </w:rPr>
        <w:t>Teachers and Support Staff</w:t>
      </w:r>
      <w:r w:rsidRPr="00C53605">
        <w:rPr>
          <w:rFonts w:asciiTheme="minorHAnsi" w:hAnsiTheme="minorHAnsi"/>
          <w:sz w:val="22"/>
          <w:szCs w:val="22"/>
        </w:rPr>
        <w:t xml:space="preserve"> are responsible for:</w:t>
      </w:r>
    </w:p>
    <w:p w:rsidR="00103040" w:rsidRPr="00C53605" w:rsidRDefault="00103040" w:rsidP="00103040">
      <w:pPr>
        <w:pStyle w:val="Default"/>
        <w:rPr>
          <w:rFonts w:asciiTheme="minorHAnsi" w:hAnsiTheme="minorHAnsi"/>
          <w:sz w:val="22"/>
          <w:szCs w:val="22"/>
        </w:rPr>
      </w:pPr>
    </w:p>
    <w:p w:rsidR="00103040" w:rsidRPr="00C53605" w:rsidRDefault="00103040" w:rsidP="00103040">
      <w:pPr>
        <w:pStyle w:val="Default"/>
        <w:widowControl/>
        <w:numPr>
          <w:ilvl w:val="0"/>
          <w:numId w:val="3"/>
        </w:numPr>
        <w:spacing w:after="73"/>
        <w:rPr>
          <w:rFonts w:asciiTheme="minorHAnsi" w:hAnsiTheme="minorHAnsi" w:cstheme="minorBidi"/>
          <w:color w:val="auto"/>
          <w:sz w:val="22"/>
          <w:szCs w:val="22"/>
        </w:rPr>
      </w:pPr>
      <w:r w:rsidRPr="00C53605">
        <w:rPr>
          <w:rFonts w:asciiTheme="minorHAnsi" w:hAnsiTheme="minorHAnsi"/>
          <w:sz w:val="22"/>
          <w:szCs w:val="22"/>
        </w:rPr>
        <w:t>The day to day management of the medical conditions of children they work with, in line with training received and as set out in IHCPs</w:t>
      </w:r>
    </w:p>
    <w:p w:rsidR="00103040" w:rsidRPr="00C53605" w:rsidRDefault="00103040" w:rsidP="00103040">
      <w:pPr>
        <w:pStyle w:val="Default"/>
        <w:widowControl/>
        <w:numPr>
          <w:ilvl w:val="0"/>
          <w:numId w:val="3"/>
        </w:numPr>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lastRenderedPageBreak/>
        <w:t xml:space="preserve">Working with the named person, ensure that risk assessments are carried out for school visits and other activities outside of the normal timetable </w:t>
      </w:r>
    </w:p>
    <w:p w:rsidR="00103040" w:rsidRPr="00C53605" w:rsidRDefault="00103040" w:rsidP="00103040">
      <w:pPr>
        <w:pStyle w:val="Default"/>
        <w:widowControl/>
        <w:numPr>
          <w:ilvl w:val="0"/>
          <w:numId w:val="3"/>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Providing information about medical conditions to supply staff who will be covering their role where the need for supply staff is known in advance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NB. Any teacher or support staff member may be asked to provide support to a child with a medical condition, including administering medicines. However, no member of staff can be required to provide this support.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b/>
          <w:color w:val="auto"/>
          <w:sz w:val="22"/>
          <w:szCs w:val="22"/>
        </w:rPr>
        <w:t>The school nurse</w:t>
      </w:r>
      <w:r w:rsidRPr="00C53605">
        <w:rPr>
          <w:rFonts w:asciiTheme="minorHAnsi" w:hAnsiTheme="minorHAnsi" w:cstheme="minorBidi"/>
          <w:color w:val="auto"/>
          <w:sz w:val="22"/>
          <w:szCs w:val="22"/>
        </w:rPr>
        <w:t xml:space="preserve"> may be responsible for:</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widowControl/>
        <w:numPr>
          <w:ilvl w:val="0"/>
          <w:numId w:val="4"/>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Notifying the school when a child has been identified as having a medical condition which will require support in school; wherever possible this should be done before the child starts at our school</w:t>
      </w:r>
    </w:p>
    <w:p w:rsidR="00103040" w:rsidRPr="00C53605" w:rsidRDefault="00103040" w:rsidP="00103040">
      <w:pPr>
        <w:pStyle w:val="Default"/>
        <w:widowControl/>
        <w:numPr>
          <w:ilvl w:val="0"/>
          <w:numId w:val="4"/>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Providing support for staff on implementing a child’s individual healthcare plan and providing advice and liaison including with regard to training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b/>
          <w:color w:val="auto"/>
          <w:sz w:val="22"/>
          <w:szCs w:val="22"/>
        </w:rPr>
      </w:pPr>
    </w:p>
    <w:p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PROCEDURE WHEN NOTIFICATION IS RECEIVED THAT A PUPIL HAS A MEDICAL CONDITION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widowControl/>
        <w:numPr>
          <w:ilvl w:val="0"/>
          <w:numId w:val="5"/>
        </w:numPr>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The named person will liaise with relevant individuals, including as appropriate parents, the individual pupil, health professionals and other agencies to decide on the support to be provided to the child </w:t>
      </w:r>
    </w:p>
    <w:p w:rsidR="00103040" w:rsidRPr="00C53605" w:rsidRDefault="00103040" w:rsidP="00103040">
      <w:pPr>
        <w:pStyle w:val="Default"/>
        <w:widowControl/>
        <w:numPr>
          <w:ilvl w:val="0"/>
          <w:numId w:val="5"/>
        </w:numPr>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Where appropriate, an Individual Healthcare Plan will be drawn up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b/>
          <w:color w:val="auto"/>
          <w:sz w:val="22"/>
          <w:szCs w:val="22"/>
        </w:rPr>
      </w:pPr>
    </w:p>
    <w:p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INDIVIDUAL HEALTHCARE PLANS (IHCPs)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An ICHP will be written for pupils with a medical condition that is long term and complex</w:t>
      </w:r>
    </w:p>
    <w:p w:rsidR="00103040" w:rsidRPr="00C53605" w:rsidRDefault="00103040" w:rsidP="00103040">
      <w:pPr>
        <w:pStyle w:val="Default"/>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It will clarify what needs to be done, when and by whom and include information about the child’s condition, special requirements, medicines required, what constitutes an emergency and action to take in the case of an emergency clarity </w:t>
      </w:r>
    </w:p>
    <w:p w:rsidR="00103040" w:rsidRPr="00C53605" w:rsidRDefault="00103040" w:rsidP="00103040">
      <w:pPr>
        <w:pStyle w:val="Default"/>
        <w:spacing w:after="73"/>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Where a child has SEN but does not have a statement or EHC plan, their special educational needs will be mentioned in their IHCP </w:t>
      </w:r>
    </w:p>
    <w:p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IHCPs will be reviewed annually, or earlier if evidence is provided that a child’s needs have changed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ADMINISTERING MEDICINES </w:t>
      </w:r>
    </w:p>
    <w:p w:rsidR="00103040" w:rsidRPr="00C53605" w:rsidRDefault="00103040" w:rsidP="00103040">
      <w:pPr>
        <w:pStyle w:val="Default"/>
        <w:rPr>
          <w:rFonts w:asciiTheme="minorHAnsi" w:hAnsiTheme="minorHAnsi" w:cstheme="minorBidi"/>
          <w:b/>
          <w:color w:val="auto"/>
          <w:sz w:val="22"/>
          <w:szCs w:val="22"/>
        </w:rPr>
      </w:pPr>
    </w:p>
    <w:p w:rsidR="00103040" w:rsidRPr="00C53605" w:rsidRDefault="00103040" w:rsidP="00103040">
      <w:pPr>
        <w:pStyle w:val="Default"/>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Written consent from parents must be received before administering any medicine to a child at school </w:t>
      </w:r>
    </w:p>
    <w:p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Medicines will only be accepted for administration if they are: </w:t>
      </w:r>
    </w:p>
    <w:p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 xml:space="preserve">Prescribed </w:t>
      </w:r>
    </w:p>
    <w:p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 xml:space="preserve">In-date </w:t>
      </w:r>
    </w:p>
    <w:p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 xml:space="preserve">Labelled </w:t>
      </w:r>
    </w:p>
    <w:p w:rsidR="00103040" w:rsidRPr="00C53605" w:rsidRDefault="00103040" w:rsidP="00103040">
      <w:pPr>
        <w:pStyle w:val="Default"/>
        <w:widowControl/>
        <w:numPr>
          <w:ilvl w:val="0"/>
          <w:numId w:val="5"/>
        </w:numPr>
        <w:spacing w:after="50"/>
        <w:rPr>
          <w:rFonts w:asciiTheme="minorHAnsi" w:hAnsiTheme="minorHAnsi"/>
          <w:color w:val="auto"/>
          <w:sz w:val="22"/>
          <w:szCs w:val="22"/>
        </w:rPr>
      </w:pPr>
      <w:r w:rsidRPr="00C53605">
        <w:rPr>
          <w:rFonts w:asciiTheme="minorHAnsi" w:hAnsiTheme="minorHAnsi"/>
          <w:color w:val="auto"/>
          <w:sz w:val="22"/>
          <w:szCs w:val="22"/>
        </w:rPr>
        <w:t>Provided in the original container as dispensed by a pharmacist and include instructions for administration, dosage and storage</w:t>
      </w:r>
    </w:p>
    <w:p w:rsidR="00103040" w:rsidRPr="00C53605" w:rsidRDefault="00103040" w:rsidP="00103040">
      <w:pPr>
        <w:pStyle w:val="Default"/>
        <w:spacing w:after="50"/>
        <w:ind w:left="720"/>
        <w:rPr>
          <w:rFonts w:asciiTheme="minorHAnsi" w:hAnsiTheme="minorHAnsi"/>
          <w:color w:val="auto"/>
          <w:sz w:val="22"/>
          <w:szCs w:val="22"/>
        </w:rPr>
      </w:pPr>
    </w:p>
    <w:p w:rsidR="00103040" w:rsidRPr="00C53605" w:rsidRDefault="00103040" w:rsidP="00103040">
      <w:pPr>
        <w:pStyle w:val="Default"/>
        <w:rPr>
          <w:rFonts w:asciiTheme="minorHAnsi" w:hAnsiTheme="minorHAnsi"/>
          <w:color w:val="auto"/>
          <w:sz w:val="22"/>
          <w:szCs w:val="22"/>
        </w:rPr>
      </w:pPr>
      <w:r w:rsidRPr="00C53605">
        <w:rPr>
          <w:rFonts w:asciiTheme="minorHAnsi" w:hAnsiTheme="minorHAnsi"/>
          <w:color w:val="auto"/>
          <w:sz w:val="22"/>
          <w:szCs w:val="22"/>
        </w:rPr>
        <w:t xml:space="preserve">The exception to this is insulin which must be in date but will generally be available inside an insulin pen or pump, rather than in its original container.  </w:t>
      </w:r>
    </w:p>
    <w:p w:rsidR="00103040" w:rsidRPr="00C53605" w:rsidRDefault="00103040" w:rsidP="00103040">
      <w:pPr>
        <w:pStyle w:val="Default"/>
        <w:rPr>
          <w:rFonts w:asciiTheme="minorHAnsi" w:hAnsiTheme="minorHAnsi"/>
          <w:color w:val="auto"/>
          <w:sz w:val="22"/>
          <w:szCs w:val="22"/>
        </w:rPr>
      </w:pPr>
    </w:p>
    <w:p w:rsidR="00103040" w:rsidRPr="00C53605" w:rsidRDefault="00103040" w:rsidP="00103040">
      <w:pPr>
        <w:pStyle w:val="Default"/>
        <w:spacing w:after="75"/>
        <w:rPr>
          <w:rFonts w:asciiTheme="minorHAnsi" w:hAnsiTheme="minorHAnsi"/>
          <w:color w:val="auto"/>
          <w:sz w:val="22"/>
          <w:szCs w:val="22"/>
        </w:rPr>
      </w:pPr>
      <w:r w:rsidRPr="00C53605">
        <w:rPr>
          <w:rFonts w:asciiTheme="minorHAnsi" w:hAnsiTheme="minorHAnsi"/>
          <w:color w:val="auto"/>
          <w:sz w:val="22"/>
          <w:szCs w:val="22"/>
        </w:rPr>
        <w:t xml:space="preserve">Medicines should be stored safely. Children should know where their medicines are at all times. </w:t>
      </w:r>
    </w:p>
    <w:p w:rsidR="00103040" w:rsidRPr="00C53605" w:rsidRDefault="00103040" w:rsidP="00103040">
      <w:pPr>
        <w:pStyle w:val="Default"/>
        <w:spacing w:after="75"/>
        <w:rPr>
          <w:rFonts w:asciiTheme="minorHAnsi" w:hAnsiTheme="minorHAnsi"/>
          <w:color w:val="auto"/>
          <w:sz w:val="22"/>
          <w:szCs w:val="22"/>
        </w:rPr>
      </w:pPr>
    </w:p>
    <w:p w:rsidR="00103040" w:rsidRPr="00C53605" w:rsidRDefault="00103040" w:rsidP="00103040">
      <w:pPr>
        <w:pStyle w:val="Default"/>
        <w:spacing w:after="75"/>
        <w:rPr>
          <w:rFonts w:asciiTheme="minorHAnsi" w:hAnsiTheme="minorHAnsi"/>
          <w:color w:val="auto"/>
          <w:sz w:val="22"/>
          <w:szCs w:val="22"/>
        </w:rPr>
      </w:pPr>
      <w:r w:rsidRPr="00C53605">
        <w:rPr>
          <w:rFonts w:asciiTheme="minorHAnsi" w:hAnsiTheme="minorHAnsi"/>
          <w:color w:val="auto"/>
          <w:sz w:val="22"/>
          <w:szCs w:val="22"/>
        </w:rPr>
        <w:t>Written records will be kept of all medicines administered to children – see appendices</w:t>
      </w:r>
    </w:p>
    <w:p w:rsidR="00103040" w:rsidRPr="00C53605" w:rsidRDefault="00103040" w:rsidP="00103040">
      <w:pPr>
        <w:pStyle w:val="Default"/>
        <w:spacing w:after="75"/>
        <w:rPr>
          <w:rFonts w:asciiTheme="minorHAnsi" w:hAnsiTheme="minorHAnsi"/>
          <w:color w:val="auto"/>
          <w:sz w:val="22"/>
          <w:szCs w:val="22"/>
        </w:rPr>
      </w:pPr>
    </w:p>
    <w:p w:rsidR="00103040" w:rsidRPr="00C53605" w:rsidRDefault="00103040" w:rsidP="00103040">
      <w:pPr>
        <w:pStyle w:val="Default"/>
        <w:rPr>
          <w:rFonts w:asciiTheme="minorHAnsi" w:hAnsiTheme="minorHAnsi"/>
          <w:color w:val="auto"/>
          <w:sz w:val="22"/>
          <w:szCs w:val="22"/>
        </w:rPr>
      </w:pPr>
      <w:r w:rsidRPr="00C53605">
        <w:rPr>
          <w:rFonts w:asciiTheme="minorHAnsi" w:hAnsiTheme="minorHAnsi"/>
          <w:color w:val="auto"/>
          <w:sz w:val="22"/>
          <w:szCs w:val="22"/>
        </w:rPr>
        <w:t xml:space="preserve">Pupils who are competent to manage their own health needs and medicines, after discussion with parents/carers will be allowed to carry their own medicines and relevant devices or will be allowed to access their medicines for self-medication </w:t>
      </w:r>
    </w:p>
    <w:p w:rsidR="00103040" w:rsidRPr="00C53605" w:rsidRDefault="00103040" w:rsidP="00103040">
      <w:pPr>
        <w:pStyle w:val="Default"/>
        <w:rPr>
          <w:rFonts w:asciiTheme="minorHAnsi" w:hAnsiTheme="minorHAnsi"/>
          <w:color w:val="auto"/>
          <w:sz w:val="22"/>
          <w:szCs w:val="22"/>
        </w:rPr>
      </w:pPr>
    </w:p>
    <w:p w:rsidR="00103040" w:rsidRDefault="00103040" w:rsidP="00103040">
      <w:pPr>
        <w:pStyle w:val="Default"/>
        <w:rPr>
          <w:rFonts w:asciiTheme="minorHAnsi" w:hAnsiTheme="minorHAnsi"/>
          <w:color w:val="auto"/>
          <w:sz w:val="22"/>
          <w:szCs w:val="22"/>
        </w:rPr>
      </w:pPr>
    </w:p>
    <w:p w:rsidR="00103040" w:rsidRDefault="00103040" w:rsidP="00103040">
      <w:pPr>
        <w:pStyle w:val="Default"/>
        <w:rPr>
          <w:rFonts w:asciiTheme="minorHAnsi" w:hAnsiTheme="minorHAnsi"/>
          <w:color w:val="auto"/>
          <w:sz w:val="22"/>
          <w:szCs w:val="22"/>
        </w:rPr>
      </w:pPr>
    </w:p>
    <w:p w:rsidR="00103040" w:rsidRPr="00C53605" w:rsidRDefault="00103040" w:rsidP="00103040">
      <w:pPr>
        <w:pStyle w:val="Default"/>
        <w:rPr>
          <w:rFonts w:asciiTheme="minorHAnsi" w:hAnsiTheme="minorHAnsi"/>
          <w:color w:val="auto"/>
          <w:sz w:val="22"/>
          <w:szCs w:val="22"/>
        </w:rPr>
      </w:pPr>
    </w:p>
    <w:p w:rsidR="00103040" w:rsidRPr="00C53605" w:rsidRDefault="00103040" w:rsidP="00103040">
      <w:pPr>
        <w:pStyle w:val="Default"/>
        <w:rPr>
          <w:rFonts w:asciiTheme="minorHAnsi" w:hAnsiTheme="minorHAnsi"/>
          <w:b/>
          <w:color w:val="auto"/>
          <w:sz w:val="22"/>
          <w:szCs w:val="22"/>
        </w:rPr>
      </w:pPr>
      <w:r w:rsidRPr="00C53605">
        <w:rPr>
          <w:rFonts w:asciiTheme="minorHAnsi" w:hAnsiTheme="minorHAnsi"/>
          <w:b/>
          <w:color w:val="auto"/>
          <w:sz w:val="22"/>
          <w:szCs w:val="22"/>
        </w:rPr>
        <w:t xml:space="preserve">ACTION IN EMERGENCIES </w:t>
      </w:r>
    </w:p>
    <w:p w:rsidR="00103040" w:rsidRPr="00C53605" w:rsidRDefault="00103040" w:rsidP="00103040">
      <w:pPr>
        <w:pStyle w:val="Default"/>
        <w:rPr>
          <w:rFonts w:asciiTheme="minorHAnsi" w:hAnsiTheme="minorHAnsi"/>
          <w:b/>
          <w:color w:val="auto"/>
          <w:sz w:val="22"/>
          <w:szCs w:val="22"/>
        </w:rPr>
      </w:pPr>
    </w:p>
    <w:p w:rsidR="00103040" w:rsidRPr="00C53605" w:rsidRDefault="00103040" w:rsidP="00103040">
      <w:pPr>
        <w:pStyle w:val="Default"/>
        <w:rPr>
          <w:rFonts w:asciiTheme="minorHAnsi" w:hAnsiTheme="minorHAnsi"/>
          <w:color w:val="auto"/>
          <w:sz w:val="22"/>
          <w:szCs w:val="22"/>
        </w:rPr>
      </w:pPr>
      <w:r w:rsidRPr="00C53605">
        <w:rPr>
          <w:rFonts w:asciiTheme="minorHAnsi" w:hAnsiTheme="minorHAnsi"/>
          <w:color w:val="auto"/>
          <w:sz w:val="22"/>
          <w:szCs w:val="22"/>
        </w:rPr>
        <w:t>A copy of this information will be displayed in the school office:</w:t>
      </w:r>
    </w:p>
    <w:p w:rsidR="00103040" w:rsidRPr="00C53605" w:rsidRDefault="00103040" w:rsidP="00103040">
      <w:pPr>
        <w:pStyle w:val="Default"/>
        <w:spacing w:after="50"/>
        <w:rPr>
          <w:rFonts w:asciiTheme="minorHAnsi" w:hAnsiTheme="minorHAnsi"/>
          <w:color w:val="auto"/>
          <w:sz w:val="22"/>
          <w:szCs w:val="22"/>
        </w:rPr>
      </w:pPr>
    </w:p>
    <w:p w:rsidR="00103040" w:rsidRPr="00C53605" w:rsidRDefault="00103040" w:rsidP="00103040">
      <w:pPr>
        <w:pStyle w:val="Default"/>
        <w:widowControl/>
        <w:numPr>
          <w:ilvl w:val="0"/>
          <w:numId w:val="6"/>
        </w:numPr>
        <w:spacing w:after="50"/>
        <w:rPr>
          <w:rFonts w:asciiTheme="minorHAnsi" w:hAnsiTheme="minorHAnsi"/>
          <w:color w:val="auto"/>
          <w:sz w:val="22"/>
          <w:szCs w:val="22"/>
        </w:rPr>
      </w:pPr>
      <w:r w:rsidRPr="00C53605">
        <w:rPr>
          <w:rFonts w:asciiTheme="minorHAnsi" w:hAnsiTheme="minorHAnsi"/>
          <w:color w:val="auto"/>
          <w:sz w:val="22"/>
          <w:szCs w:val="22"/>
        </w:rPr>
        <w:t xml:space="preserve">Request an ambulance – dial 999 and be ready with the information below. Speak slowly and clearly and be ready to repeat information if asked. </w:t>
      </w:r>
    </w:p>
    <w:p w:rsidR="00103040" w:rsidRPr="00C53605" w:rsidRDefault="00103040" w:rsidP="00103040">
      <w:pPr>
        <w:pStyle w:val="Default"/>
        <w:spacing w:after="50"/>
        <w:ind w:left="720"/>
        <w:rPr>
          <w:rFonts w:asciiTheme="minorHAnsi" w:hAnsiTheme="minorHAnsi"/>
          <w:color w:val="auto"/>
          <w:sz w:val="22"/>
          <w:szCs w:val="22"/>
        </w:rPr>
      </w:pPr>
    </w:p>
    <w:p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1. The school’s telephone number: </w:t>
      </w:r>
    </w:p>
    <w:p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2. Your name </w:t>
      </w:r>
    </w:p>
    <w:p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3. Your location: [school address] </w:t>
      </w:r>
    </w:p>
    <w:p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4. Provide the exact location of the patient within the school </w:t>
      </w:r>
    </w:p>
    <w:p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 xml:space="preserve">5. Provide the name of the child and a brief description of their symptoms </w:t>
      </w:r>
    </w:p>
    <w:p w:rsidR="00103040" w:rsidRPr="00C53605" w:rsidRDefault="00103040" w:rsidP="00103040">
      <w:pPr>
        <w:pStyle w:val="Default"/>
        <w:spacing w:after="50"/>
        <w:ind w:left="1418" w:hanging="284"/>
        <w:rPr>
          <w:rFonts w:asciiTheme="minorHAnsi" w:hAnsiTheme="minorHAnsi"/>
          <w:color w:val="auto"/>
          <w:sz w:val="22"/>
          <w:szCs w:val="22"/>
        </w:rPr>
      </w:pPr>
      <w:r w:rsidRPr="00C53605">
        <w:rPr>
          <w:rFonts w:asciiTheme="minorHAnsi" w:hAnsiTheme="minorHAnsi"/>
          <w:color w:val="auto"/>
          <w:sz w:val="22"/>
          <w:szCs w:val="22"/>
        </w:rPr>
        <w:t>6. Inform ambulance control of the best entrance to use and state that the crew will be met and taken to the patient</w:t>
      </w:r>
    </w:p>
    <w:p w:rsidR="00103040" w:rsidRPr="00C53605" w:rsidRDefault="00103040" w:rsidP="00103040">
      <w:pPr>
        <w:pStyle w:val="Default"/>
        <w:spacing w:after="50"/>
        <w:rPr>
          <w:rFonts w:asciiTheme="minorHAnsi" w:hAnsiTheme="minorHAnsi"/>
          <w:color w:val="auto"/>
          <w:sz w:val="22"/>
          <w:szCs w:val="22"/>
        </w:rPr>
      </w:pPr>
      <w:r w:rsidRPr="00C53605">
        <w:rPr>
          <w:rFonts w:asciiTheme="minorHAnsi" w:hAnsiTheme="minorHAnsi"/>
          <w:color w:val="auto"/>
          <w:sz w:val="22"/>
          <w:szCs w:val="22"/>
        </w:rPr>
        <w:t xml:space="preserve"> </w:t>
      </w:r>
    </w:p>
    <w:p w:rsidR="00103040" w:rsidRPr="00C53605" w:rsidRDefault="00103040" w:rsidP="00103040">
      <w:pPr>
        <w:pStyle w:val="Default"/>
        <w:widowControl/>
        <w:numPr>
          <w:ilvl w:val="0"/>
          <w:numId w:val="6"/>
        </w:numPr>
        <w:spacing w:after="50"/>
        <w:rPr>
          <w:rFonts w:asciiTheme="minorHAnsi" w:hAnsiTheme="minorHAnsi"/>
          <w:color w:val="auto"/>
          <w:sz w:val="22"/>
          <w:szCs w:val="22"/>
        </w:rPr>
      </w:pPr>
      <w:r w:rsidRPr="00C53605">
        <w:rPr>
          <w:rFonts w:asciiTheme="minorHAnsi" w:hAnsiTheme="minorHAnsi"/>
          <w:color w:val="auto"/>
          <w:sz w:val="22"/>
          <w:szCs w:val="22"/>
        </w:rPr>
        <w:t xml:space="preserve">Ask office staff to contact premises to open relevant gates for entry </w:t>
      </w:r>
    </w:p>
    <w:p w:rsidR="00103040" w:rsidRPr="00C53605" w:rsidRDefault="00103040" w:rsidP="00103040">
      <w:pPr>
        <w:pStyle w:val="Default"/>
        <w:widowControl/>
        <w:numPr>
          <w:ilvl w:val="0"/>
          <w:numId w:val="6"/>
        </w:numPr>
        <w:spacing w:after="50"/>
        <w:rPr>
          <w:rFonts w:asciiTheme="minorHAnsi" w:hAnsiTheme="minorHAnsi"/>
          <w:color w:val="auto"/>
          <w:sz w:val="22"/>
          <w:szCs w:val="22"/>
        </w:rPr>
      </w:pPr>
      <w:r w:rsidRPr="00C53605">
        <w:rPr>
          <w:rFonts w:asciiTheme="minorHAnsi" w:hAnsiTheme="minorHAnsi"/>
          <w:color w:val="auto"/>
          <w:sz w:val="22"/>
          <w:szCs w:val="22"/>
        </w:rPr>
        <w:t xml:space="preserve">Contact the parents to inform them of the situation </w:t>
      </w:r>
    </w:p>
    <w:p w:rsidR="00103040" w:rsidRPr="00C53605" w:rsidRDefault="00103040" w:rsidP="00103040">
      <w:pPr>
        <w:pStyle w:val="Default"/>
        <w:widowControl/>
        <w:numPr>
          <w:ilvl w:val="0"/>
          <w:numId w:val="6"/>
        </w:numPr>
        <w:rPr>
          <w:rFonts w:asciiTheme="minorHAnsi" w:hAnsiTheme="minorHAnsi"/>
          <w:color w:val="auto"/>
          <w:sz w:val="22"/>
          <w:szCs w:val="22"/>
        </w:rPr>
      </w:pPr>
      <w:r w:rsidRPr="00C53605">
        <w:rPr>
          <w:rFonts w:asciiTheme="minorHAnsi" w:hAnsiTheme="minorHAnsi"/>
          <w:color w:val="auto"/>
          <w:sz w:val="22"/>
          <w:szCs w:val="22"/>
        </w:rPr>
        <w:t xml:space="preserve">A member of staff should stay with the pupil until the parent/carer arrives. If a parent/carer does not arrive before the pupil is transported to hospital, a member of staff should accompany the child in the ambulance. </w:t>
      </w:r>
    </w:p>
    <w:p w:rsidR="00103040" w:rsidRPr="00C53605" w:rsidRDefault="00103040" w:rsidP="00103040">
      <w:pPr>
        <w:pStyle w:val="Default"/>
        <w:rPr>
          <w:rFonts w:asciiTheme="minorHAnsi" w:hAnsiTheme="minorHAnsi"/>
          <w:color w:val="auto"/>
          <w:sz w:val="22"/>
          <w:szCs w:val="22"/>
        </w:rPr>
      </w:pPr>
    </w:p>
    <w:p w:rsidR="00103040" w:rsidRPr="00C53605" w:rsidRDefault="00103040" w:rsidP="00103040">
      <w:pPr>
        <w:pStyle w:val="Default"/>
        <w:rPr>
          <w:rFonts w:asciiTheme="minorHAnsi" w:hAnsiTheme="minorHAnsi"/>
          <w:b/>
          <w:color w:val="auto"/>
          <w:sz w:val="22"/>
          <w:szCs w:val="22"/>
        </w:rPr>
      </w:pPr>
      <w:r w:rsidRPr="00C53605">
        <w:rPr>
          <w:rFonts w:asciiTheme="minorHAnsi" w:hAnsiTheme="minorHAnsi"/>
          <w:b/>
          <w:color w:val="auto"/>
          <w:sz w:val="22"/>
          <w:szCs w:val="22"/>
        </w:rPr>
        <w:t xml:space="preserve">ACTIVITIES BEYOND THE USUAL CURRICULUM </w:t>
      </w:r>
    </w:p>
    <w:p w:rsidR="00103040" w:rsidRPr="00C53605" w:rsidRDefault="00103040" w:rsidP="00103040">
      <w:pPr>
        <w:pStyle w:val="Default"/>
        <w:rPr>
          <w:rFonts w:asciiTheme="minorHAnsi" w:hAnsiTheme="minorHAnsi"/>
          <w:color w:val="auto"/>
          <w:sz w:val="22"/>
          <w:szCs w:val="22"/>
        </w:rPr>
      </w:pPr>
    </w:p>
    <w:p w:rsidR="00103040" w:rsidRPr="00C53605" w:rsidRDefault="00103040" w:rsidP="00103040">
      <w:pPr>
        <w:pStyle w:val="Default"/>
        <w:spacing w:after="73"/>
        <w:rPr>
          <w:rFonts w:asciiTheme="minorHAnsi" w:hAnsiTheme="minorHAnsi"/>
          <w:color w:val="auto"/>
          <w:sz w:val="22"/>
          <w:szCs w:val="22"/>
        </w:rPr>
      </w:pPr>
      <w:r w:rsidRPr="00C53605">
        <w:rPr>
          <w:rFonts w:asciiTheme="minorHAnsi" w:hAnsiTheme="minorHAnsi"/>
          <w:color w:val="auto"/>
          <w:sz w:val="22"/>
          <w:szCs w:val="22"/>
        </w:rPr>
        <w:t xml:space="preserve">Reasonable adjustments will be made to enable pupils with medical needs to participate fully and safely in day trips, residential visits, sporting activities and other activities beyond the usual curriculum. When carrying out risk assessments, parents/carers, pupils and healthcare professionals will be consulted where appropriate. </w:t>
      </w:r>
    </w:p>
    <w:p w:rsidR="00103040" w:rsidRPr="00C53605" w:rsidRDefault="00103040" w:rsidP="00103040">
      <w:pPr>
        <w:pStyle w:val="Default"/>
        <w:spacing w:after="73"/>
        <w:rPr>
          <w:rFonts w:asciiTheme="minorHAnsi" w:hAnsiTheme="minorHAnsi" w:cstheme="minorBidi"/>
          <w:b/>
          <w:color w:val="auto"/>
          <w:sz w:val="22"/>
          <w:szCs w:val="22"/>
        </w:rPr>
      </w:pPr>
    </w:p>
    <w:p w:rsidR="00103040" w:rsidRPr="00C53605" w:rsidRDefault="00103040" w:rsidP="00103040">
      <w:pPr>
        <w:pStyle w:val="Default"/>
        <w:spacing w:after="73"/>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UNACCEPTABLE PRACTICE </w:t>
      </w:r>
    </w:p>
    <w:p w:rsidR="00103040" w:rsidRPr="00C53605" w:rsidRDefault="00103040" w:rsidP="00103040">
      <w:pPr>
        <w:pStyle w:val="Default"/>
        <w:spacing w:after="73"/>
        <w:rPr>
          <w:rFonts w:asciiTheme="minorHAnsi" w:hAnsiTheme="minorHAnsi" w:cstheme="minorBidi"/>
          <w:b/>
          <w:color w:val="auto"/>
          <w:sz w:val="22"/>
          <w:szCs w:val="22"/>
        </w:rPr>
      </w:pPr>
    </w:p>
    <w:p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The following items are not generally acceptable practice with regard to children with medical conditions, although the school will use discretion to respond to each individual case in the most appropriate manner.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widowControl/>
        <w:numPr>
          <w:ilvl w:val="0"/>
          <w:numId w:val="8"/>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preventing children from easily accessing their inhalers and medication and administering their medication when and where necessary </w:t>
      </w:r>
    </w:p>
    <w:p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assuming that every child with the same condition requires the same treatment </w:t>
      </w:r>
    </w:p>
    <w:p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ignore the views of the child or their parents; or ignore medical evidence or opinion, (although this may be challenged) </w:t>
      </w:r>
    </w:p>
    <w:p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sending children with medical conditions home frequently or prevent them from staying for normal school activities, including lunch, unless this is specified in their individual healthcare plans </w:t>
      </w:r>
    </w:p>
    <w:p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if the child becomes ill, sending them to the school office or medical room unaccompanied or with someone unsuitable </w:t>
      </w:r>
    </w:p>
    <w:p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penalising children for their attendance record if their absences are related to their medical condition e.g. hospital appointments </w:t>
      </w:r>
    </w:p>
    <w:p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preventing pupils from drinking, eating or taking toilet or other breaks whenever they need to in order to manage their medical condition effectively </w:t>
      </w:r>
    </w:p>
    <w:p w:rsidR="00103040" w:rsidRPr="00C53605" w:rsidRDefault="00103040" w:rsidP="00103040">
      <w:pPr>
        <w:pStyle w:val="Default"/>
        <w:widowControl/>
        <w:numPr>
          <w:ilvl w:val="0"/>
          <w:numId w:val="7"/>
        </w:numPr>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requiring parents, or otherwise making them feel obliged, to attend school to administer medication or provide medical support to their child, including with toileting issues. No parent should have to give up working because the school is failing to support their child’s medical needs </w:t>
      </w:r>
    </w:p>
    <w:p w:rsidR="00103040" w:rsidRPr="00C53605" w:rsidRDefault="00103040" w:rsidP="00103040">
      <w:pPr>
        <w:pStyle w:val="Default"/>
        <w:widowControl/>
        <w:numPr>
          <w:ilvl w:val="0"/>
          <w:numId w:val="7"/>
        </w:numPr>
        <w:rPr>
          <w:rFonts w:asciiTheme="minorHAnsi" w:hAnsiTheme="minorHAnsi" w:cstheme="minorBidi"/>
          <w:color w:val="auto"/>
          <w:sz w:val="22"/>
          <w:szCs w:val="22"/>
        </w:rPr>
      </w:pPr>
      <w:r w:rsidRPr="00C53605">
        <w:rPr>
          <w:rFonts w:asciiTheme="minorHAnsi" w:hAnsiTheme="minorHAnsi" w:cstheme="minorBidi"/>
          <w:color w:val="auto"/>
          <w:sz w:val="22"/>
          <w:szCs w:val="22"/>
        </w:rPr>
        <w:t xml:space="preserve">preventing children from participating, or create unnecessary barriers to children participating in any aspect of school life, including school trips, e.g. by requiring parents to accompany the child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b/>
          <w:color w:val="auto"/>
          <w:sz w:val="22"/>
          <w:szCs w:val="22"/>
        </w:rPr>
      </w:pPr>
    </w:p>
    <w:p w:rsidR="00103040" w:rsidRPr="00C53605" w:rsidRDefault="00103040" w:rsidP="00103040">
      <w:pPr>
        <w:pStyle w:val="Default"/>
        <w:rPr>
          <w:rFonts w:asciiTheme="minorHAnsi" w:hAnsiTheme="minorHAnsi" w:cstheme="minorBidi"/>
          <w:b/>
          <w:color w:val="auto"/>
          <w:sz w:val="22"/>
          <w:szCs w:val="22"/>
        </w:rPr>
      </w:pPr>
      <w:r w:rsidRPr="00C53605">
        <w:rPr>
          <w:rFonts w:asciiTheme="minorHAnsi" w:hAnsiTheme="minorHAnsi" w:cstheme="minorBidi"/>
          <w:b/>
          <w:color w:val="auto"/>
          <w:sz w:val="22"/>
          <w:szCs w:val="22"/>
        </w:rPr>
        <w:t xml:space="preserve">COMPLAINTS </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spacing w:after="75"/>
        <w:rPr>
          <w:rFonts w:asciiTheme="minorHAnsi" w:hAnsiTheme="minorHAnsi" w:cstheme="minorBidi"/>
          <w:color w:val="auto"/>
          <w:sz w:val="22"/>
          <w:szCs w:val="22"/>
        </w:rPr>
      </w:pPr>
      <w:r w:rsidRPr="00C53605">
        <w:rPr>
          <w:rFonts w:asciiTheme="minorHAnsi" w:hAnsiTheme="minorHAnsi" w:cstheme="minorBidi"/>
          <w:color w:val="auto"/>
          <w:sz w:val="22"/>
          <w:szCs w:val="22"/>
        </w:rPr>
        <w:t>An individual wishing to make a complaint about actions regarding the school’s actions in supporting a child with medical conditions should discuss this with the school in the first instance.</w:t>
      </w:r>
    </w:p>
    <w:p w:rsidR="00103040" w:rsidRPr="00C53605" w:rsidRDefault="00103040" w:rsidP="00103040">
      <w:pPr>
        <w:pStyle w:val="Default"/>
        <w:spacing w:after="75"/>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r w:rsidRPr="00C53605">
        <w:rPr>
          <w:rFonts w:asciiTheme="minorHAnsi" w:hAnsiTheme="minorHAnsi" w:cstheme="minorBidi"/>
          <w:color w:val="auto"/>
          <w:sz w:val="22"/>
          <w:szCs w:val="22"/>
        </w:rPr>
        <w:t>If the issue is not resolved, then a formal complaint may be made, following the school’s complaints procedure.</w:t>
      </w: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Default="00103040" w:rsidP="00103040">
      <w:pPr>
        <w:pStyle w:val="Default"/>
        <w:rPr>
          <w:rFonts w:asciiTheme="minorHAnsi" w:hAnsiTheme="minorHAnsi" w:cstheme="minorBidi"/>
          <w:color w:val="auto"/>
          <w:sz w:val="22"/>
          <w:szCs w:val="22"/>
        </w:rPr>
      </w:pPr>
    </w:p>
    <w:p w:rsidR="00103040" w:rsidRPr="00C53605" w:rsidRDefault="00103040" w:rsidP="00103040">
      <w:pPr>
        <w:pStyle w:val="Default"/>
        <w:rPr>
          <w:rFonts w:asciiTheme="minorHAnsi" w:hAnsiTheme="minorHAnsi" w:cstheme="minorBidi"/>
          <w:color w:val="auto"/>
          <w:sz w:val="22"/>
          <w:szCs w:val="22"/>
        </w:rPr>
      </w:pPr>
    </w:p>
    <w:p w:rsidR="003D6EE8" w:rsidRDefault="003D6EE8" w:rsidP="00103040">
      <w:pPr>
        <w:pStyle w:val="Heading1"/>
        <w:rPr>
          <w:rFonts w:asciiTheme="minorHAnsi" w:hAnsiTheme="minorHAnsi"/>
          <w:sz w:val="22"/>
          <w:szCs w:val="22"/>
        </w:rPr>
      </w:pPr>
      <w:bookmarkStart w:id="1" w:name="_Toc386700751"/>
    </w:p>
    <w:p w:rsidR="00103040" w:rsidRDefault="00103040" w:rsidP="00103040">
      <w:pPr>
        <w:pStyle w:val="Heading1"/>
        <w:rPr>
          <w:rFonts w:asciiTheme="minorHAnsi" w:hAnsiTheme="minorHAnsi"/>
          <w:sz w:val="22"/>
          <w:szCs w:val="22"/>
        </w:rPr>
      </w:pPr>
      <w:r w:rsidRPr="00C53605">
        <w:rPr>
          <w:rFonts w:asciiTheme="minorHAnsi" w:hAnsiTheme="minorHAnsi"/>
          <w:sz w:val="22"/>
          <w:szCs w:val="22"/>
        </w:rPr>
        <w:t>Appendix A: individual healthcare plan</w:t>
      </w:r>
      <w:bookmarkEnd w:id="1"/>
    </w:p>
    <w:p w:rsidR="00103040" w:rsidRPr="00C53605" w:rsidRDefault="00103040" w:rsidP="00103040">
      <w:pPr>
        <w:rPr>
          <w:lang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w:t>
            </w:r>
            <w:bookmarkStart w:id="2" w:name="Text1"/>
            <w:r w:rsidRPr="00C53605">
              <w:rPr>
                <w:rFonts w:asciiTheme="minorHAnsi" w:hAnsiTheme="minorHAnsi" w:cs="Arial"/>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bookmarkStart w:id="3" w:name="Text8"/>
            <w:r w:rsidRPr="00C53605">
              <w:rPr>
                <w:rFonts w:asciiTheme="minorHAnsi" w:hAnsiTheme="minorHAnsi" w:cs="Arial"/>
                <w:noProof/>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78"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96"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w:t>
            </w:r>
            <w:bookmarkStart w:id="4" w:name="Text23"/>
            <w:r w:rsidRPr="00C53605">
              <w:rPr>
                <w:rFonts w:asciiTheme="minorHAnsi" w:hAnsiTheme="minorHAnsi" w:cs="Arial"/>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78" w:type="dxa"/>
            <w:tcBorders>
              <w:top w:val="single" w:sz="4" w:space="0" w:color="auto"/>
              <w:bottom w:val="single" w:sz="4" w:space="0" w:color="auto"/>
            </w:tcBorders>
            <w:shd w:val="clear" w:color="auto" w:fill="auto"/>
          </w:tcPr>
          <w:p w:rsidR="00103040" w:rsidRPr="00C53605" w:rsidRDefault="00103040" w:rsidP="00F75451">
            <w:pPr>
              <w:spacing w:after="0" w:line="240" w:lineRule="auto"/>
              <w:jc w:val="center"/>
              <w:rPr>
                <w:rFonts w:asciiTheme="minorHAnsi" w:hAnsiTheme="minorHAnsi"/>
              </w:rPr>
            </w:pPr>
          </w:p>
        </w:tc>
        <w:tc>
          <w:tcPr>
            <w:tcW w:w="896" w:type="dxa"/>
            <w:tcBorders>
              <w:top w:val="single" w:sz="4" w:space="0" w:color="auto"/>
              <w:bottom w:val="single" w:sz="4" w:space="0" w:color="auto"/>
            </w:tcBorders>
            <w:shd w:val="clear" w:color="auto" w:fill="auto"/>
          </w:tcPr>
          <w:p w:rsidR="00103040" w:rsidRPr="00C53605" w:rsidRDefault="00103040" w:rsidP="00F75451">
            <w:pPr>
              <w:spacing w:after="0" w:line="240" w:lineRule="auto"/>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R</w:t>
            </w:r>
            <w:bookmarkStart w:id="5" w:name="Text24"/>
            <w:r w:rsidRPr="00C53605">
              <w:rPr>
                <w:rFonts w:asciiTheme="minorHAnsi" w:hAnsiTheme="minorHAnsi" w:cs="Arial"/>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78" w:type="dxa"/>
            <w:tcBorders>
              <w:top w:val="single" w:sz="4" w:space="0" w:color="auto"/>
              <w:bottom w:val="single" w:sz="4" w:space="0" w:color="auto"/>
            </w:tcBorders>
            <w:shd w:val="clear" w:color="auto" w:fill="auto"/>
          </w:tcPr>
          <w:p w:rsidR="00103040" w:rsidRPr="00C53605" w:rsidRDefault="00103040" w:rsidP="00F75451">
            <w:pPr>
              <w:spacing w:after="0" w:line="240" w:lineRule="auto"/>
              <w:jc w:val="center"/>
              <w:rPr>
                <w:rFonts w:asciiTheme="minorHAnsi" w:hAnsiTheme="minorHAnsi"/>
              </w:rPr>
            </w:pPr>
          </w:p>
        </w:tc>
        <w:tc>
          <w:tcPr>
            <w:tcW w:w="896" w:type="dxa"/>
            <w:tcBorders>
              <w:top w:val="single" w:sz="4" w:space="0" w:color="auto"/>
              <w:bottom w:val="single" w:sz="4" w:space="0" w:color="auto"/>
            </w:tcBorders>
            <w:shd w:val="clear" w:color="auto" w:fill="auto"/>
          </w:tcPr>
          <w:p w:rsidR="00103040" w:rsidRPr="00C53605" w:rsidRDefault="00103040" w:rsidP="00F75451">
            <w:pPr>
              <w:spacing w:after="0" w:line="240" w:lineRule="auto"/>
              <w:jc w:val="center"/>
              <w:rPr>
                <w:rFonts w:asciiTheme="minorHAnsi" w:hAnsiTheme="minorHAnsi"/>
              </w:rPr>
            </w:pPr>
          </w:p>
        </w:tc>
        <w:tc>
          <w:tcPr>
            <w:tcW w:w="2489" w:type="dxa"/>
            <w:tcBorders>
              <w:top w:val="single" w:sz="4" w:space="0" w:color="auto"/>
              <w:bottom w:val="single" w:sz="4" w:space="0" w:color="auto"/>
              <w:right w:val="single" w:sz="4" w:space="0" w:color="auto"/>
            </w:tcBorders>
            <w:shd w:val="clear" w:color="auto" w:fill="auto"/>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b/>
                <w:bCs/>
              </w:rPr>
            </w:pPr>
          </w:p>
          <w:p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b/>
                <w:bCs/>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b/>
                <w:bCs/>
              </w:rPr>
            </w:pPr>
          </w:p>
          <w:p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b/>
                <w:bCs/>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w:t>
            </w:r>
            <w:bookmarkStart w:id="6" w:name="Text15"/>
            <w:r w:rsidRPr="00C53605">
              <w:rPr>
                <w:rFonts w:asciiTheme="minorHAnsi" w:hAnsiTheme="minorHAnsi" w:cs="Arial"/>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b/>
                <w:bCs/>
              </w:rPr>
            </w:pPr>
          </w:p>
          <w:p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b/>
                <w:bCs/>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bl>
    <w:p w:rsidR="00103040" w:rsidRPr="00C53605" w:rsidRDefault="00103040" w:rsidP="00103040">
      <w:pPr>
        <w:spacing w:after="0" w:line="240" w:lineRule="auto"/>
        <w:ind w:right="213"/>
        <w:rPr>
          <w:rFonts w:asciiTheme="minorHAnsi" w:hAnsiTheme="minorHAnsi"/>
        </w:rPr>
      </w:pPr>
    </w:p>
    <w:p w:rsidR="00103040" w:rsidRPr="00C53605" w:rsidRDefault="00103040" w:rsidP="00103040">
      <w:pPr>
        <w:spacing w:after="0" w:line="240" w:lineRule="auto"/>
        <w:ind w:right="213"/>
        <w:rPr>
          <w:rFonts w:asciiTheme="minorHAnsi" w:hAnsiTheme="minorHAnsi"/>
        </w:rPr>
      </w:pPr>
    </w:p>
    <w:tbl>
      <w:tblPr>
        <w:tblW w:w="9246" w:type="dxa"/>
        <w:tblLayout w:type="fixed"/>
        <w:tblLook w:val="01E0" w:firstRow="1" w:lastRow="1" w:firstColumn="1" w:lastColumn="1" w:noHBand="0" w:noVBand="0"/>
      </w:tblPr>
      <w:tblGrid>
        <w:gridCol w:w="4099"/>
        <w:gridCol w:w="5147"/>
      </w:tblGrid>
      <w:tr w:rsidR="00103040" w:rsidRPr="00C53605" w:rsidTr="00F75451">
        <w:trPr>
          <w:trHeight w:val="244"/>
        </w:trPr>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bl>
    <w:p w:rsidR="00103040" w:rsidRPr="00C53605" w:rsidRDefault="00103040" w:rsidP="00103040">
      <w:pPr>
        <w:spacing w:after="0" w:line="240" w:lineRule="auto"/>
        <w:ind w:right="213"/>
        <w:rPr>
          <w:rFonts w:asciiTheme="minorHAnsi" w:hAnsiTheme="minorHAnsi"/>
        </w:rPr>
      </w:pPr>
    </w:p>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Describe medical needs and give details of child’s symptoms, triggers, signs, treatments, facilities, equipment or devices, environmental issues etc</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Default="00103040" w:rsidP="00103040">
      <w:pPr>
        <w:spacing w:after="0" w:line="240" w:lineRule="auto"/>
        <w:rPr>
          <w:rFonts w:asciiTheme="minorHAnsi" w:hAnsiTheme="minorHAnsi" w:cs="Arial"/>
        </w:rPr>
      </w:pPr>
    </w:p>
    <w:p w:rsidR="00103040" w:rsidRDefault="00103040" w:rsidP="00103040">
      <w:pPr>
        <w:spacing w:after="0" w:line="240" w:lineRule="auto"/>
        <w:rPr>
          <w:rFonts w:asciiTheme="minorHAnsi" w:hAnsiTheme="minorHAnsi" w:cs="Arial"/>
        </w:rPr>
      </w:pPr>
    </w:p>
    <w:p w:rsidR="00103040"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Name of medication, dose, method of administration, when to be taken, side effects, contra-indications, administered by/self-administered with/without supervision</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i/>
          <w:iCs/>
        </w:rPr>
      </w:pPr>
      <w:r w:rsidRPr="00C53605">
        <w:rPr>
          <w:rFonts w:asciiTheme="minorHAnsi" w:hAnsiTheme="minorHAnsi" w:cs="Arial"/>
        </w:rPr>
        <w:t xml:space="preserve">Daily care requirements </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rPr>
      </w:pPr>
      <w:r w:rsidRPr="00C53605">
        <w:rPr>
          <w:rFonts w:asciiTheme="minorHAnsi" w:hAnsiTheme="minorHAnsi"/>
        </w:rPr>
        <w:t>Specific support for the pupil’s educational, social and emotional needs</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Arrangements for school visits/trips etc</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Other information</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Describe what constitutes an emergency, and the action to take if this occurs</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i/>
          <w:iCs/>
        </w:rPr>
      </w:pPr>
      <w:r w:rsidRPr="00C53605">
        <w:rPr>
          <w:rFonts w:asciiTheme="minorHAnsi" w:hAnsiTheme="minorHAnsi" w:cs="Arial"/>
        </w:rPr>
        <w:t xml:space="preserve">Who is responsible in an emergency </w:t>
      </w:r>
      <w:r w:rsidRPr="00C53605">
        <w:rPr>
          <w:rFonts w:asciiTheme="minorHAnsi" w:hAnsiTheme="minorHAnsi" w:cs="Arial"/>
          <w:i/>
          <w:iCs/>
        </w:rPr>
        <w:t>(state if different for off-site activities)</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Plan developed with</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Staff training needed/undertaken – who, what, when</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r w:rsidRPr="00C53605">
        <w:rPr>
          <w:rFonts w:asciiTheme="minorHAnsi" w:hAnsiTheme="minorHAnsi" w:cs="Arial"/>
        </w:rPr>
        <w:t>Form copied to</w:t>
      </w:r>
    </w:p>
    <w:p w:rsidR="00103040" w:rsidRPr="00C53605" w:rsidRDefault="00103040" w:rsidP="00103040">
      <w:pPr>
        <w:spacing w:after="0" w:line="240" w:lineRule="auto"/>
        <w:rPr>
          <w:rFonts w:asciiTheme="minorHAnsi" w:hAnsiTheme="minorHAnsi"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103040" w:rsidRPr="00C53605" w:rsidTr="00F75451">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103040" w:rsidRPr="00C53605" w:rsidRDefault="00103040" w:rsidP="00F75451">
            <w:pPr>
              <w:spacing w:after="0" w:line="240" w:lineRule="auto"/>
              <w:ind w:left="312" w:right="213"/>
              <w:rPr>
                <w:rFonts w:asciiTheme="minorHAnsi" w:hAnsiTheme="minorHAnsi"/>
              </w:rPr>
            </w:pPr>
          </w:p>
        </w:tc>
      </w:tr>
    </w:tbl>
    <w:p w:rsidR="00103040" w:rsidRDefault="00103040" w:rsidP="00103040">
      <w:pPr>
        <w:pStyle w:val="Heading1"/>
        <w:rPr>
          <w:rFonts w:asciiTheme="minorHAnsi" w:hAnsiTheme="minorHAnsi"/>
          <w:sz w:val="22"/>
          <w:szCs w:val="22"/>
        </w:rPr>
      </w:pPr>
      <w:bookmarkStart w:id="7" w:name="_Toc386700752"/>
    </w:p>
    <w:p w:rsidR="00103040" w:rsidRPr="001B0F5F" w:rsidRDefault="00103040" w:rsidP="00103040">
      <w:pPr>
        <w:rPr>
          <w:lang w:eastAsia="en-GB"/>
        </w:rPr>
      </w:pPr>
    </w:p>
    <w:p w:rsidR="00103040" w:rsidRDefault="00103040" w:rsidP="00103040">
      <w:pPr>
        <w:pStyle w:val="Heading1"/>
        <w:rPr>
          <w:rFonts w:asciiTheme="minorHAnsi" w:hAnsiTheme="minorHAnsi"/>
          <w:sz w:val="22"/>
          <w:szCs w:val="22"/>
        </w:rPr>
      </w:pPr>
    </w:p>
    <w:p w:rsidR="00103040" w:rsidRDefault="00103040" w:rsidP="00103040">
      <w:pPr>
        <w:pStyle w:val="Heading1"/>
        <w:rPr>
          <w:rFonts w:asciiTheme="minorHAnsi" w:hAnsiTheme="minorHAnsi"/>
          <w:sz w:val="22"/>
          <w:szCs w:val="22"/>
        </w:rPr>
      </w:pPr>
    </w:p>
    <w:p w:rsidR="00103040" w:rsidRPr="001B0F5F" w:rsidRDefault="00103040" w:rsidP="00103040">
      <w:pPr>
        <w:rPr>
          <w:lang w:eastAsia="en-GB"/>
        </w:rPr>
      </w:pPr>
    </w:p>
    <w:p w:rsidR="00103040" w:rsidRDefault="00103040" w:rsidP="00103040">
      <w:pPr>
        <w:pStyle w:val="Heading1"/>
        <w:rPr>
          <w:rFonts w:asciiTheme="minorHAnsi" w:hAnsiTheme="minorHAnsi"/>
          <w:sz w:val="22"/>
          <w:szCs w:val="22"/>
        </w:rPr>
      </w:pPr>
      <w:r w:rsidRPr="00C53605">
        <w:rPr>
          <w:rFonts w:asciiTheme="minorHAnsi" w:hAnsiTheme="minorHAnsi"/>
          <w:sz w:val="22"/>
          <w:szCs w:val="22"/>
        </w:rPr>
        <w:t>Appendix B: parental agreement for setting to administer medicine</w:t>
      </w:r>
      <w:bookmarkEnd w:id="7"/>
    </w:p>
    <w:p w:rsidR="00103040" w:rsidRPr="001B0F5F" w:rsidRDefault="00103040" w:rsidP="00103040">
      <w:pPr>
        <w:rPr>
          <w:lang w:eastAsia="en-GB"/>
        </w:rPr>
      </w:pPr>
    </w:p>
    <w:p w:rsidR="00103040" w:rsidRPr="00C53605" w:rsidRDefault="00103040" w:rsidP="00103040">
      <w:pPr>
        <w:rPr>
          <w:rFonts w:asciiTheme="minorHAnsi" w:hAnsiTheme="minorHAnsi"/>
        </w:rPr>
      </w:pPr>
      <w:r w:rsidRPr="00C53605">
        <w:rPr>
          <w:rFonts w:asciiTheme="minorHAnsi" w:hAnsiTheme="minorHAnsi"/>
        </w:rPr>
        <w:t>The school/setting will not give your child medicine unless you complete and sign this form, and the school or setting has a policy that the staff can administer medicine.</w:t>
      </w:r>
    </w:p>
    <w:p w:rsidR="00103040" w:rsidRPr="00C53605" w:rsidRDefault="00103040" w:rsidP="00103040">
      <w:pPr>
        <w:spacing w:after="0" w:line="240" w:lineRule="auto"/>
        <w:rPr>
          <w:rFonts w:asciiTheme="minorHAnsi" w:hAnsiTheme="minorHAnsi" w:cs="Arial"/>
        </w:rPr>
      </w:pPr>
    </w:p>
    <w:tbl>
      <w:tblPr>
        <w:tblW w:w="0" w:type="auto"/>
        <w:tblLayout w:type="fixed"/>
        <w:tblLook w:val="01E0" w:firstRow="1" w:lastRow="1" w:firstColumn="1" w:lastColumn="1" w:noHBand="0" w:noVBand="0"/>
      </w:tblPr>
      <w:tblGrid>
        <w:gridCol w:w="4099"/>
        <w:gridCol w:w="884"/>
        <w:gridCol w:w="884"/>
        <w:gridCol w:w="884"/>
        <w:gridCol w:w="2492"/>
      </w:tblGrid>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b/>
                <w:bCs/>
              </w:rPr>
            </w:pPr>
          </w:p>
          <w:p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b/>
                <w:bCs/>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Name/type of medicine</w:t>
            </w:r>
          </w:p>
          <w:p w:rsidR="00103040" w:rsidRPr="00C53605" w:rsidRDefault="00103040" w:rsidP="00F75451">
            <w:pPr>
              <w:spacing w:after="0" w:line="240" w:lineRule="auto"/>
              <w:rPr>
                <w:rFonts w:asciiTheme="minorHAnsi" w:hAnsiTheme="minorHAnsi" w:cs="Arial"/>
                <w:i/>
                <w:iCs/>
              </w:rPr>
            </w:pPr>
            <w:r w:rsidRPr="00C53605">
              <w:rPr>
                <w:rFonts w:asciiTheme="minorHAnsi" w:hAnsiTheme="minorHAnsi"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9243" w:type="dxa"/>
            <w:gridSpan w:val="5"/>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NB: Medicines must be in the original container as dispensed by the pharmacy</w:t>
            </w:r>
          </w:p>
          <w:p w:rsidR="00103040" w:rsidRPr="00C53605" w:rsidRDefault="00103040" w:rsidP="00F75451">
            <w:pPr>
              <w:spacing w:after="0" w:line="240" w:lineRule="auto"/>
              <w:rPr>
                <w:rFonts w:asciiTheme="minorHAnsi" w:hAnsiTheme="minorHAnsi" w:cs="Arial"/>
                <w:b/>
                <w:bCs/>
              </w:rPr>
            </w:pPr>
          </w:p>
          <w:p w:rsidR="00103040" w:rsidRPr="00C53605" w:rsidRDefault="00103040" w:rsidP="00F75451">
            <w:pPr>
              <w:spacing w:after="0" w:line="240" w:lineRule="auto"/>
              <w:rPr>
                <w:rFonts w:asciiTheme="minorHAnsi" w:hAnsiTheme="minorHAnsi" w:cs="Arial"/>
                <w:b/>
                <w:bCs/>
              </w:rPr>
            </w:pPr>
            <w:r w:rsidRPr="00C53605">
              <w:rPr>
                <w:rFonts w:asciiTheme="minorHAnsi" w:hAnsiTheme="minorHAnsi" w:cs="Arial"/>
                <w:b/>
                <w:bCs/>
              </w:rPr>
              <w:t>Contact Details</w:t>
            </w: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rPr>
            </w:pPr>
            <w:r w:rsidRPr="00C53605">
              <w:rPr>
                <w:rFonts w:asciiTheme="minorHAnsi" w:hAnsiTheme="minorHAnsi"/>
              </w:rPr>
              <w:t>[</w:t>
            </w:r>
            <w:r w:rsidRPr="00C53605">
              <w:rPr>
                <w:rFonts w:asciiTheme="minorHAnsi" w:hAnsiTheme="minorHAnsi" w:cs="Arial"/>
              </w:rPr>
              <w:t>agreed member of staff</w:t>
            </w:r>
            <w:r w:rsidRPr="00C53605">
              <w:rPr>
                <w:rFonts w:asciiTheme="minorHAnsi" w:hAnsiTheme="minorHAnsi"/>
              </w:rPr>
              <w:t>]</w:t>
            </w: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rPr>
          <w:rFonts w:asciiTheme="minorHAnsi" w:hAnsiTheme="minorHAnsi"/>
        </w:rPr>
      </w:pPr>
      <w:r w:rsidRPr="00C53605">
        <w:rPr>
          <w:rFonts w:asciiTheme="minorHAnsi" w:hAnsiTheme="minorHAns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103040" w:rsidRPr="00C53605" w:rsidRDefault="00103040" w:rsidP="00103040">
      <w:pPr>
        <w:spacing w:after="0" w:line="240" w:lineRule="auto"/>
        <w:rPr>
          <w:rFonts w:asciiTheme="minorHAnsi" w:hAnsiTheme="minorHAnsi" w:cs="Arial"/>
        </w:rPr>
      </w:pPr>
    </w:p>
    <w:p w:rsidR="00103040" w:rsidRPr="00C53605" w:rsidRDefault="00103040" w:rsidP="00103040">
      <w:pPr>
        <w:tabs>
          <w:tab w:val="left" w:leader="underscore" w:pos="3666"/>
          <w:tab w:val="left" w:pos="3978"/>
          <w:tab w:val="left" w:leader="underscore" w:pos="8970"/>
        </w:tabs>
        <w:spacing w:after="0" w:line="240" w:lineRule="auto"/>
        <w:ind w:right="-21"/>
        <w:rPr>
          <w:rFonts w:asciiTheme="minorHAnsi" w:hAnsiTheme="minorHAnsi" w:cs="Arial"/>
        </w:rPr>
      </w:pPr>
      <w:r w:rsidRPr="00C53605">
        <w:rPr>
          <w:rFonts w:asciiTheme="minorHAnsi" w:hAnsiTheme="minorHAnsi" w:cs="Arial"/>
        </w:rPr>
        <w:t>Signature(s)</w:t>
      </w:r>
      <w:r w:rsidRPr="00C53605">
        <w:rPr>
          <w:rFonts w:asciiTheme="minorHAnsi" w:hAnsiTheme="minorHAnsi" w:cs="Arial"/>
        </w:rPr>
        <w:tab/>
      </w:r>
      <w:r w:rsidRPr="00C53605">
        <w:rPr>
          <w:rFonts w:asciiTheme="minorHAnsi" w:hAnsiTheme="minorHAnsi" w:cs="Arial"/>
        </w:rPr>
        <w:tab/>
        <w:t xml:space="preserve">              Date</w:t>
      </w:r>
      <w:r w:rsidRPr="00C53605">
        <w:rPr>
          <w:rFonts w:asciiTheme="minorHAnsi" w:hAnsiTheme="minorHAnsi" w:cs="Arial"/>
        </w:rPr>
        <w:tab/>
      </w:r>
    </w:p>
    <w:p w:rsidR="00103040" w:rsidRDefault="00103040" w:rsidP="00103040">
      <w:pPr>
        <w:pStyle w:val="Heading1"/>
        <w:rPr>
          <w:rFonts w:asciiTheme="minorHAnsi" w:hAnsiTheme="minorHAnsi"/>
          <w:sz w:val="22"/>
          <w:szCs w:val="22"/>
        </w:rPr>
      </w:pPr>
      <w:bookmarkStart w:id="8" w:name="_Toc386700753"/>
    </w:p>
    <w:p w:rsidR="00103040" w:rsidRDefault="00103040" w:rsidP="00103040">
      <w:pPr>
        <w:pStyle w:val="Heading1"/>
        <w:rPr>
          <w:rFonts w:asciiTheme="minorHAnsi" w:hAnsiTheme="minorHAnsi"/>
          <w:sz w:val="22"/>
          <w:szCs w:val="22"/>
        </w:rPr>
      </w:pPr>
    </w:p>
    <w:p w:rsidR="00103040" w:rsidRPr="00C53605" w:rsidRDefault="00103040" w:rsidP="00103040">
      <w:pPr>
        <w:pStyle w:val="Heading1"/>
        <w:rPr>
          <w:rFonts w:asciiTheme="minorHAnsi" w:hAnsiTheme="minorHAnsi"/>
          <w:sz w:val="22"/>
          <w:szCs w:val="22"/>
        </w:rPr>
      </w:pPr>
      <w:r w:rsidRPr="00C53605">
        <w:rPr>
          <w:rFonts w:asciiTheme="minorHAnsi" w:hAnsiTheme="minorHAnsi"/>
          <w:sz w:val="22"/>
          <w:szCs w:val="22"/>
        </w:rPr>
        <w:t>Appendix C: record of medicine administered to an individual child</w:t>
      </w:r>
      <w:bookmarkEnd w:id="8"/>
    </w:p>
    <w:p w:rsidR="00103040" w:rsidRPr="00C53605" w:rsidRDefault="00103040" w:rsidP="00103040">
      <w:pPr>
        <w:tabs>
          <w:tab w:val="left" w:leader="underscore" w:pos="3666"/>
          <w:tab w:val="left" w:pos="3978"/>
          <w:tab w:val="left" w:leader="underscore" w:pos="8970"/>
        </w:tabs>
        <w:spacing w:after="0" w:line="240" w:lineRule="auto"/>
        <w:ind w:right="-21"/>
        <w:rPr>
          <w:rFonts w:asciiTheme="minorHAnsi" w:hAnsiTheme="minorHAnsi" w:cs="Arial"/>
        </w:rPr>
      </w:pPr>
    </w:p>
    <w:p w:rsidR="00103040" w:rsidRPr="00C53605" w:rsidRDefault="00103040" w:rsidP="00103040">
      <w:pPr>
        <w:rPr>
          <w:rFonts w:asciiTheme="minorHAnsi" w:hAnsiTheme="minorHAnsi"/>
        </w:rPr>
      </w:pPr>
      <w:r w:rsidRPr="00C53605">
        <w:rPr>
          <w:rFonts w:asciiTheme="minorHAnsi" w:hAnsiTheme="minorHAnsi"/>
        </w:rPr>
        <w:tab/>
      </w:r>
      <w:r w:rsidRPr="00C53605">
        <w:rPr>
          <w:rFonts w:asciiTheme="minorHAnsi" w:hAnsiTheme="minorHAnsi"/>
        </w:rPr>
        <w:tab/>
      </w:r>
    </w:p>
    <w:tbl>
      <w:tblPr>
        <w:tblW w:w="0" w:type="auto"/>
        <w:tblLayout w:type="fixed"/>
        <w:tblLook w:val="01E0" w:firstRow="1" w:lastRow="1" w:firstColumn="1" w:lastColumn="1" w:noHBand="0" w:noVBand="0"/>
      </w:tblPr>
      <w:tblGrid>
        <w:gridCol w:w="4099"/>
        <w:gridCol w:w="884"/>
        <w:gridCol w:w="884"/>
        <w:gridCol w:w="884"/>
        <w:gridCol w:w="2492"/>
      </w:tblGrid>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Newport Junior School</w:t>
            </w: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1584" behindDoc="0" locked="0" layoutInCell="1" allowOverlap="1" wp14:anchorId="7B7C30BA" wp14:editId="66665251">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FE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2608" behindDoc="0" locked="0" layoutInCell="1" allowOverlap="1" wp14:anchorId="4D254D7D" wp14:editId="2B1A8B4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D6AC"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3632" behindDoc="0" locked="0" layoutInCell="1" allowOverlap="1" wp14:anchorId="26BA00B7" wp14:editId="48BA3995">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6341"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4656" behindDoc="0" locked="0" layoutInCell="1" allowOverlap="1" wp14:anchorId="4C6BFBD8" wp14:editId="65A968BB">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95CA"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spacing w:after="0" w:line="240" w:lineRule="auto"/>
              <w:jc w:val="center"/>
              <w:rPr>
                <w:rFonts w:asciiTheme="minorHAnsi" w:hAnsiTheme="minorHAnsi"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r w:rsidR="00103040" w:rsidRPr="00C53605" w:rsidTr="00F75451">
        <w:tc>
          <w:tcPr>
            <w:tcW w:w="4099" w:type="dxa"/>
            <w:tcBorders>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r w:rsidRPr="00C53605">
              <w:rPr>
                <w:rFonts w:asciiTheme="minorHAnsi" w:hAnsiTheme="minorHAnsi"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spacing w:after="0" w:line="240" w:lineRule="auto"/>
              <w:rPr>
                <w:rFonts w:asciiTheme="minorHAnsi" w:hAnsiTheme="minorHAnsi" w:cs="Arial"/>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pPr>
    </w:p>
    <w:p w:rsidR="00103040" w:rsidRPr="00C53605" w:rsidRDefault="00103040" w:rsidP="00103040">
      <w:pPr>
        <w:tabs>
          <w:tab w:val="left" w:pos="1950"/>
          <w:tab w:val="left" w:leader="underscore" w:pos="5382"/>
        </w:tabs>
        <w:spacing w:after="0" w:line="240" w:lineRule="auto"/>
        <w:rPr>
          <w:rFonts w:asciiTheme="minorHAnsi" w:hAnsiTheme="minorHAnsi" w:cs="Arial"/>
        </w:rPr>
      </w:pPr>
      <w:r w:rsidRPr="00C53605">
        <w:rPr>
          <w:rFonts w:asciiTheme="minorHAnsi" w:hAnsiTheme="minorHAnsi" w:cs="Arial"/>
        </w:rPr>
        <w:t>Staff signature</w:t>
      </w:r>
      <w:r w:rsidRPr="00C53605">
        <w:rPr>
          <w:rFonts w:asciiTheme="minorHAnsi" w:hAnsiTheme="minorHAnsi" w:cs="Arial"/>
        </w:rPr>
        <w:tab/>
      </w:r>
      <w:r w:rsidRPr="00C53605">
        <w:rPr>
          <w:rFonts w:asciiTheme="minorHAnsi" w:hAnsiTheme="minorHAnsi" w:cs="Arial"/>
        </w:rPr>
        <w:tab/>
      </w:r>
    </w:p>
    <w:p w:rsidR="00103040" w:rsidRPr="00C53605" w:rsidRDefault="00103040" w:rsidP="00103040">
      <w:pPr>
        <w:tabs>
          <w:tab w:val="left" w:pos="3978"/>
          <w:tab w:val="left" w:pos="4680"/>
          <w:tab w:val="left" w:pos="5382"/>
        </w:tabs>
        <w:spacing w:after="0" w:line="240" w:lineRule="auto"/>
        <w:rPr>
          <w:rFonts w:asciiTheme="minorHAnsi" w:hAnsiTheme="minorHAnsi" w:cs="Arial"/>
        </w:rPr>
      </w:pPr>
    </w:p>
    <w:p w:rsidR="00103040" w:rsidRPr="00C53605" w:rsidRDefault="00103040" w:rsidP="00103040">
      <w:pPr>
        <w:tabs>
          <w:tab w:val="left" w:pos="3978"/>
          <w:tab w:val="left" w:pos="4680"/>
          <w:tab w:val="left" w:pos="5382"/>
        </w:tabs>
        <w:spacing w:after="0" w:line="240" w:lineRule="auto"/>
        <w:rPr>
          <w:rFonts w:asciiTheme="minorHAnsi" w:hAnsiTheme="minorHAnsi" w:cs="Arial"/>
        </w:rPr>
      </w:pPr>
    </w:p>
    <w:p w:rsidR="00103040" w:rsidRPr="00C53605" w:rsidRDefault="00103040" w:rsidP="00103040">
      <w:pPr>
        <w:tabs>
          <w:tab w:val="left" w:pos="1950"/>
          <w:tab w:val="left" w:leader="underscore" w:pos="5382"/>
        </w:tabs>
        <w:spacing w:after="0" w:line="240" w:lineRule="auto"/>
        <w:rPr>
          <w:rFonts w:asciiTheme="minorHAnsi" w:hAnsiTheme="minorHAnsi" w:cs="Arial"/>
        </w:rPr>
      </w:pPr>
      <w:r w:rsidRPr="00C53605">
        <w:rPr>
          <w:rFonts w:asciiTheme="minorHAnsi" w:hAnsiTheme="minorHAnsi" w:cs="Arial"/>
        </w:rPr>
        <w:t>Signature of parent</w:t>
      </w:r>
      <w:r w:rsidRPr="00C53605">
        <w:rPr>
          <w:rFonts w:asciiTheme="minorHAnsi" w:hAnsiTheme="minorHAnsi" w:cs="Arial"/>
        </w:rPr>
        <w:tab/>
      </w:r>
      <w:r w:rsidRPr="00C53605">
        <w:rPr>
          <w:rFonts w:asciiTheme="minorHAnsi" w:hAnsiTheme="minorHAnsi" w:cs="Arial"/>
        </w:rPr>
        <w:tab/>
      </w:r>
    </w:p>
    <w:p w:rsidR="00103040" w:rsidRPr="00C53605" w:rsidRDefault="00103040" w:rsidP="00103040">
      <w:pPr>
        <w:tabs>
          <w:tab w:val="left" w:pos="1950"/>
          <w:tab w:val="left" w:leader="underscore" w:pos="4680"/>
        </w:tabs>
        <w:spacing w:after="0" w:line="240" w:lineRule="auto"/>
        <w:rPr>
          <w:rFonts w:asciiTheme="minorHAnsi" w:hAnsiTheme="minorHAnsi" w:cs="Arial"/>
        </w:rPr>
      </w:pPr>
    </w:p>
    <w:p w:rsidR="00103040" w:rsidRPr="00C53605" w:rsidRDefault="00103040" w:rsidP="00103040">
      <w:pPr>
        <w:tabs>
          <w:tab w:val="left" w:pos="3978"/>
          <w:tab w:val="left" w:pos="4680"/>
          <w:tab w:val="left" w:pos="5382"/>
        </w:tabs>
        <w:spacing w:after="0" w:line="240" w:lineRule="auto"/>
        <w:rPr>
          <w:rFonts w:asciiTheme="minorHAnsi" w:hAnsiTheme="minorHAnsi"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64896" behindDoc="0" locked="0" layoutInCell="1" allowOverlap="1" wp14:anchorId="09D8C0F9" wp14:editId="5B6FD829">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6823"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3872" behindDoc="0" locked="0" layoutInCell="1" allowOverlap="1" wp14:anchorId="6CC49693" wp14:editId="4CD18501">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6257"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6704" behindDoc="0" locked="0" layoutInCell="1" allowOverlap="1" wp14:anchorId="7B49547D" wp14:editId="473B399E">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11F4"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55680" behindDoc="0" locked="0" layoutInCell="1" allowOverlap="1" wp14:anchorId="461E4621" wp14:editId="127530C4">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2918"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8752" behindDoc="0" locked="0" layoutInCell="1" allowOverlap="1" wp14:anchorId="3EC70521" wp14:editId="741C8E97">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0E91"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57728" behindDoc="0" locked="0" layoutInCell="1" allowOverlap="1" wp14:anchorId="06971B43" wp14:editId="6DFD9C19">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5A57"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noProof/>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66944" behindDoc="0" locked="0" layoutInCell="1" allowOverlap="1" wp14:anchorId="511CF3F8" wp14:editId="5EC849C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E0C76"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5920" behindDoc="0" locked="0" layoutInCell="1" allowOverlap="1" wp14:anchorId="44C46670" wp14:editId="3D9AA12B">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E3D2"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59776" behindDoc="0" locked="0" layoutInCell="1" allowOverlap="1" wp14:anchorId="56384758" wp14:editId="4815D20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9067"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0800" behindDoc="0" locked="0" layoutInCell="1" allowOverlap="1" wp14:anchorId="08277FA9" wp14:editId="6E592872">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4364"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r w:rsidRPr="00C53605">
              <w:rPr>
                <w:rFonts w:asciiTheme="minorHAnsi" w:hAnsiTheme="minorHAnsi" w:cs="Arial"/>
                <w:noProof/>
                <w:lang w:eastAsia="en-GB"/>
              </w:rPr>
              <mc:AlternateContent>
                <mc:Choice Requires="wps">
                  <w:drawing>
                    <wp:anchor distT="0" distB="0" distL="114300" distR="114300" simplePos="0" relativeHeight="251662848" behindDoc="0" locked="0" layoutInCell="1" allowOverlap="1" wp14:anchorId="1AB18482" wp14:editId="27353F54">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9B79"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C53605">
              <w:rPr>
                <w:rFonts w:asciiTheme="minorHAnsi" w:hAnsiTheme="minorHAnsi" w:cs="Arial"/>
                <w:noProof/>
                <w:lang w:eastAsia="en-GB"/>
              </w:rPr>
              <mc:AlternateContent>
                <mc:Choice Requires="wps">
                  <w:drawing>
                    <wp:anchor distT="0" distB="0" distL="114300" distR="114300" simplePos="0" relativeHeight="251661824" behindDoc="0" locked="0" layoutInCell="1" allowOverlap="1" wp14:anchorId="40CB33A9" wp14:editId="4E89B2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75FF"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bl>
    <w:p w:rsidR="00103040" w:rsidRPr="00C53605" w:rsidRDefault="00103040" w:rsidP="00103040">
      <w:pPr>
        <w:spacing w:after="0" w:line="240" w:lineRule="auto"/>
        <w:rPr>
          <w:rFonts w:asciiTheme="minorHAnsi" w:hAnsiTheme="minorHAnsi" w:cs="Arial"/>
        </w:rPr>
      </w:pPr>
    </w:p>
    <w:p w:rsidR="00103040" w:rsidRPr="00C53605" w:rsidRDefault="00103040" w:rsidP="00103040">
      <w:pPr>
        <w:spacing w:after="0" w:line="240" w:lineRule="auto"/>
        <w:rPr>
          <w:rFonts w:asciiTheme="minorHAnsi" w:hAnsiTheme="minorHAnsi" w:cs="Arial"/>
        </w:rPr>
        <w:sectPr w:rsidR="00103040" w:rsidRPr="00C53605" w:rsidSect="00C53605">
          <w:pgSz w:w="11907" w:h="16840" w:code="9"/>
          <w:pgMar w:top="720" w:right="720" w:bottom="720" w:left="720" w:header="720" w:footer="720" w:gutter="0"/>
          <w:cols w:space="708"/>
          <w:docGrid w:linePitch="299"/>
        </w:sectPr>
      </w:pPr>
    </w:p>
    <w:p w:rsidR="00103040" w:rsidRPr="00C53605" w:rsidRDefault="00103040" w:rsidP="00103040">
      <w:pPr>
        <w:spacing w:after="0" w:line="240" w:lineRule="auto"/>
        <w:rPr>
          <w:rFonts w:asciiTheme="minorHAnsi" w:hAnsiTheme="minorHAnsi" w:cs="Arial"/>
          <w:b/>
          <w:bCs/>
          <w:noProof/>
        </w:rPr>
      </w:pPr>
      <w:r w:rsidRPr="00C53605">
        <w:rPr>
          <w:rFonts w:asciiTheme="minorHAnsi" w:hAnsiTheme="minorHAnsi" w:cs="Arial"/>
          <w:b/>
          <w:bCs/>
          <w:noProof/>
        </w:rPr>
        <w:t>Record of medicine administered to an individual child (Continued)</w:t>
      </w:r>
    </w:p>
    <w:p w:rsidR="00103040" w:rsidRPr="00C53605" w:rsidRDefault="00103040" w:rsidP="00103040">
      <w:pPr>
        <w:spacing w:after="0" w:line="240" w:lineRule="auto"/>
        <w:rPr>
          <w:rFonts w:asciiTheme="minorHAnsi" w:hAnsiTheme="minorHAnsi"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4"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70"/>
              <w:rPr>
                <w:rFonts w:asciiTheme="minorHAnsi" w:hAnsiTheme="minorHAnsi" w:cs="Arial"/>
              </w:rPr>
            </w:pPr>
          </w:p>
        </w:tc>
        <w:tc>
          <w:tcPr>
            <w:tcW w:w="645" w:type="dxa"/>
            <w:tcBorders>
              <w:top w:val="single" w:sz="4" w:space="0" w:color="auto"/>
              <w:bottom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jc w:val="center"/>
              <w:rPr>
                <w:rFonts w:asciiTheme="minorHAnsi" w:hAnsiTheme="minorHAnsi"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ind w:left="113"/>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r w:rsidR="00103040" w:rsidRPr="00C53605" w:rsidTr="00F75451">
        <w:tc>
          <w:tcPr>
            <w:tcW w:w="2824" w:type="dxa"/>
            <w:tcBorders>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r w:rsidRPr="00C53605">
              <w:rPr>
                <w:rFonts w:asciiTheme="minorHAnsi" w:hAnsiTheme="minorHAnsi"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03040" w:rsidRPr="00C53605" w:rsidRDefault="00103040" w:rsidP="00F75451">
            <w:pPr>
              <w:tabs>
                <w:tab w:val="left" w:pos="3978"/>
                <w:tab w:val="left" w:pos="4680"/>
                <w:tab w:val="left" w:pos="5382"/>
              </w:tabs>
              <w:spacing w:after="0" w:line="240" w:lineRule="auto"/>
              <w:rPr>
                <w:rFonts w:asciiTheme="minorHAnsi" w:hAnsiTheme="minorHAnsi" w:cs="Arial"/>
              </w:rPr>
            </w:pPr>
          </w:p>
        </w:tc>
      </w:tr>
    </w:tbl>
    <w:p w:rsidR="00103040" w:rsidRPr="00C53605" w:rsidRDefault="00103040" w:rsidP="00103040">
      <w:pPr>
        <w:rPr>
          <w:rFonts w:asciiTheme="minorHAnsi" w:hAnsiTheme="minorHAnsi"/>
        </w:rPr>
      </w:pPr>
    </w:p>
    <w:p w:rsidR="00103040" w:rsidRPr="00C53605" w:rsidRDefault="00103040" w:rsidP="00103040">
      <w:pPr>
        <w:rPr>
          <w:rFonts w:asciiTheme="minorHAnsi" w:hAnsiTheme="minorHAnsi"/>
        </w:rPr>
      </w:pPr>
    </w:p>
    <w:p w:rsidR="00103040" w:rsidRPr="00C53605" w:rsidRDefault="00103040" w:rsidP="00103040">
      <w:pPr>
        <w:rPr>
          <w:rFonts w:asciiTheme="minorHAnsi" w:hAnsiTheme="minorHAnsi"/>
        </w:rPr>
      </w:pPr>
    </w:p>
    <w:p w:rsidR="00103040" w:rsidRPr="00C53605" w:rsidRDefault="00103040" w:rsidP="00103040">
      <w:pPr>
        <w:rPr>
          <w:rFonts w:asciiTheme="minorHAnsi" w:hAnsiTheme="minorHAnsi"/>
        </w:rPr>
        <w:sectPr w:rsidR="00103040" w:rsidRPr="00C53605" w:rsidSect="00C53605">
          <w:footerReference w:type="default" r:id="rId8"/>
          <w:pgSz w:w="11906" w:h="16838"/>
          <w:pgMar w:top="1134" w:right="1274" w:bottom="1134" w:left="1134" w:header="709" w:footer="709" w:gutter="0"/>
          <w:cols w:space="1134"/>
          <w:titlePg/>
          <w:docGrid w:linePitch="360"/>
        </w:sectPr>
      </w:pPr>
    </w:p>
    <w:p w:rsidR="00103040" w:rsidRPr="00C53605" w:rsidRDefault="00103040" w:rsidP="00103040">
      <w:pPr>
        <w:pStyle w:val="Heading1"/>
        <w:rPr>
          <w:rFonts w:asciiTheme="minorHAnsi" w:hAnsiTheme="minorHAnsi"/>
          <w:sz w:val="22"/>
          <w:szCs w:val="22"/>
        </w:rPr>
      </w:pPr>
      <w:bookmarkStart w:id="9" w:name="_Toc386700754"/>
      <w:r w:rsidRPr="00C53605">
        <w:rPr>
          <w:rFonts w:asciiTheme="minorHAnsi" w:hAnsiTheme="minorHAnsi"/>
          <w:sz w:val="22"/>
          <w:szCs w:val="22"/>
        </w:rPr>
        <w:t>Appendix D: record of medicine administered to all children</w:t>
      </w:r>
      <w:bookmarkEnd w:id="9"/>
    </w:p>
    <w:p w:rsidR="00F2631A" w:rsidRPr="00C53605" w:rsidRDefault="00F2631A" w:rsidP="00F2631A">
      <w:pPr>
        <w:pStyle w:val="Heading1"/>
        <w:rPr>
          <w:rFonts w:asciiTheme="minorHAnsi" w:hAnsiTheme="minorHAnsi"/>
          <w:sz w:val="22"/>
          <w:szCs w:val="22"/>
        </w:rPr>
      </w:pPr>
      <w:r w:rsidRPr="00C53605">
        <w:rPr>
          <w:rFonts w:asciiTheme="minorHAnsi" w:hAnsiTheme="minorHAnsi"/>
          <w:sz w:val="22"/>
          <w:szCs w:val="22"/>
        </w:rPr>
        <w:t>Appendix D: record of medicine administered to all children</w:t>
      </w:r>
    </w:p>
    <w:p w:rsidR="00F2631A" w:rsidRPr="00C53605" w:rsidRDefault="00F2631A" w:rsidP="00F2631A">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F2631A" w:rsidRPr="00C53605" w:rsidTr="00F75451">
        <w:tc>
          <w:tcPr>
            <w:tcW w:w="2730" w:type="dxa"/>
            <w:tcBorders>
              <w:top w:val="nil"/>
              <w:left w:val="nil"/>
              <w:bottom w:val="nil"/>
              <w:right w:val="single" w:sz="4" w:space="0" w:color="auto"/>
            </w:tcBorders>
            <w:shd w:val="clear" w:color="auto" w:fill="auto"/>
            <w:tcMar>
              <w:top w:w="57" w:type="dxa"/>
              <w:bottom w:w="57" w:type="dxa"/>
            </w:tcMar>
          </w:tcPr>
          <w:p w:rsidR="00F2631A" w:rsidRPr="00C53605" w:rsidRDefault="00F2631A" w:rsidP="00F75451">
            <w:pPr>
              <w:spacing w:after="0" w:line="240" w:lineRule="auto"/>
              <w:rPr>
                <w:rFonts w:asciiTheme="minorHAnsi" w:hAnsiTheme="minorHAnsi" w:cs="Arial"/>
              </w:rPr>
            </w:pPr>
            <w:r w:rsidRPr="00C53605">
              <w:rPr>
                <w:rFonts w:asciiTheme="minorHAnsi" w:hAnsiTheme="minorHAnsi" w:cs="Arial"/>
              </w:rPr>
              <w:t>Name of school/setting</w:t>
            </w:r>
          </w:p>
        </w:tc>
        <w:tc>
          <w:tcPr>
            <w:tcW w:w="11466" w:type="dxa"/>
            <w:tcBorders>
              <w:left w:val="single" w:sz="4" w:space="0" w:color="auto"/>
            </w:tcBorders>
            <w:shd w:val="clear" w:color="auto" w:fill="auto"/>
            <w:tcMar>
              <w:top w:w="57" w:type="dxa"/>
              <w:bottom w:w="57" w:type="dxa"/>
            </w:tcMar>
          </w:tcPr>
          <w:p w:rsidR="00F2631A" w:rsidRPr="00C53605" w:rsidRDefault="00F2631A" w:rsidP="00F75451">
            <w:pPr>
              <w:spacing w:after="0" w:line="240" w:lineRule="auto"/>
              <w:rPr>
                <w:rFonts w:asciiTheme="minorHAnsi" w:hAnsiTheme="minorHAnsi" w:cs="Arial"/>
              </w:rPr>
            </w:pPr>
            <w:r w:rsidRPr="00C53605">
              <w:rPr>
                <w:rFonts w:asciiTheme="minorHAnsi" w:hAnsiTheme="minorHAnsi" w:cs="Arial"/>
              </w:rPr>
              <w:t>Newport Junior School</w:t>
            </w:r>
          </w:p>
        </w:tc>
      </w:tr>
    </w:tbl>
    <w:p w:rsidR="00F2631A" w:rsidRPr="00C53605" w:rsidRDefault="00F2631A" w:rsidP="00F2631A">
      <w:pPr>
        <w:spacing w:after="0" w:line="240" w:lineRule="auto"/>
        <w:rPr>
          <w:rFonts w:asciiTheme="minorHAnsi" w:hAnsiTheme="minorHAnsi" w:cs="Arial"/>
        </w:rPr>
      </w:pPr>
    </w:p>
    <w:p w:rsidR="00F2631A" w:rsidRPr="00C53605" w:rsidRDefault="00F2631A" w:rsidP="00F2631A">
      <w:pPr>
        <w:tabs>
          <w:tab w:val="center" w:pos="936"/>
          <w:tab w:val="center" w:pos="2652"/>
          <w:tab w:val="center" w:pos="4368"/>
          <w:tab w:val="center" w:pos="6240"/>
          <w:tab w:val="center" w:pos="7956"/>
          <w:tab w:val="center" w:pos="9750"/>
          <w:tab w:val="center" w:pos="11544"/>
          <w:tab w:val="center" w:pos="13260"/>
        </w:tabs>
        <w:spacing w:after="0" w:line="240" w:lineRule="auto"/>
        <w:rPr>
          <w:rFonts w:asciiTheme="minorHAnsi" w:hAnsiTheme="minorHAnsi" w:cs="Arial"/>
          <w:noProof/>
        </w:rPr>
      </w:pPr>
      <w:r w:rsidRPr="00C53605">
        <w:rPr>
          <w:rFonts w:asciiTheme="minorHAnsi" w:hAnsiTheme="minorHAnsi" w:cs="Arial"/>
          <w:noProof/>
        </w:rPr>
        <w:tab/>
        <w:t>Date</w:t>
      </w:r>
      <w:r w:rsidRPr="00C53605">
        <w:rPr>
          <w:rFonts w:asciiTheme="minorHAnsi" w:hAnsiTheme="minorHAnsi" w:cs="Arial"/>
          <w:noProof/>
        </w:rPr>
        <w:tab/>
        <w:t>Child’s name</w:t>
      </w:r>
      <w:r w:rsidRPr="00C53605">
        <w:rPr>
          <w:rFonts w:asciiTheme="minorHAnsi" w:hAnsiTheme="minorHAnsi" w:cs="Arial"/>
          <w:noProof/>
        </w:rPr>
        <w:tab/>
        <w:t>Time</w:t>
      </w:r>
      <w:r w:rsidRPr="00C53605">
        <w:rPr>
          <w:rFonts w:asciiTheme="minorHAnsi" w:hAnsiTheme="minorHAnsi" w:cs="Arial"/>
          <w:noProof/>
        </w:rPr>
        <w:tab/>
        <w:t>Name of</w:t>
      </w:r>
      <w:r w:rsidRPr="00C53605">
        <w:rPr>
          <w:rFonts w:asciiTheme="minorHAnsi" w:hAnsiTheme="minorHAnsi" w:cs="Arial"/>
          <w:noProof/>
        </w:rPr>
        <w:tab/>
        <w:t>Dose given</w:t>
      </w:r>
      <w:r w:rsidRPr="00C53605">
        <w:rPr>
          <w:rFonts w:asciiTheme="minorHAnsi" w:hAnsiTheme="minorHAnsi" w:cs="Arial"/>
          <w:noProof/>
        </w:rPr>
        <w:tab/>
        <w:t>Any reactions</w:t>
      </w:r>
      <w:r w:rsidRPr="00C53605">
        <w:rPr>
          <w:rFonts w:asciiTheme="minorHAnsi" w:hAnsiTheme="minorHAnsi" w:cs="Arial"/>
          <w:noProof/>
        </w:rPr>
        <w:tab/>
        <w:t>Signature</w:t>
      </w:r>
      <w:r w:rsidRPr="00C53605">
        <w:rPr>
          <w:rFonts w:asciiTheme="minorHAnsi" w:hAnsiTheme="minorHAnsi" w:cs="Arial"/>
          <w:noProof/>
        </w:rPr>
        <w:tab/>
        <w:t>Print name</w:t>
      </w:r>
    </w:p>
    <w:p w:rsidR="00F2631A" w:rsidRPr="00C53605" w:rsidRDefault="00F2631A" w:rsidP="00F2631A">
      <w:pPr>
        <w:tabs>
          <w:tab w:val="center" w:pos="936"/>
          <w:tab w:val="center" w:pos="2652"/>
          <w:tab w:val="center" w:pos="4368"/>
          <w:tab w:val="center" w:pos="6240"/>
          <w:tab w:val="center" w:pos="7956"/>
          <w:tab w:val="center" w:pos="9750"/>
          <w:tab w:val="center" w:pos="11544"/>
          <w:tab w:val="center" w:pos="13260"/>
        </w:tabs>
        <w:spacing w:after="0" w:line="240" w:lineRule="auto"/>
        <w:rPr>
          <w:rFonts w:asciiTheme="minorHAnsi" w:hAnsiTheme="minorHAnsi" w:cs="Arial"/>
          <w:noProof/>
        </w:rPr>
      </w:pPr>
      <w:r w:rsidRPr="00C53605">
        <w:rPr>
          <w:rFonts w:asciiTheme="minorHAnsi" w:hAnsiTheme="minorHAnsi" w:cs="Arial"/>
          <w:noProof/>
        </w:rPr>
        <w:tab/>
      </w:r>
      <w:r w:rsidRPr="00C53605">
        <w:rPr>
          <w:rFonts w:asciiTheme="minorHAnsi" w:hAnsiTheme="minorHAnsi" w:cs="Arial"/>
          <w:noProof/>
        </w:rPr>
        <w:tab/>
      </w:r>
      <w:r w:rsidRPr="00C53605">
        <w:rPr>
          <w:rFonts w:asciiTheme="minorHAnsi" w:hAnsiTheme="minorHAnsi" w:cs="Arial"/>
          <w:noProof/>
        </w:rPr>
        <w:tab/>
      </w:r>
      <w:r w:rsidRPr="00C53605">
        <w:rPr>
          <w:rFonts w:asciiTheme="minorHAnsi" w:hAnsiTheme="minorHAnsi" w:cs="Arial"/>
          <w:noProof/>
        </w:rPr>
        <w:tab/>
        <w:t>medicine</w:t>
      </w:r>
      <w:r w:rsidRPr="00C53605">
        <w:rPr>
          <w:rFonts w:asciiTheme="minorHAnsi" w:hAnsiTheme="minorHAnsi" w:cs="Arial"/>
          <w:noProof/>
        </w:rPr>
        <w:tab/>
      </w:r>
      <w:r w:rsidRPr="00C53605">
        <w:rPr>
          <w:rFonts w:asciiTheme="minorHAnsi" w:hAnsiTheme="minorHAnsi" w:cs="Arial"/>
          <w:noProof/>
        </w:rPr>
        <w:tab/>
      </w:r>
      <w:r w:rsidRPr="00C53605">
        <w:rPr>
          <w:rFonts w:asciiTheme="minorHAnsi" w:hAnsiTheme="minorHAnsi" w:cs="Arial"/>
          <w:noProof/>
        </w:rPr>
        <w:tab/>
        <w:t>of staff</w:t>
      </w:r>
    </w:p>
    <w:p w:rsidR="00F2631A" w:rsidRPr="00C53605" w:rsidRDefault="00F2631A" w:rsidP="00F2631A">
      <w:pPr>
        <w:spacing w:after="0" w:line="240" w:lineRule="auto"/>
        <w:rPr>
          <w:rFonts w:asciiTheme="minorHAnsi" w:hAnsiTheme="min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r w:rsidR="00F2631A" w:rsidRPr="00C53605" w:rsidTr="00F75451">
        <w:tc>
          <w:tcPr>
            <w:tcW w:w="1772" w:type="dxa"/>
            <w:shd w:val="clear" w:color="auto" w:fill="auto"/>
            <w:tcMar>
              <w:top w:w="57" w:type="dxa"/>
              <w:bottom w:w="57" w:type="dxa"/>
            </w:tcMar>
            <w:vAlign w:val="center"/>
          </w:tcPr>
          <w:p w:rsidR="00F2631A" w:rsidRPr="00C53605" w:rsidRDefault="00F2631A" w:rsidP="00F75451">
            <w:pPr>
              <w:tabs>
                <w:tab w:val="left" w:pos="675"/>
                <w:tab w:val="left" w:pos="1264"/>
              </w:tabs>
              <w:spacing w:after="0" w:line="240" w:lineRule="auto"/>
              <w:ind w:left="85"/>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c>
          <w:tcPr>
            <w:tcW w:w="1772" w:type="dxa"/>
            <w:shd w:val="clear" w:color="auto" w:fill="auto"/>
            <w:tcMar>
              <w:top w:w="57" w:type="dxa"/>
              <w:bottom w:w="57" w:type="dxa"/>
            </w:tcMar>
          </w:tcPr>
          <w:p w:rsidR="00F2631A" w:rsidRPr="00C53605" w:rsidRDefault="00F2631A" w:rsidP="00F75451">
            <w:pPr>
              <w:spacing w:after="0" w:line="240" w:lineRule="auto"/>
              <w:rPr>
                <w:rFonts w:asciiTheme="minorHAnsi" w:hAnsiTheme="minorHAnsi"/>
              </w:rPr>
            </w:pPr>
          </w:p>
        </w:tc>
      </w:tr>
    </w:tbl>
    <w:p w:rsidR="00F2631A" w:rsidRPr="00C53605" w:rsidRDefault="00F2631A" w:rsidP="00F2631A">
      <w:pPr>
        <w:spacing w:after="0" w:line="240" w:lineRule="auto"/>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sectPr w:rsidR="00F2631A" w:rsidRPr="00C53605" w:rsidSect="00C53605">
          <w:pgSz w:w="16838" w:h="11906" w:orient="landscape"/>
          <w:pgMar w:top="1134" w:right="1134" w:bottom="1274" w:left="1134" w:header="709" w:footer="709" w:gutter="0"/>
          <w:cols w:space="1134"/>
          <w:titlePg/>
          <w:docGrid w:linePitch="360"/>
        </w:sectPr>
      </w:pPr>
    </w:p>
    <w:p w:rsidR="00F2631A" w:rsidRPr="00C53605" w:rsidRDefault="00F2631A" w:rsidP="00F2631A">
      <w:pPr>
        <w:pStyle w:val="Heading1"/>
        <w:rPr>
          <w:rFonts w:asciiTheme="minorHAnsi" w:hAnsiTheme="minorHAnsi"/>
          <w:sz w:val="22"/>
          <w:szCs w:val="22"/>
        </w:rPr>
      </w:pPr>
      <w:bookmarkStart w:id="10" w:name="_Toc386700755"/>
      <w:r w:rsidRPr="00C53605">
        <w:rPr>
          <w:rFonts w:asciiTheme="minorHAnsi" w:hAnsiTheme="minorHAnsi"/>
          <w:sz w:val="22"/>
          <w:szCs w:val="22"/>
        </w:rPr>
        <w:t>Appendix E: staff training record – administration of medicines</w:t>
      </w:r>
      <w:bookmarkEnd w:id="10"/>
    </w:p>
    <w:p w:rsidR="00F2631A" w:rsidRPr="00C53605" w:rsidRDefault="00F2631A" w:rsidP="00F2631A">
      <w:pPr>
        <w:rPr>
          <w:rFonts w:asciiTheme="minorHAnsi" w:hAnsiTheme="minorHAns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F2631A" w:rsidRPr="00C53605" w:rsidTr="00F75451">
        <w:tc>
          <w:tcPr>
            <w:tcW w:w="4099" w:type="dxa"/>
            <w:tcBorders>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Newport Junior School</w:t>
            </w:r>
          </w:p>
        </w:tc>
      </w:tr>
      <w:tr w:rsidR="00F2631A" w:rsidRPr="00C53605" w:rsidTr="00F75451">
        <w:tc>
          <w:tcPr>
            <w:tcW w:w="4099" w:type="dxa"/>
            <w:tcBorders>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p>
        </w:tc>
      </w:tr>
      <w:tr w:rsidR="00F2631A" w:rsidRPr="00C53605" w:rsidTr="00F75451">
        <w:tc>
          <w:tcPr>
            <w:tcW w:w="4099" w:type="dxa"/>
            <w:tcBorders>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p>
        </w:tc>
      </w:tr>
      <w:tr w:rsidR="00F2631A" w:rsidRPr="00C53605" w:rsidTr="00F75451">
        <w:tc>
          <w:tcPr>
            <w:tcW w:w="4099" w:type="dxa"/>
            <w:tcBorders>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F2631A" w:rsidRPr="00C53605" w:rsidRDefault="00F2631A" w:rsidP="00F75451">
            <w:pPr>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rsidR="00F2631A" w:rsidRPr="00C53605" w:rsidRDefault="00F2631A" w:rsidP="00F75451">
            <w:pPr>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rsidR="00F2631A" w:rsidRPr="00C53605" w:rsidRDefault="00F2631A" w:rsidP="00F75451">
            <w:pPr>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p>
        </w:tc>
      </w:tr>
      <w:tr w:rsidR="00F2631A" w:rsidRPr="00C53605" w:rsidTr="00F75451">
        <w:tc>
          <w:tcPr>
            <w:tcW w:w="4099" w:type="dxa"/>
            <w:tcBorders>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p>
        </w:tc>
      </w:tr>
      <w:tr w:rsidR="00F2631A" w:rsidRPr="00C53605" w:rsidTr="00F75451">
        <w:tc>
          <w:tcPr>
            <w:tcW w:w="4099" w:type="dxa"/>
            <w:tcBorders>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r w:rsidRPr="00C53605">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2631A" w:rsidRPr="00C53605" w:rsidRDefault="00F2631A" w:rsidP="00F75451">
            <w:pPr>
              <w:rPr>
                <w:rFonts w:asciiTheme="minorHAnsi" w:hAnsiTheme="minorHAnsi" w:cs="Arial"/>
                <w:sz w:val="22"/>
                <w:szCs w:val="22"/>
              </w:rPr>
            </w:pPr>
          </w:p>
        </w:tc>
      </w:tr>
    </w:tbl>
    <w:p w:rsidR="00F2631A" w:rsidRPr="00C53605" w:rsidRDefault="00F2631A" w:rsidP="00F2631A">
      <w:pPr>
        <w:spacing w:after="0" w:line="240" w:lineRule="auto"/>
        <w:rPr>
          <w:rFonts w:asciiTheme="minorHAnsi" w:hAnsiTheme="minorHAnsi" w:cs="Arial"/>
        </w:rPr>
      </w:pPr>
    </w:p>
    <w:p w:rsidR="00F2631A" w:rsidRPr="00C53605" w:rsidRDefault="00F2631A" w:rsidP="00F2631A">
      <w:pPr>
        <w:spacing w:after="0" w:line="280" w:lineRule="exact"/>
        <w:rPr>
          <w:rFonts w:asciiTheme="minorHAnsi" w:hAnsiTheme="minorHAnsi" w:cs="Arial"/>
        </w:rPr>
      </w:pPr>
      <w:r w:rsidRPr="00C53605">
        <w:rPr>
          <w:rFonts w:asciiTheme="minorHAnsi" w:hAnsiTheme="minorHAnsi" w:cs="Arial"/>
        </w:rPr>
        <w:t xml:space="preserve">I </w:t>
      </w:r>
      <w:r w:rsidRPr="00C53605">
        <w:rPr>
          <w:rFonts w:asciiTheme="minorHAnsi" w:hAnsiTheme="minorHAnsi"/>
        </w:rPr>
        <w:t>confirm that [name of member of staff] has received the training detailed above and is competent to carry out any necessary treatment. I recommend that the training is updated [name of member of staff].</w:t>
      </w:r>
    </w:p>
    <w:p w:rsidR="00F2631A" w:rsidRPr="00C53605" w:rsidRDefault="00F2631A" w:rsidP="00F2631A">
      <w:pPr>
        <w:spacing w:after="0" w:line="240" w:lineRule="auto"/>
        <w:rPr>
          <w:rFonts w:asciiTheme="minorHAnsi" w:hAnsiTheme="minorHAnsi" w:cs="Arial"/>
        </w:rPr>
      </w:pPr>
    </w:p>
    <w:p w:rsidR="00F2631A" w:rsidRPr="00C53605" w:rsidRDefault="00F2631A" w:rsidP="00F2631A">
      <w:pPr>
        <w:spacing w:after="0" w:line="240" w:lineRule="auto"/>
        <w:rPr>
          <w:rFonts w:asciiTheme="minorHAnsi" w:hAnsiTheme="minorHAnsi" w:cs="Arial"/>
        </w:rPr>
      </w:pPr>
    </w:p>
    <w:p w:rsidR="00F2631A" w:rsidRPr="00C53605" w:rsidRDefault="00F2631A" w:rsidP="00F2631A">
      <w:pPr>
        <w:tabs>
          <w:tab w:val="left" w:pos="2262"/>
          <w:tab w:val="left" w:leader="underscore" w:pos="6162"/>
        </w:tabs>
        <w:spacing w:after="0" w:line="240" w:lineRule="auto"/>
        <w:rPr>
          <w:rFonts w:asciiTheme="minorHAnsi" w:hAnsiTheme="minorHAnsi" w:cs="Arial"/>
        </w:rPr>
      </w:pPr>
      <w:r w:rsidRPr="00C53605">
        <w:rPr>
          <w:rFonts w:asciiTheme="minorHAnsi" w:hAnsiTheme="minorHAnsi" w:cs="Arial"/>
        </w:rPr>
        <w:t>Trainer’s signature</w:t>
      </w:r>
      <w:r w:rsidRPr="00C53605">
        <w:rPr>
          <w:rFonts w:asciiTheme="minorHAnsi" w:hAnsiTheme="minorHAnsi" w:cs="Arial"/>
        </w:rPr>
        <w:tab/>
      </w:r>
      <w:r w:rsidRPr="00C53605">
        <w:rPr>
          <w:rFonts w:asciiTheme="minorHAnsi" w:hAnsiTheme="minorHAnsi" w:cs="Arial"/>
        </w:rPr>
        <w:tab/>
      </w:r>
    </w:p>
    <w:p w:rsidR="00F2631A" w:rsidRPr="00C53605" w:rsidRDefault="00F2631A" w:rsidP="00F2631A">
      <w:pPr>
        <w:tabs>
          <w:tab w:val="left" w:pos="2262"/>
          <w:tab w:val="left" w:leader="underscore" w:pos="6162"/>
        </w:tabs>
        <w:spacing w:after="0" w:line="240" w:lineRule="auto"/>
        <w:rPr>
          <w:rFonts w:asciiTheme="minorHAnsi" w:hAnsiTheme="minorHAnsi" w:cs="Arial"/>
        </w:rPr>
      </w:pP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r w:rsidRPr="00C53605">
        <w:rPr>
          <w:rFonts w:asciiTheme="minorHAnsi" w:hAnsiTheme="minorHAnsi" w:cs="Arial"/>
        </w:rPr>
        <w:t>Date</w:t>
      </w:r>
      <w:r w:rsidRPr="00C53605">
        <w:rPr>
          <w:rFonts w:asciiTheme="minorHAnsi" w:hAnsiTheme="minorHAnsi" w:cs="Arial"/>
        </w:rPr>
        <w:tab/>
      </w:r>
      <w:r w:rsidRPr="00C53605">
        <w:rPr>
          <w:rFonts w:asciiTheme="minorHAnsi" w:hAnsiTheme="minorHAnsi" w:cs="Arial"/>
        </w:rPr>
        <w:tab/>
      </w: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b/>
          <w:bCs/>
        </w:rPr>
      </w:pPr>
      <w:r w:rsidRPr="00C53605">
        <w:rPr>
          <w:rFonts w:asciiTheme="minorHAnsi" w:hAnsiTheme="minorHAnsi" w:cs="Arial"/>
          <w:b/>
          <w:bCs/>
        </w:rPr>
        <w:t>I confirm that I have received the training detailed above.</w:t>
      </w: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rsidR="00F2631A" w:rsidRPr="00C53605" w:rsidRDefault="00F2631A" w:rsidP="00F2631A">
      <w:pPr>
        <w:tabs>
          <w:tab w:val="left" w:pos="2262"/>
          <w:tab w:val="left" w:leader="underscore" w:pos="6162"/>
        </w:tabs>
        <w:spacing w:after="0" w:line="240" w:lineRule="auto"/>
        <w:rPr>
          <w:rFonts w:asciiTheme="minorHAnsi" w:hAnsiTheme="minorHAnsi" w:cs="Arial"/>
        </w:rPr>
      </w:pPr>
      <w:r w:rsidRPr="00C53605">
        <w:rPr>
          <w:rFonts w:asciiTheme="minorHAnsi" w:hAnsiTheme="minorHAnsi" w:cs="Arial"/>
        </w:rPr>
        <w:t>Staff signature</w:t>
      </w:r>
      <w:r w:rsidRPr="00C53605">
        <w:rPr>
          <w:rFonts w:asciiTheme="minorHAnsi" w:hAnsiTheme="minorHAnsi" w:cs="Arial"/>
        </w:rPr>
        <w:tab/>
      </w:r>
      <w:r w:rsidRPr="00C53605">
        <w:rPr>
          <w:rFonts w:asciiTheme="minorHAnsi" w:hAnsiTheme="minorHAnsi" w:cs="Arial"/>
        </w:rPr>
        <w:tab/>
      </w:r>
    </w:p>
    <w:p w:rsidR="00F2631A" w:rsidRPr="00C53605" w:rsidRDefault="00F2631A" w:rsidP="00F2631A">
      <w:pPr>
        <w:tabs>
          <w:tab w:val="left" w:pos="2262"/>
          <w:tab w:val="left" w:leader="underscore" w:pos="6162"/>
        </w:tabs>
        <w:spacing w:after="0" w:line="240" w:lineRule="auto"/>
        <w:rPr>
          <w:rFonts w:asciiTheme="minorHAnsi" w:hAnsiTheme="minorHAnsi" w:cs="Arial"/>
        </w:rPr>
      </w:pP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r w:rsidRPr="00C53605">
        <w:rPr>
          <w:rFonts w:asciiTheme="minorHAnsi" w:hAnsiTheme="minorHAnsi" w:cs="Arial"/>
        </w:rPr>
        <w:t>Date</w:t>
      </w:r>
      <w:r w:rsidRPr="00C53605">
        <w:rPr>
          <w:rFonts w:asciiTheme="minorHAnsi" w:hAnsiTheme="minorHAnsi" w:cs="Arial"/>
        </w:rPr>
        <w:tab/>
      </w:r>
      <w:r w:rsidRPr="00C53605">
        <w:rPr>
          <w:rFonts w:asciiTheme="minorHAnsi" w:hAnsiTheme="minorHAnsi" w:cs="Arial"/>
        </w:rPr>
        <w:tab/>
      </w: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p>
    <w:p w:rsidR="00F2631A" w:rsidRPr="00C53605" w:rsidRDefault="00F2631A" w:rsidP="00F2631A">
      <w:pPr>
        <w:tabs>
          <w:tab w:val="left" w:pos="2262"/>
          <w:tab w:val="left" w:leader="underscore" w:pos="4524"/>
          <w:tab w:val="left" w:leader="underscore" w:pos="6162"/>
        </w:tabs>
        <w:spacing w:after="0" w:line="240" w:lineRule="auto"/>
        <w:rPr>
          <w:rFonts w:asciiTheme="minorHAnsi" w:hAnsiTheme="minorHAnsi" w:cs="Arial"/>
        </w:rPr>
      </w:pPr>
      <w:r w:rsidRPr="00C53605">
        <w:rPr>
          <w:rFonts w:asciiTheme="minorHAnsi" w:hAnsiTheme="minorHAnsi" w:cs="Arial"/>
        </w:rPr>
        <w:t xml:space="preserve">Suggested review date  </w:t>
      </w:r>
      <w:r w:rsidRPr="00C53605">
        <w:rPr>
          <w:rFonts w:asciiTheme="minorHAnsi" w:hAnsiTheme="minorHAnsi" w:cs="Arial"/>
        </w:rPr>
        <w:tab/>
        <w:t xml:space="preserve"> </w:t>
      </w: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Default="00F2631A" w:rsidP="00F2631A">
      <w:pPr>
        <w:pStyle w:val="Heading1"/>
        <w:rPr>
          <w:rFonts w:asciiTheme="minorHAnsi" w:hAnsiTheme="minorHAnsi"/>
          <w:sz w:val="22"/>
          <w:szCs w:val="22"/>
        </w:rPr>
      </w:pPr>
      <w:bookmarkStart w:id="11" w:name="_Toc386700756"/>
    </w:p>
    <w:p w:rsidR="00F2631A" w:rsidRDefault="00F2631A" w:rsidP="00F2631A">
      <w:pPr>
        <w:pStyle w:val="Heading1"/>
        <w:rPr>
          <w:rFonts w:asciiTheme="minorHAnsi" w:hAnsiTheme="minorHAnsi"/>
          <w:sz w:val="22"/>
          <w:szCs w:val="22"/>
        </w:rPr>
      </w:pPr>
    </w:p>
    <w:p w:rsidR="00F2631A" w:rsidRPr="00C53605" w:rsidRDefault="00F2631A" w:rsidP="00F2631A">
      <w:pPr>
        <w:pStyle w:val="Heading1"/>
        <w:rPr>
          <w:rFonts w:asciiTheme="minorHAnsi" w:hAnsiTheme="minorHAnsi"/>
          <w:sz w:val="22"/>
          <w:szCs w:val="22"/>
        </w:rPr>
      </w:pPr>
      <w:r w:rsidRPr="00C53605">
        <w:rPr>
          <w:rFonts w:asciiTheme="minorHAnsi" w:hAnsiTheme="minorHAnsi"/>
          <w:sz w:val="22"/>
          <w:szCs w:val="22"/>
        </w:rPr>
        <w:t>Appendix F: contacting emergency services</w:t>
      </w:r>
      <w:bookmarkEnd w:id="11"/>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b/>
        </w:rPr>
      </w:pPr>
      <w:r w:rsidRPr="00C53605">
        <w:rPr>
          <w:rFonts w:asciiTheme="minorHAnsi" w:hAnsiTheme="minorHAnsi"/>
          <w:b/>
        </w:rPr>
        <w:t>Request an ambulance - dial 999, ask for an ambulance and be ready with the information below.</w:t>
      </w:r>
    </w:p>
    <w:p w:rsidR="00F2631A" w:rsidRPr="00C53605" w:rsidRDefault="00F2631A" w:rsidP="00F2631A">
      <w:pPr>
        <w:rPr>
          <w:rFonts w:asciiTheme="minorHAnsi" w:hAnsiTheme="minorHAnsi"/>
          <w:b/>
        </w:rPr>
      </w:pPr>
      <w:r w:rsidRPr="00C53605">
        <w:rPr>
          <w:rFonts w:asciiTheme="minorHAnsi" w:hAnsiTheme="minorHAnsi"/>
          <w:b/>
        </w:rPr>
        <w:t>Speak clearly and slowly and be ready to repeat information if asked.</w:t>
      </w:r>
    </w:p>
    <w:p w:rsidR="00F2631A" w:rsidRPr="00C53605" w:rsidRDefault="00F2631A" w:rsidP="00F2631A">
      <w:pPr>
        <w:rPr>
          <w:rFonts w:asciiTheme="minorHAnsi" w:hAnsiTheme="minorHAnsi"/>
        </w:rPr>
      </w:pPr>
    </w:p>
    <w:p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 xml:space="preserve">your telephone number </w:t>
      </w:r>
    </w:p>
    <w:p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your name</w:t>
      </w:r>
    </w:p>
    <w:p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your location as follows [insert school/setting address]</w:t>
      </w:r>
    </w:p>
    <w:p w:rsidR="00F2631A" w:rsidRPr="00C53605" w:rsidRDefault="00F2631A" w:rsidP="00F2631A">
      <w:pPr>
        <w:pStyle w:val="DfESOutNumbered1"/>
        <w:numPr>
          <w:ilvl w:val="0"/>
          <w:numId w:val="10"/>
        </w:numPr>
        <w:ind w:left="709" w:hanging="709"/>
        <w:rPr>
          <w:rFonts w:asciiTheme="minorHAnsi" w:hAnsiTheme="minorHAnsi"/>
          <w:sz w:val="22"/>
          <w:szCs w:val="22"/>
        </w:rPr>
      </w:pPr>
      <w:r w:rsidRPr="00C53605">
        <w:rPr>
          <w:rFonts w:asciiTheme="minorHAnsi" w:hAnsiTheme="minorHAnsi"/>
          <w:sz w:val="22"/>
          <w:szCs w:val="22"/>
        </w:rPr>
        <w:t>state what the postcode is – please note that postcodes for satellite navigation systems may differ from the postal code</w:t>
      </w:r>
    </w:p>
    <w:p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 xml:space="preserve">provide the exact location of the patient within the school setting </w:t>
      </w:r>
    </w:p>
    <w:p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provide the name of the child and a brief description of their symptoms</w:t>
      </w:r>
    </w:p>
    <w:p w:rsidR="00F2631A" w:rsidRPr="00C53605" w:rsidRDefault="00F2631A" w:rsidP="00F2631A">
      <w:pPr>
        <w:pStyle w:val="DfESOutNumbered1"/>
        <w:numPr>
          <w:ilvl w:val="0"/>
          <w:numId w:val="10"/>
        </w:numPr>
        <w:ind w:left="709" w:hanging="709"/>
        <w:rPr>
          <w:rFonts w:asciiTheme="minorHAnsi" w:hAnsiTheme="minorHAnsi"/>
          <w:sz w:val="22"/>
          <w:szCs w:val="22"/>
        </w:rPr>
      </w:pPr>
      <w:r w:rsidRPr="00C53605">
        <w:rPr>
          <w:rFonts w:asciiTheme="minorHAnsi" w:hAnsiTheme="minorHAnsi"/>
          <w:sz w:val="22"/>
          <w:szCs w:val="22"/>
        </w:rPr>
        <w:t>inform Ambulance Control of the best entrance to use and state that the crew will be met and taken to the patient</w:t>
      </w:r>
    </w:p>
    <w:p w:rsidR="00F2631A" w:rsidRPr="00C53605" w:rsidRDefault="00F2631A" w:rsidP="00F2631A">
      <w:pPr>
        <w:pStyle w:val="DfESOutNumbered1"/>
        <w:numPr>
          <w:ilvl w:val="0"/>
          <w:numId w:val="10"/>
        </w:numPr>
        <w:rPr>
          <w:rFonts w:asciiTheme="minorHAnsi" w:hAnsiTheme="minorHAnsi"/>
          <w:sz w:val="22"/>
          <w:szCs w:val="22"/>
        </w:rPr>
      </w:pPr>
      <w:r w:rsidRPr="00C53605">
        <w:rPr>
          <w:rFonts w:asciiTheme="minorHAnsi" w:hAnsiTheme="minorHAnsi"/>
          <w:sz w:val="22"/>
          <w:szCs w:val="22"/>
        </w:rPr>
        <w:t>put a completed copy of this form by the phone</w:t>
      </w: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p>
    <w:p w:rsidR="00F2631A" w:rsidRPr="00C53605" w:rsidRDefault="00F2631A" w:rsidP="00F2631A">
      <w:pPr>
        <w:pStyle w:val="Heading1"/>
        <w:rPr>
          <w:rFonts w:asciiTheme="minorHAnsi" w:hAnsiTheme="minorHAnsi"/>
          <w:sz w:val="22"/>
          <w:szCs w:val="22"/>
        </w:rPr>
      </w:pPr>
      <w:bookmarkStart w:id="12" w:name="_Toc386700757"/>
      <w:r w:rsidRPr="00C53605">
        <w:rPr>
          <w:rFonts w:asciiTheme="minorHAnsi" w:hAnsiTheme="minorHAnsi"/>
          <w:sz w:val="22"/>
          <w:szCs w:val="22"/>
        </w:rPr>
        <w:t>Appendix G: model letter inviting parents to contribute to individual healthcare plan development</w:t>
      </w:r>
      <w:bookmarkEnd w:id="12"/>
    </w:p>
    <w:p w:rsidR="00F2631A" w:rsidRPr="00C53605" w:rsidRDefault="00F2631A" w:rsidP="00F2631A">
      <w:pPr>
        <w:rPr>
          <w:rFonts w:asciiTheme="minorHAnsi" w:hAnsiTheme="minorHAnsi"/>
        </w:rPr>
      </w:pPr>
    </w:p>
    <w:p w:rsidR="00F2631A" w:rsidRPr="00C53605" w:rsidRDefault="00F2631A" w:rsidP="00F2631A">
      <w:pPr>
        <w:rPr>
          <w:rFonts w:asciiTheme="minorHAnsi" w:hAnsiTheme="minorHAnsi"/>
        </w:rPr>
      </w:pPr>
      <w:r w:rsidRPr="00C53605">
        <w:rPr>
          <w:rFonts w:asciiTheme="minorHAnsi" w:hAnsiTheme="minorHAnsi"/>
        </w:rPr>
        <w:t>Dear Parent</w:t>
      </w:r>
    </w:p>
    <w:p w:rsidR="00F2631A" w:rsidRPr="00C53605" w:rsidRDefault="00F2631A" w:rsidP="00F2631A">
      <w:pPr>
        <w:rPr>
          <w:rFonts w:asciiTheme="minorHAnsi" w:hAnsiTheme="minorHAnsi"/>
        </w:rPr>
      </w:pPr>
      <w:r w:rsidRPr="00C53605">
        <w:rPr>
          <w:rFonts w:asciiTheme="minorHAnsi" w:hAnsiTheme="minorHAnsi"/>
        </w:rPr>
        <w:t>DEVELOPING AN INDIVIDUAL HEALTHCARE PLAN FOR YOUR CHILD</w:t>
      </w:r>
    </w:p>
    <w:p w:rsidR="00F2631A" w:rsidRPr="00C53605" w:rsidRDefault="00F2631A" w:rsidP="00F2631A">
      <w:pPr>
        <w:rPr>
          <w:rFonts w:asciiTheme="minorHAnsi" w:hAnsiTheme="minorHAnsi"/>
        </w:rPr>
      </w:pPr>
      <w:r w:rsidRPr="00C53605">
        <w:rPr>
          <w:rFonts w:asciiTheme="minorHAnsi" w:hAnsiTheme="minorHAnsi"/>
        </w:rPr>
        <w:t>Thank you for informing us of your child’s medical condition. I enclose a copy of the school’s policy for supporting pupils at school with medical conditions for your information.</w:t>
      </w:r>
    </w:p>
    <w:p w:rsidR="00F2631A" w:rsidRPr="00C53605" w:rsidRDefault="00F2631A" w:rsidP="00F2631A">
      <w:pPr>
        <w:rPr>
          <w:rFonts w:asciiTheme="minorHAnsi" w:hAnsiTheme="minorHAnsi"/>
        </w:rPr>
      </w:pPr>
      <w:r w:rsidRPr="00C53605">
        <w:rPr>
          <w:rFonts w:asciiTheme="minorHAnsi" w:hAnsiTheme="minorHAnsi"/>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F2631A" w:rsidRPr="00C53605" w:rsidRDefault="00F2631A" w:rsidP="00F2631A">
      <w:pPr>
        <w:rPr>
          <w:rFonts w:asciiTheme="minorHAnsi" w:hAnsiTheme="minorHAnsi"/>
        </w:rPr>
      </w:pPr>
      <w:r w:rsidRPr="00C53605">
        <w:rPr>
          <w:rFonts w:asciiTheme="minorHAnsi" w:hAnsiTheme="minorHAnsi"/>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F2631A" w:rsidRPr="00C53605" w:rsidRDefault="00F2631A" w:rsidP="00F2631A">
      <w:pPr>
        <w:rPr>
          <w:rFonts w:asciiTheme="minorHAnsi" w:hAnsiTheme="minorHAnsi"/>
        </w:rPr>
      </w:pPr>
      <w:r w:rsidRPr="00C53605">
        <w:rPr>
          <w:rFonts w:asciiTheme="minorHAnsi" w:hAnsiTheme="minorHAnsi"/>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F2631A" w:rsidRPr="00C53605" w:rsidRDefault="00F2631A" w:rsidP="00F2631A">
      <w:pPr>
        <w:rPr>
          <w:rFonts w:asciiTheme="minorHAnsi" w:hAnsiTheme="minorHAnsi"/>
        </w:rPr>
      </w:pPr>
      <w:r w:rsidRPr="00C53605">
        <w:rPr>
          <w:rFonts w:asciiTheme="minorHAnsi" w:hAnsiTheme="minorHAnsi"/>
        </w:rPr>
        <w:t>Yours sincerely</w:t>
      </w:r>
    </w:p>
    <w:p w:rsidR="00F2621F" w:rsidRDefault="00F2621F"/>
    <w:sectPr w:rsidR="00F26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28" w:rsidRDefault="00F2631A">
      <w:pPr>
        <w:spacing w:after="0" w:line="240" w:lineRule="auto"/>
      </w:pPr>
      <w:r>
        <w:separator/>
      </w:r>
    </w:p>
  </w:endnote>
  <w:endnote w:type="continuationSeparator" w:id="0">
    <w:p w:rsidR="00934D28" w:rsidRDefault="00F2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CMFF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77" w:rsidRDefault="003D6EE8" w:rsidP="00C53605">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28" w:rsidRDefault="00F2631A">
      <w:pPr>
        <w:spacing w:after="0" w:line="240" w:lineRule="auto"/>
      </w:pPr>
      <w:r>
        <w:separator/>
      </w:r>
    </w:p>
  </w:footnote>
  <w:footnote w:type="continuationSeparator" w:id="0">
    <w:p w:rsidR="00934D28" w:rsidRDefault="00F2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CE0"/>
    <w:multiLevelType w:val="hybridMultilevel"/>
    <w:tmpl w:val="EA58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2113D0"/>
    <w:multiLevelType w:val="hybridMultilevel"/>
    <w:tmpl w:val="6E3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B53B5"/>
    <w:multiLevelType w:val="hybridMultilevel"/>
    <w:tmpl w:val="F9E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D7150"/>
    <w:multiLevelType w:val="hybridMultilevel"/>
    <w:tmpl w:val="FE76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260F7"/>
    <w:multiLevelType w:val="hybridMultilevel"/>
    <w:tmpl w:val="3E7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D1FFD"/>
    <w:multiLevelType w:val="hybridMultilevel"/>
    <w:tmpl w:val="752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C4B9F"/>
    <w:multiLevelType w:val="hybridMultilevel"/>
    <w:tmpl w:val="ABF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A7AAA"/>
    <w:multiLevelType w:val="hybridMultilevel"/>
    <w:tmpl w:val="4176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6"/>
  </w:num>
  <w:num w:numId="7">
    <w:abstractNumId w:val="8"/>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40"/>
    <w:rsid w:val="00103040"/>
    <w:rsid w:val="003D6EE8"/>
    <w:rsid w:val="00726BC5"/>
    <w:rsid w:val="008E43A8"/>
    <w:rsid w:val="00902F46"/>
    <w:rsid w:val="00934D28"/>
    <w:rsid w:val="00F2621F"/>
    <w:rsid w:val="00F2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0E04"/>
  <w15:docId w15:val="{25BAD9E6-5249-4C37-B652-AB0B32B3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40"/>
    <w:rPr>
      <w:rFonts w:ascii="Calibri" w:eastAsia="Calibri" w:hAnsi="Calibri" w:cs="Times New Roman"/>
    </w:rPr>
  </w:style>
  <w:style w:type="paragraph" w:styleId="Heading1">
    <w:name w:val="heading 1"/>
    <w:basedOn w:val="Normal"/>
    <w:next w:val="Normal"/>
    <w:link w:val="Heading1Char"/>
    <w:qFormat/>
    <w:rsid w:val="00103040"/>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040"/>
    <w:rPr>
      <w:rFonts w:ascii="Arial" w:eastAsia="Times New Roman" w:hAnsi="Arial" w:cs="Arial"/>
      <w:b/>
      <w:bCs/>
      <w:kern w:val="32"/>
      <w:sz w:val="32"/>
      <w:szCs w:val="32"/>
      <w:lang w:eastAsia="en-GB"/>
    </w:rPr>
  </w:style>
  <w:style w:type="table" w:styleId="TableGrid">
    <w:name w:val="Table Grid"/>
    <w:basedOn w:val="TableNormal"/>
    <w:uiPriority w:val="39"/>
    <w:rsid w:val="001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40"/>
    <w:pPr>
      <w:widowControl w:val="0"/>
      <w:autoSpaceDE w:val="0"/>
      <w:autoSpaceDN w:val="0"/>
      <w:adjustRightInd w:val="0"/>
      <w:spacing w:after="0" w:line="240" w:lineRule="auto"/>
    </w:pPr>
    <w:rPr>
      <w:rFonts w:ascii="DCMFFP+Arial,Bold" w:eastAsia="Times New Roman" w:hAnsi="DCMFFP+Arial,Bold" w:cs="DCMFFP+Arial,Bold"/>
      <w:color w:val="000000"/>
      <w:sz w:val="24"/>
      <w:szCs w:val="24"/>
      <w:lang w:eastAsia="en-GB"/>
    </w:rPr>
  </w:style>
  <w:style w:type="paragraph" w:styleId="Footer">
    <w:name w:val="footer"/>
    <w:basedOn w:val="Normal"/>
    <w:link w:val="FooterChar"/>
    <w:uiPriority w:val="99"/>
    <w:unhideWhenUsed/>
    <w:rsid w:val="00103040"/>
    <w:pPr>
      <w:tabs>
        <w:tab w:val="center" w:pos="4513"/>
        <w:tab w:val="right" w:pos="9026"/>
      </w:tabs>
      <w:spacing w:after="0" w:line="240" w:lineRule="auto"/>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103040"/>
    <w:rPr>
      <w:rFonts w:ascii="Arial" w:eastAsia="Times New Roman" w:hAnsi="Arial" w:cs="Times New Roman"/>
      <w:sz w:val="24"/>
      <w:szCs w:val="24"/>
      <w:lang w:eastAsia="en-GB"/>
    </w:rPr>
  </w:style>
  <w:style w:type="paragraph" w:customStyle="1" w:styleId="DfESOutNumbered1">
    <w:name w:val="DfESOutNumbered1"/>
    <w:basedOn w:val="Normal"/>
    <w:link w:val="DfESOutNumbered1Char"/>
    <w:qFormat/>
    <w:rsid w:val="00F2631A"/>
    <w:pPr>
      <w:numPr>
        <w:numId w:val="9"/>
      </w:numPr>
      <w:spacing w:after="160" w:line="288" w:lineRule="auto"/>
    </w:pPr>
    <w:rPr>
      <w:rFonts w:ascii="Arial" w:eastAsia="Times New Roman" w:hAnsi="Arial"/>
      <w:sz w:val="24"/>
      <w:szCs w:val="24"/>
      <w:lang w:eastAsia="en-GB"/>
    </w:rPr>
  </w:style>
  <w:style w:type="character" w:customStyle="1" w:styleId="DfESOutNumbered1Char">
    <w:name w:val="DfESOutNumbered1 Char"/>
    <w:link w:val="DfESOutNumbered1"/>
    <w:rsid w:val="00F2631A"/>
    <w:rPr>
      <w:rFonts w:ascii="Arial" w:eastAsia="Times New Roman" w:hAnsi="Arial" w:cs="Times New Roman"/>
      <w:sz w:val="24"/>
      <w:szCs w:val="24"/>
      <w:lang w:eastAsia="en-GB"/>
    </w:rPr>
  </w:style>
  <w:style w:type="table" w:customStyle="1" w:styleId="TableGrid1">
    <w:name w:val="Table Grid1"/>
    <w:basedOn w:val="TableNormal"/>
    <w:next w:val="TableGrid"/>
    <w:rsid w:val="00F263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3</cp:revision>
  <cp:lastPrinted>2018-04-19T20:42:00Z</cp:lastPrinted>
  <dcterms:created xsi:type="dcterms:W3CDTF">2019-10-22T13:29:00Z</dcterms:created>
  <dcterms:modified xsi:type="dcterms:W3CDTF">2019-10-23T08:52:00Z</dcterms:modified>
</cp:coreProperties>
</file>