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B348" w14:textId="77777777" w:rsidR="00561EC6" w:rsidRDefault="00561EC6" w:rsidP="00561EC6">
      <w:pPr>
        <w:rPr>
          <w:rFonts w:ascii="Tahoma" w:hAnsi="Tahoma" w:cs="Tahoma"/>
          <w:color w:val="E36C0A" w:themeColor="accent6" w:themeShade="BF"/>
          <w:sz w:val="56"/>
        </w:rPr>
      </w:pPr>
    </w:p>
    <w:p w14:paraId="0B04BCAF" w14:textId="77777777" w:rsidR="00561EC6" w:rsidRDefault="00561EC6" w:rsidP="00561EC6">
      <w:pPr>
        <w:rPr>
          <w:rFonts w:ascii="Tahoma" w:hAnsi="Tahoma" w:cs="Tahoma"/>
        </w:rPr>
      </w:pPr>
      <w:r w:rsidRPr="00561EC6">
        <w:rPr>
          <w:rFonts w:ascii="Tahoma" w:hAnsi="Tahoma" w:cs="Tahoma"/>
          <w:b/>
          <w:noProof/>
          <w:color w:val="76923C" w:themeColor="accent3" w:themeShade="BF"/>
          <w:sz w:val="56"/>
          <w:lang w:eastAsia="en-GB"/>
        </w:rPr>
        <w:drawing>
          <wp:anchor distT="0" distB="0" distL="114300" distR="114300" simplePos="0" relativeHeight="251657728" behindDoc="0" locked="0" layoutInCell="1" allowOverlap="1" wp14:anchorId="6DC8A916" wp14:editId="460B9D43">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1EC6">
        <w:rPr>
          <w:rFonts w:ascii="Tahoma" w:hAnsi="Tahoma" w:cs="Tahoma"/>
          <w:color w:val="76923C" w:themeColor="accent3" w:themeShade="BF"/>
          <w:sz w:val="56"/>
        </w:rPr>
        <w:t>Newport CE Junior School</w:t>
      </w:r>
      <w:r w:rsidRPr="00263530">
        <w:rPr>
          <w:rFonts w:ascii="Tahoma" w:hAnsi="Tahoma" w:cs="Tahoma"/>
        </w:rPr>
        <w:br w:type="textWrapping" w:clear="all"/>
      </w:r>
    </w:p>
    <w:p w14:paraId="4FC72BC9" w14:textId="77777777" w:rsidR="00561EC6" w:rsidRDefault="00561EC6" w:rsidP="00561EC6">
      <w:pPr>
        <w:rPr>
          <w:rFonts w:ascii="Tahoma" w:hAnsi="Tahoma" w:cs="Tahoma"/>
        </w:rPr>
      </w:pPr>
    </w:p>
    <w:p w14:paraId="26E7B049" w14:textId="77777777" w:rsidR="00561EC6" w:rsidRDefault="00561EC6" w:rsidP="00561EC6">
      <w:pPr>
        <w:rPr>
          <w:rFonts w:ascii="Tahoma" w:hAnsi="Tahoma" w:cs="Tahoma"/>
        </w:rPr>
      </w:pPr>
    </w:p>
    <w:p w14:paraId="2162BA70" w14:textId="77777777" w:rsidR="00561EC6" w:rsidRDefault="00561EC6" w:rsidP="00561EC6">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8752" behindDoc="0" locked="0" layoutInCell="1" allowOverlap="1" wp14:anchorId="469CFF50" wp14:editId="0FFB7017">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0DE3C"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63970CF6" w14:textId="77777777" w:rsidR="00561EC6" w:rsidRPr="00263530" w:rsidRDefault="00561EC6" w:rsidP="00561EC6">
      <w:pPr>
        <w:tabs>
          <w:tab w:val="right" w:pos="9026"/>
        </w:tabs>
        <w:jc w:val="center"/>
        <w:rPr>
          <w:rFonts w:ascii="Tahoma" w:hAnsi="Tahoma" w:cs="Tahoma"/>
          <w:sz w:val="48"/>
        </w:rPr>
      </w:pPr>
    </w:p>
    <w:p w14:paraId="34D93500" w14:textId="645CF194" w:rsidR="00561EC6" w:rsidRDefault="00501C79" w:rsidP="00561EC6">
      <w:pPr>
        <w:tabs>
          <w:tab w:val="right" w:pos="9026"/>
        </w:tabs>
        <w:jc w:val="center"/>
        <w:rPr>
          <w:rFonts w:ascii="Tahoma" w:hAnsi="Tahoma" w:cs="Tahoma"/>
          <w:sz w:val="48"/>
        </w:rPr>
      </w:pPr>
      <w:r>
        <w:rPr>
          <w:rFonts w:ascii="Tahoma" w:hAnsi="Tahoma" w:cs="Tahoma"/>
          <w:sz w:val="48"/>
        </w:rPr>
        <w:t>English as an Additional Language (EAL)</w:t>
      </w:r>
      <w:r w:rsidR="00561EC6" w:rsidRPr="00263530">
        <w:rPr>
          <w:rFonts w:ascii="Tahoma" w:hAnsi="Tahoma" w:cs="Tahoma"/>
          <w:sz w:val="48"/>
        </w:rPr>
        <w:t xml:space="preserve"> Policy</w:t>
      </w:r>
    </w:p>
    <w:p w14:paraId="0BD30F9A" w14:textId="77777777" w:rsidR="00561EC6" w:rsidRDefault="00561EC6" w:rsidP="00561EC6">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59776" behindDoc="0" locked="0" layoutInCell="1" allowOverlap="1" wp14:anchorId="3C07D588" wp14:editId="13979E92">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F0A9E"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3B0A4F2D" w14:textId="77777777" w:rsidR="00561EC6" w:rsidRDefault="00561EC6" w:rsidP="00561EC6">
      <w:pPr>
        <w:tabs>
          <w:tab w:val="right" w:pos="9026"/>
        </w:tabs>
        <w:jc w:val="center"/>
        <w:rPr>
          <w:rFonts w:ascii="Tahoma" w:hAnsi="Tahoma" w:cs="Tahoma"/>
          <w:sz w:val="48"/>
        </w:rPr>
      </w:pPr>
    </w:p>
    <w:p w14:paraId="158C4F16" w14:textId="77777777" w:rsidR="00561EC6" w:rsidRDefault="00561EC6" w:rsidP="00561EC6">
      <w:pPr>
        <w:tabs>
          <w:tab w:val="right" w:pos="9026"/>
        </w:tabs>
        <w:jc w:val="center"/>
        <w:rPr>
          <w:rFonts w:ascii="Tahoma" w:hAnsi="Tahoma" w:cs="Tahoma"/>
          <w:sz w:val="48"/>
        </w:rPr>
      </w:pPr>
    </w:p>
    <w:p w14:paraId="42C2BB62" w14:textId="77777777" w:rsidR="00561EC6" w:rsidRDefault="00561EC6" w:rsidP="00561EC6">
      <w:pPr>
        <w:tabs>
          <w:tab w:val="right" w:pos="9026"/>
        </w:tabs>
        <w:jc w:val="center"/>
        <w:rPr>
          <w:rFonts w:ascii="Tahoma" w:hAnsi="Tahoma" w:cs="Tahoma"/>
          <w:sz w:val="48"/>
        </w:rPr>
      </w:pPr>
    </w:p>
    <w:p w14:paraId="439B87E0" w14:textId="77777777" w:rsidR="00561EC6" w:rsidRDefault="00561EC6" w:rsidP="00561EC6">
      <w:pPr>
        <w:tabs>
          <w:tab w:val="right" w:pos="9026"/>
        </w:tabs>
        <w:jc w:val="center"/>
        <w:rPr>
          <w:rFonts w:ascii="Tahoma" w:hAnsi="Tahoma" w:cs="Tahoma"/>
          <w:sz w:val="48"/>
        </w:rPr>
      </w:pPr>
    </w:p>
    <w:p w14:paraId="40B87E15" w14:textId="77777777" w:rsidR="00561EC6" w:rsidRDefault="00561EC6" w:rsidP="00561EC6">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61EC6" w14:paraId="70D553CE" w14:textId="77777777" w:rsidTr="00657215">
        <w:tc>
          <w:tcPr>
            <w:tcW w:w="3005" w:type="dxa"/>
          </w:tcPr>
          <w:p w14:paraId="00C9C014" w14:textId="77777777"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56DA6793" w14:textId="77777777"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13C467F8" w14:textId="77777777"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of next review:</w:t>
            </w:r>
          </w:p>
        </w:tc>
      </w:tr>
      <w:tr w:rsidR="00561EC6" w14:paraId="7C257D3E" w14:textId="77777777" w:rsidTr="00657215">
        <w:tc>
          <w:tcPr>
            <w:tcW w:w="3005" w:type="dxa"/>
          </w:tcPr>
          <w:p w14:paraId="42FD0750" w14:textId="0FD31019" w:rsidR="00561EC6" w:rsidRPr="00263530" w:rsidRDefault="00501C79" w:rsidP="00657215">
            <w:pPr>
              <w:tabs>
                <w:tab w:val="right" w:pos="9026"/>
              </w:tabs>
              <w:jc w:val="center"/>
              <w:rPr>
                <w:rFonts w:ascii="Tahoma" w:hAnsi="Tahoma" w:cs="Tahoma"/>
                <w:sz w:val="28"/>
              </w:rPr>
            </w:pPr>
            <w:r>
              <w:rPr>
                <w:rFonts w:ascii="Tahoma" w:hAnsi="Tahoma" w:cs="Tahoma"/>
                <w:sz w:val="28"/>
              </w:rPr>
              <w:t>November 2021</w:t>
            </w:r>
          </w:p>
        </w:tc>
        <w:tc>
          <w:tcPr>
            <w:tcW w:w="3005" w:type="dxa"/>
          </w:tcPr>
          <w:p w14:paraId="000E5D1C" w14:textId="2F1D3D64" w:rsidR="00561EC6" w:rsidRPr="00263530" w:rsidRDefault="00561EC6" w:rsidP="00657215">
            <w:pPr>
              <w:tabs>
                <w:tab w:val="right" w:pos="9026"/>
              </w:tabs>
              <w:jc w:val="center"/>
              <w:rPr>
                <w:rFonts w:ascii="Tahoma" w:hAnsi="Tahoma" w:cs="Tahoma"/>
                <w:sz w:val="28"/>
              </w:rPr>
            </w:pPr>
          </w:p>
        </w:tc>
        <w:tc>
          <w:tcPr>
            <w:tcW w:w="3006" w:type="dxa"/>
          </w:tcPr>
          <w:p w14:paraId="4216B4DE" w14:textId="13ED15D4" w:rsidR="00561EC6" w:rsidRPr="00263530" w:rsidRDefault="00501C79" w:rsidP="00657215">
            <w:pPr>
              <w:tabs>
                <w:tab w:val="right" w:pos="9026"/>
              </w:tabs>
              <w:jc w:val="center"/>
              <w:rPr>
                <w:rFonts w:ascii="Tahoma" w:hAnsi="Tahoma" w:cs="Tahoma"/>
                <w:sz w:val="28"/>
              </w:rPr>
            </w:pPr>
            <w:r>
              <w:rPr>
                <w:rFonts w:ascii="Tahoma" w:hAnsi="Tahoma" w:cs="Tahoma"/>
                <w:sz w:val="28"/>
              </w:rPr>
              <w:t xml:space="preserve"> November</w:t>
            </w:r>
            <w:r w:rsidR="009B6BD9">
              <w:rPr>
                <w:rFonts w:ascii="Tahoma" w:hAnsi="Tahoma" w:cs="Tahoma"/>
                <w:sz w:val="28"/>
              </w:rPr>
              <w:t xml:space="preserve"> 202</w:t>
            </w:r>
            <w:r>
              <w:rPr>
                <w:rFonts w:ascii="Tahoma" w:hAnsi="Tahoma" w:cs="Tahoma"/>
                <w:sz w:val="28"/>
              </w:rPr>
              <w:t>2</w:t>
            </w:r>
          </w:p>
        </w:tc>
      </w:tr>
    </w:tbl>
    <w:p w14:paraId="45429DC6" w14:textId="749D8D87" w:rsidR="00501C79" w:rsidRPr="00770E08" w:rsidRDefault="00561EC6" w:rsidP="00501C79">
      <w:pPr>
        <w:tabs>
          <w:tab w:val="left" w:pos="1830"/>
          <w:tab w:val="right" w:pos="9026"/>
        </w:tabs>
        <w:rPr>
          <w:rFonts w:ascii="Lucida Sans" w:hAnsi="Lucida Sans"/>
          <w:sz w:val="20"/>
          <w:szCs w:val="20"/>
        </w:rPr>
      </w:pPr>
      <w:r>
        <w:rPr>
          <w:rFonts w:ascii="Tahoma" w:hAnsi="Tahoma" w:cs="Tahoma"/>
          <w:sz w:val="48"/>
        </w:rPr>
        <w:tab/>
      </w:r>
    </w:p>
    <w:p w14:paraId="3D01495C"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lastRenderedPageBreak/>
        <w:t xml:space="preserve">This policy is a statement of our school’s aims and strategies to ensure that EAL learners fulfil their potential. </w:t>
      </w:r>
    </w:p>
    <w:p w14:paraId="75681394" w14:textId="77777777" w:rsidR="00501C79" w:rsidRPr="00501C79" w:rsidRDefault="00501C79" w:rsidP="00501C79">
      <w:pPr>
        <w:pStyle w:val="Default"/>
        <w:jc w:val="both"/>
        <w:rPr>
          <w:rFonts w:asciiTheme="minorHAnsi" w:hAnsiTheme="minorHAnsi" w:cstheme="minorHAnsi"/>
          <w:b/>
          <w:bCs/>
        </w:rPr>
      </w:pPr>
    </w:p>
    <w:p w14:paraId="34C407B5"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1. Introduction/ Mission statement</w:t>
      </w:r>
    </w:p>
    <w:p w14:paraId="5F6876CE" w14:textId="77777777" w:rsidR="00501C79" w:rsidRPr="00501C79" w:rsidRDefault="00501C79" w:rsidP="00501C79">
      <w:pPr>
        <w:pStyle w:val="Default"/>
        <w:jc w:val="both"/>
        <w:rPr>
          <w:rFonts w:asciiTheme="minorHAnsi" w:hAnsiTheme="minorHAnsi" w:cstheme="minorHAnsi"/>
        </w:rPr>
      </w:pPr>
    </w:p>
    <w:p w14:paraId="45A2A4B0"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At Newport Church of England Junior School, we are committed to ensuring equality of education and opportunity for all pupils, staff, parents and carers receiving services from the school, irrespective of language. For pupils who are learning English as an additional language, this includes recognising and valuing their home language and background. As a school, we are aware that bilingualism is a strength and that EAL learners have a valuable contribution to make. We take a whole school approach, including ethos, curriculum, education against racism and promoting language awareness. We aim to continue to develop a culture of inclusion and diversity in which all those connected to the school feel proud of their identity and able to participate fully in school life, as outlined in our school Accessibility and Equality Plan.</w:t>
      </w:r>
    </w:p>
    <w:p w14:paraId="653CED42" w14:textId="77777777" w:rsidR="00501C79" w:rsidRPr="00501C79" w:rsidRDefault="00501C79" w:rsidP="00501C79">
      <w:pPr>
        <w:pStyle w:val="Default"/>
        <w:jc w:val="both"/>
        <w:rPr>
          <w:rFonts w:asciiTheme="minorHAnsi" w:hAnsiTheme="minorHAnsi" w:cstheme="minorHAnsi"/>
          <w:b/>
          <w:bCs/>
        </w:rPr>
      </w:pPr>
    </w:p>
    <w:p w14:paraId="6D66EAE5"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2. Statement of aims and commitment</w:t>
      </w:r>
    </w:p>
    <w:p w14:paraId="204E3EF1"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b/>
          <w:bCs/>
        </w:rPr>
        <w:t xml:space="preserve"> </w:t>
      </w:r>
    </w:p>
    <w:p w14:paraId="74D15ED1" w14:textId="202C9455" w:rsidR="00501C79" w:rsidRDefault="00501C79" w:rsidP="00501C79">
      <w:pPr>
        <w:pStyle w:val="Default"/>
        <w:jc w:val="both"/>
        <w:rPr>
          <w:rFonts w:asciiTheme="minorHAnsi" w:hAnsiTheme="minorHAnsi" w:cstheme="minorHAnsi"/>
        </w:rPr>
      </w:pPr>
      <w:r w:rsidRPr="00501C79">
        <w:rPr>
          <w:rFonts w:asciiTheme="minorHAnsi" w:hAnsiTheme="minorHAnsi" w:cstheme="minorHAnsi"/>
        </w:rPr>
        <w:t xml:space="preserve">This policy aims to raise awareness of the school’s obligations and to support the planning, organisation, teaching and assessment procedures, and the use of resources and strategies to meet the needs of pupils who have EAL and so to raise pupil achievement. </w:t>
      </w:r>
    </w:p>
    <w:p w14:paraId="744818C8" w14:textId="77777777" w:rsidR="00861FC7" w:rsidRDefault="00861FC7" w:rsidP="00501C79">
      <w:pPr>
        <w:pStyle w:val="Default"/>
        <w:jc w:val="both"/>
        <w:rPr>
          <w:rFonts w:asciiTheme="minorHAnsi" w:hAnsiTheme="minorHAnsi" w:cstheme="minorHAnsi"/>
          <w:b/>
          <w:bCs/>
        </w:rPr>
      </w:pPr>
    </w:p>
    <w:p w14:paraId="1F2F6BC4" w14:textId="46FB97C6" w:rsidR="00501C79" w:rsidRPr="00781CCE" w:rsidRDefault="00861FC7" w:rsidP="00501C79">
      <w:pPr>
        <w:pStyle w:val="Default"/>
        <w:jc w:val="both"/>
        <w:rPr>
          <w:rFonts w:asciiTheme="minorHAnsi" w:hAnsiTheme="minorHAnsi" w:cstheme="minorHAnsi"/>
        </w:rPr>
      </w:pPr>
      <w:r>
        <w:rPr>
          <w:rFonts w:asciiTheme="minorHAnsi" w:hAnsiTheme="minorHAnsi" w:cstheme="minorHAnsi"/>
          <w:b/>
          <w:bCs/>
        </w:rPr>
        <w:t xml:space="preserve">How Newport CE Junior School deal with a racist incident: </w:t>
      </w:r>
      <w:r>
        <w:rPr>
          <w:rFonts w:asciiTheme="minorHAnsi" w:hAnsiTheme="minorHAnsi" w:cstheme="minorHAnsi"/>
        </w:rPr>
        <w:t xml:space="preserve">a racist incident is </w:t>
      </w:r>
      <w:r w:rsidRPr="00861FC7">
        <w:rPr>
          <w:rFonts w:asciiTheme="minorHAnsi" w:hAnsiTheme="minorHAnsi" w:cstheme="minorHAnsi"/>
        </w:rPr>
        <w:t>any incident which is perceived to be racist by the victim or any other person</w:t>
      </w:r>
      <w:r>
        <w:rPr>
          <w:rFonts w:asciiTheme="minorHAnsi" w:hAnsiTheme="minorHAnsi" w:cstheme="minorHAnsi"/>
        </w:rPr>
        <w:t>. Our actions taken to deal with a racist incident can be found on page 9 of our</w:t>
      </w:r>
      <w:r w:rsidRPr="00861FC7">
        <w:rPr>
          <w:rFonts w:asciiTheme="minorHAnsi" w:hAnsiTheme="minorHAnsi" w:cstheme="minorHAnsi"/>
        </w:rPr>
        <w:t xml:space="preserve"> EQUALITY AND ACCESSIBILITY PLAN</w:t>
      </w:r>
      <w:r>
        <w:rPr>
          <w:rFonts w:asciiTheme="minorHAnsi" w:hAnsiTheme="minorHAnsi" w:cstheme="minorHAnsi"/>
        </w:rPr>
        <w:t>.</w:t>
      </w:r>
    </w:p>
    <w:p w14:paraId="79461125" w14:textId="77777777" w:rsidR="00501C79" w:rsidRPr="00501C79" w:rsidRDefault="00501C79" w:rsidP="00501C79">
      <w:pPr>
        <w:pStyle w:val="Default"/>
        <w:jc w:val="both"/>
        <w:rPr>
          <w:rFonts w:asciiTheme="minorHAnsi" w:hAnsiTheme="minorHAnsi" w:cstheme="minorHAnsi"/>
          <w:b/>
          <w:bCs/>
        </w:rPr>
      </w:pPr>
    </w:p>
    <w:p w14:paraId="100CBB92"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 xml:space="preserve">3. Context </w:t>
      </w:r>
    </w:p>
    <w:p w14:paraId="53847EB8" w14:textId="77777777" w:rsidR="00501C79" w:rsidRPr="00501C79" w:rsidRDefault="00501C79" w:rsidP="00501C79">
      <w:pPr>
        <w:pStyle w:val="Default"/>
        <w:jc w:val="both"/>
        <w:rPr>
          <w:rFonts w:asciiTheme="minorHAnsi" w:hAnsiTheme="minorHAnsi" w:cstheme="minorHAnsi"/>
        </w:rPr>
      </w:pPr>
    </w:p>
    <w:p w14:paraId="4403A1E9" w14:textId="321F6D11" w:rsidR="00766D13" w:rsidRPr="00FD1CFA" w:rsidRDefault="00501C79" w:rsidP="00766D13">
      <w:pPr>
        <w:pStyle w:val="Default"/>
        <w:jc w:val="both"/>
        <w:rPr>
          <w:rFonts w:asciiTheme="minorHAnsi" w:hAnsiTheme="minorHAnsi" w:cstheme="minorHAnsi"/>
        </w:rPr>
      </w:pPr>
      <w:r w:rsidRPr="00501C79">
        <w:rPr>
          <w:rFonts w:asciiTheme="minorHAnsi" w:hAnsiTheme="minorHAnsi" w:cstheme="minorHAnsi"/>
        </w:rPr>
        <w:t xml:space="preserve">In Telford and Wrekin, </w:t>
      </w:r>
      <w:r w:rsidRPr="00FD1CFA">
        <w:rPr>
          <w:rFonts w:asciiTheme="minorHAnsi" w:hAnsiTheme="minorHAnsi" w:cstheme="minorHAnsi"/>
          <w:color w:val="auto"/>
        </w:rPr>
        <w:t xml:space="preserve">approximately </w:t>
      </w:r>
      <w:r w:rsidR="00991722" w:rsidRPr="00FD1CFA">
        <w:rPr>
          <w:rFonts w:asciiTheme="minorHAnsi" w:hAnsiTheme="minorHAnsi" w:cstheme="minorHAnsi"/>
          <w:color w:val="auto"/>
        </w:rPr>
        <w:t>13.1</w:t>
      </w:r>
      <w:r w:rsidRPr="00FD1CFA">
        <w:rPr>
          <w:rFonts w:asciiTheme="minorHAnsi" w:hAnsiTheme="minorHAnsi" w:cstheme="minorHAnsi"/>
          <w:color w:val="auto"/>
        </w:rPr>
        <w:t xml:space="preserve">% </w:t>
      </w:r>
      <w:r w:rsidRPr="00FD1CFA">
        <w:rPr>
          <w:rFonts w:asciiTheme="minorHAnsi" w:hAnsiTheme="minorHAnsi" w:cstheme="minorHAnsi"/>
        </w:rPr>
        <w:t xml:space="preserve">of learners are developing EAL. </w:t>
      </w:r>
      <w:r w:rsidR="00766D13" w:rsidRPr="00FD1CFA">
        <w:rPr>
          <w:rFonts w:asciiTheme="minorHAnsi" w:hAnsiTheme="minorHAnsi" w:cstheme="minorHAnsi"/>
        </w:rPr>
        <w:t>106 Languages spoken in Telford.</w:t>
      </w:r>
    </w:p>
    <w:p w14:paraId="447D8052" w14:textId="282C9C2B" w:rsidR="00991722" w:rsidRPr="00FD1CFA" w:rsidRDefault="00991722" w:rsidP="00501C79">
      <w:pPr>
        <w:pStyle w:val="Default"/>
        <w:jc w:val="both"/>
        <w:rPr>
          <w:rFonts w:asciiTheme="minorHAnsi" w:hAnsiTheme="minorHAnsi" w:cstheme="minorHAnsi"/>
        </w:rPr>
      </w:pPr>
    </w:p>
    <w:p w14:paraId="1B7F74CD" w14:textId="77777777" w:rsidR="00991722" w:rsidRPr="00FD1CFA" w:rsidRDefault="00991722" w:rsidP="00501C79">
      <w:pPr>
        <w:pStyle w:val="Default"/>
        <w:jc w:val="both"/>
        <w:rPr>
          <w:rFonts w:asciiTheme="minorHAnsi" w:hAnsiTheme="minorHAnsi" w:cstheme="minorHAnsi"/>
        </w:rPr>
      </w:pPr>
    </w:p>
    <w:p w14:paraId="2B55037F" w14:textId="273D5FA8" w:rsidR="00991722" w:rsidRPr="00FD1CFA" w:rsidRDefault="00991722" w:rsidP="00501C79">
      <w:pPr>
        <w:pStyle w:val="Default"/>
        <w:jc w:val="both"/>
        <w:rPr>
          <w:rFonts w:asciiTheme="minorHAnsi" w:hAnsiTheme="minorHAnsi" w:cstheme="minorHAnsi"/>
          <w:b/>
        </w:rPr>
      </w:pPr>
      <w:r w:rsidRPr="00FD1CFA">
        <w:rPr>
          <w:rFonts w:asciiTheme="minorHAnsi" w:hAnsiTheme="minorHAnsi" w:cstheme="minorHAnsi"/>
          <w:b/>
        </w:rPr>
        <w:t>Definition of EAL:</w:t>
      </w:r>
    </w:p>
    <w:p w14:paraId="788B70B1" w14:textId="48DA0941" w:rsidR="00991722" w:rsidRPr="00FD1CFA" w:rsidRDefault="00991722" w:rsidP="00501C79">
      <w:pPr>
        <w:pStyle w:val="Default"/>
        <w:jc w:val="both"/>
        <w:rPr>
          <w:rFonts w:asciiTheme="minorHAnsi" w:hAnsiTheme="minorHAnsi" w:cstheme="minorHAnsi"/>
        </w:rPr>
      </w:pPr>
      <w:r w:rsidRPr="00FD1CFA">
        <w:rPr>
          <w:rFonts w:asciiTheme="minorHAnsi" w:hAnsiTheme="minorHAnsi" w:cstheme="minorHAnsi"/>
        </w:rPr>
        <w:t xml:space="preserve">A pupil’s </w:t>
      </w:r>
      <w:r w:rsidRPr="00FD1CFA">
        <w:rPr>
          <w:rFonts w:asciiTheme="minorHAnsi" w:hAnsiTheme="minorHAnsi" w:cstheme="minorHAnsi"/>
          <w:b/>
          <w:bCs/>
        </w:rPr>
        <w:t>first</w:t>
      </w:r>
      <w:r w:rsidRPr="00FD1CFA">
        <w:rPr>
          <w:rFonts w:asciiTheme="minorHAnsi" w:hAnsiTheme="minorHAnsi" w:cstheme="minorHAnsi"/>
        </w:rPr>
        <w:t xml:space="preserve"> language is defined as any language other than English that a child was exposed to </w:t>
      </w:r>
      <w:r w:rsidRPr="00FD1CFA">
        <w:rPr>
          <w:rFonts w:asciiTheme="minorHAnsi" w:hAnsiTheme="minorHAnsi" w:cstheme="minorHAnsi"/>
          <w:b/>
          <w:bCs/>
        </w:rPr>
        <w:t>during early development and continues to be exposed to in the home and community</w:t>
      </w:r>
      <w:r w:rsidRPr="00FD1CFA">
        <w:rPr>
          <w:rFonts w:asciiTheme="minorHAnsi" w:hAnsiTheme="minorHAnsi" w:cstheme="minorHAnsi"/>
        </w:rPr>
        <w:t xml:space="preserve">.  If a child was exposed to more than one language (which may include English) during early development, a language other than English should be recorded, irrespective of the child’s proficiency in English. </w:t>
      </w:r>
    </w:p>
    <w:p w14:paraId="771C364A" w14:textId="77777777" w:rsidR="00991722" w:rsidRPr="00991722" w:rsidRDefault="00991722" w:rsidP="00991722">
      <w:pPr>
        <w:pStyle w:val="Default"/>
        <w:jc w:val="right"/>
        <w:rPr>
          <w:rFonts w:cstheme="minorHAnsi"/>
        </w:rPr>
      </w:pPr>
      <w:r w:rsidRPr="00FD1CFA">
        <w:rPr>
          <w:rFonts w:cstheme="minorHAnsi"/>
          <w:b/>
          <w:bCs/>
        </w:rPr>
        <w:t xml:space="preserve">(DfE School Census </w:t>
      </w:r>
      <w:proofErr w:type="gramStart"/>
      <w:r w:rsidRPr="00FD1CFA">
        <w:rPr>
          <w:rFonts w:cstheme="minorHAnsi"/>
          <w:b/>
          <w:bCs/>
        </w:rPr>
        <w:t>Guide  2018</w:t>
      </w:r>
      <w:proofErr w:type="gramEnd"/>
      <w:r w:rsidRPr="00FD1CFA">
        <w:rPr>
          <w:rFonts w:cstheme="minorHAnsi"/>
          <w:b/>
          <w:bCs/>
        </w:rPr>
        <w:t>-2019  pg.61)</w:t>
      </w:r>
      <w:r w:rsidRPr="00991722">
        <w:rPr>
          <w:rFonts w:cstheme="minorHAnsi"/>
          <w:b/>
          <w:bCs/>
        </w:rPr>
        <w:t xml:space="preserve"> </w:t>
      </w:r>
    </w:p>
    <w:p w14:paraId="6FA1E2D2" w14:textId="77777777" w:rsidR="00991722" w:rsidRDefault="00991722" w:rsidP="00991722">
      <w:pPr>
        <w:pStyle w:val="Default"/>
        <w:jc w:val="right"/>
        <w:rPr>
          <w:rFonts w:asciiTheme="minorHAnsi" w:hAnsiTheme="minorHAnsi" w:cstheme="minorHAnsi"/>
        </w:rPr>
      </w:pPr>
    </w:p>
    <w:p w14:paraId="1CFE38E7" w14:textId="03B0A921"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 xml:space="preserve">Between them, they speak more than 14 languages. These EAL learners come from a variety of backgrounds. </w:t>
      </w:r>
    </w:p>
    <w:p w14:paraId="5FD9CA83" w14:textId="77777777" w:rsidR="00501C79" w:rsidRPr="00501C79" w:rsidRDefault="00501C79" w:rsidP="00501C79">
      <w:pPr>
        <w:pStyle w:val="Default"/>
        <w:spacing w:after="53"/>
        <w:jc w:val="both"/>
        <w:rPr>
          <w:rFonts w:asciiTheme="minorHAnsi" w:hAnsiTheme="minorHAnsi" w:cstheme="minorHAnsi"/>
        </w:rPr>
      </w:pPr>
    </w:p>
    <w:p w14:paraId="413AE034" w14:textId="77777777" w:rsidR="00501C79" w:rsidRPr="00501C79" w:rsidRDefault="00501C79" w:rsidP="00501C79">
      <w:pPr>
        <w:pStyle w:val="Default"/>
        <w:numPr>
          <w:ilvl w:val="0"/>
          <w:numId w:val="8"/>
        </w:numPr>
        <w:spacing w:after="53"/>
        <w:jc w:val="both"/>
        <w:rPr>
          <w:rFonts w:asciiTheme="minorHAnsi" w:hAnsiTheme="minorHAnsi" w:cstheme="minorHAnsi"/>
        </w:rPr>
      </w:pPr>
      <w:r w:rsidRPr="00501C79">
        <w:rPr>
          <w:rFonts w:asciiTheme="minorHAnsi" w:hAnsiTheme="minorHAnsi" w:cstheme="minorHAnsi"/>
        </w:rPr>
        <w:t xml:space="preserve">Some are from well-established communities, while others are new to the language and culture of this country. </w:t>
      </w:r>
    </w:p>
    <w:p w14:paraId="0AB7F1DA" w14:textId="77777777" w:rsidR="00501C79" w:rsidRPr="00501C79" w:rsidRDefault="00501C79" w:rsidP="00501C79">
      <w:pPr>
        <w:pStyle w:val="Default"/>
        <w:numPr>
          <w:ilvl w:val="0"/>
          <w:numId w:val="8"/>
        </w:numPr>
        <w:spacing w:after="53"/>
        <w:jc w:val="both"/>
        <w:rPr>
          <w:rFonts w:asciiTheme="minorHAnsi" w:hAnsiTheme="minorHAnsi" w:cstheme="minorHAnsi"/>
        </w:rPr>
      </w:pPr>
      <w:r w:rsidRPr="00501C79">
        <w:rPr>
          <w:rFonts w:asciiTheme="minorHAnsi" w:hAnsiTheme="minorHAnsi" w:cstheme="minorHAnsi"/>
        </w:rPr>
        <w:t xml:space="preserve">Some EAL learners are isolated learners and may be the only speaker of their language in their class or school, while others belong to much larger language communities. </w:t>
      </w:r>
    </w:p>
    <w:p w14:paraId="4DC5EC32" w14:textId="77777777" w:rsidR="00501C79" w:rsidRPr="00501C79" w:rsidRDefault="00501C79" w:rsidP="00501C79">
      <w:pPr>
        <w:pStyle w:val="Default"/>
        <w:numPr>
          <w:ilvl w:val="0"/>
          <w:numId w:val="8"/>
        </w:numPr>
        <w:spacing w:after="53"/>
        <w:jc w:val="both"/>
        <w:rPr>
          <w:rFonts w:asciiTheme="minorHAnsi" w:hAnsiTheme="minorHAnsi" w:cstheme="minorHAnsi"/>
        </w:rPr>
      </w:pPr>
      <w:r w:rsidRPr="00501C79">
        <w:rPr>
          <w:rFonts w:asciiTheme="minorHAnsi" w:hAnsiTheme="minorHAnsi" w:cstheme="minorHAnsi"/>
        </w:rPr>
        <w:lastRenderedPageBreak/>
        <w:t xml:space="preserve">Some pupils have attended school and are literate in their home language on arrival whereas others may have had no previous formal education. </w:t>
      </w:r>
    </w:p>
    <w:p w14:paraId="3D031640" w14:textId="77777777" w:rsidR="00501C79" w:rsidRPr="00501C79" w:rsidRDefault="00501C79" w:rsidP="00501C79">
      <w:pPr>
        <w:pStyle w:val="Default"/>
        <w:numPr>
          <w:ilvl w:val="0"/>
          <w:numId w:val="8"/>
        </w:numPr>
        <w:spacing w:after="55"/>
        <w:jc w:val="both"/>
        <w:rPr>
          <w:rFonts w:asciiTheme="minorHAnsi" w:hAnsiTheme="minorHAnsi" w:cstheme="minorHAnsi"/>
        </w:rPr>
      </w:pPr>
      <w:r w:rsidRPr="00501C79">
        <w:rPr>
          <w:rFonts w:asciiTheme="minorHAnsi" w:hAnsiTheme="minorHAnsi" w:cstheme="minorHAnsi"/>
        </w:rPr>
        <w:t xml:space="preserve">They have differing levels of competence in English: </w:t>
      </w:r>
    </w:p>
    <w:p w14:paraId="3A797828" w14:textId="77777777" w:rsidR="00501C79" w:rsidRPr="00501C79" w:rsidRDefault="00501C79" w:rsidP="00501C79">
      <w:pPr>
        <w:pStyle w:val="Default"/>
        <w:numPr>
          <w:ilvl w:val="1"/>
          <w:numId w:val="8"/>
        </w:numPr>
        <w:spacing w:after="55"/>
        <w:jc w:val="both"/>
        <w:rPr>
          <w:rFonts w:asciiTheme="minorHAnsi" w:hAnsiTheme="minorHAnsi" w:cstheme="minorHAnsi"/>
        </w:rPr>
      </w:pPr>
      <w:r w:rsidRPr="00501C79">
        <w:rPr>
          <w:rFonts w:asciiTheme="minorHAnsi" w:hAnsiTheme="minorHAnsi" w:cstheme="minorHAnsi"/>
        </w:rPr>
        <w:t xml:space="preserve">some pupils are new to English </w:t>
      </w:r>
    </w:p>
    <w:p w14:paraId="61036761" w14:textId="77777777" w:rsidR="00501C79" w:rsidRPr="00501C79" w:rsidRDefault="00501C79" w:rsidP="00501C79">
      <w:pPr>
        <w:pStyle w:val="Default"/>
        <w:numPr>
          <w:ilvl w:val="1"/>
          <w:numId w:val="8"/>
        </w:numPr>
        <w:spacing w:after="55"/>
        <w:jc w:val="both"/>
        <w:rPr>
          <w:rFonts w:asciiTheme="minorHAnsi" w:hAnsiTheme="minorHAnsi" w:cstheme="minorHAnsi"/>
        </w:rPr>
      </w:pPr>
      <w:r w:rsidRPr="00501C79">
        <w:rPr>
          <w:rFonts w:asciiTheme="minorHAnsi" w:hAnsiTheme="minorHAnsi" w:cstheme="minorHAnsi"/>
        </w:rPr>
        <w:t>some have developed conversational fluency, but still require support with the more academic demands of the curriculum</w:t>
      </w:r>
    </w:p>
    <w:p w14:paraId="5AA1CDB4" w14:textId="77777777" w:rsidR="00501C79" w:rsidRPr="00501C79" w:rsidRDefault="00501C79" w:rsidP="00501C79">
      <w:pPr>
        <w:pStyle w:val="Default"/>
        <w:numPr>
          <w:ilvl w:val="1"/>
          <w:numId w:val="8"/>
        </w:numPr>
        <w:spacing w:after="55"/>
        <w:jc w:val="both"/>
        <w:rPr>
          <w:rFonts w:asciiTheme="minorHAnsi" w:hAnsiTheme="minorHAnsi" w:cstheme="minorHAnsi"/>
        </w:rPr>
      </w:pPr>
      <w:r w:rsidRPr="00501C79">
        <w:rPr>
          <w:rFonts w:asciiTheme="minorHAnsi" w:hAnsiTheme="minorHAnsi" w:cstheme="minorHAnsi"/>
        </w:rPr>
        <w:t xml:space="preserve">some have very well-developed skills in listening, speaking, reading and writing in English, and do not require additional support </w:t>
      </w:r>
    </w:p>
    <w:p w14:paraId="0C5D4796" w14:textId="77777777" w:rsidR="00501C79" w:rsidRPr="00501C79" w:rsidRDefault="00501C79" w:rsidP="00501C79">
      <w:pPr>
        <w:pStyle w:val="Default"/>
        <w:numPr>
          <w:ilvl w:val="0"/>
          <w:numId w:val="9"/>
        </w:numPr>
        <w:jc w:val="both"/>
        <w:rPr>
          <w:rFonts w:asciiTheme="minorHAnsi" w:hAnsiTheme="minorHAnsi" w:cstheme="minorHAnsi"/>
        </w:rPr>
      </w:pPr>
      <w:r w:rsidRPr="00501C79">
        <w:rPr>
          <w:rFonts w:asciiTheme="minorHAnsi" w:hAnsiTheme="minorHAnsi" w:cstheme="minorHAnsi"/>
        </w:rPr>
        <w:t xml:space="preserve">Some children may have experienced trauma, which will have an impact on their learning. </w:t>
      </w:r>
    </w:p>
    <w:p w14:paraId="2DF20C0B" w14:textId="77777777" w:rsidR="00FD1CFA" w:rsidRDefault="00FD1CFA" w:rsidP="00501C79">
      <w:pPr>
        <w:pStyle w:val="Default"/>
        <w:jc w:val="both"/>
        <w:rPr>
          <w:rFonts w:asciiTheme="minorHAnsi" w:hAnsiTheme="minorHAnsi" w:cstheme="minorHAnsi"/>
        </w:rPr>
      </w:pPr>
    </w:p>
    <w:p w14:paraId="43B36442" w14:textId="38263CAA" w:rsidR="00501C79" w:rsidRPr="00501C79" w:rsidRDefault="00501C79" w:rsidP="00501C79">
      <w:pPr>
        <w:pStyle w:val="Default"/>
        <w:jc w:val="both"/>
        <w:rPr>
          <w:rFonts w:asciiTheme="minorHAnsi" w:hAnsiTheme="minorHAnsi" w:cstheme="minorHAnsi"/>
          <w:i/>
          <w:iCs/>
        </w:rPr>
      </w:pPr>
      <w:r w:rsidRPr="00501C79">
        <w:rPr>
          <w:rFonts w:asciiTheme="minorHAnsi" w:hAnsiTheme="minorHAnsi" w:cstheme="minorHAnsi"/>
        </w:rPr>
        <w:t xml:space="preserve">In our school: </w:t>
      </w:r>
    </w:p>
    <w:p w14:paraId="5419FEDC" w14:textId="77777777" w:rsidR="00501C79" w:rsidRPr="00501C79" w:rsidRDefault="00501C79" w:rsidP="00501C79">
      <w:pPr>
        <w:pStyle w:val="Default"/>
        <w:jc w:val="both"/>
        <w:rPr>
          <w:rFonts w:asciiTheme="minorHAnsi" w:hAnsiTheme="minorHAnsi" w:cstheme="minorHAnsi"/>
        </w:rPr>
      </w:pPr>
    </w:p>
    <w:p w14:paraId="5E766640" w14:textId="36081C73" w:rsidR="00E47884" w:rsidRDefault="00E47884" w:rsidP="00E47884">
      <w:pPr>
        <w:pStyle w:val="Default"/>
        <w:spacing w:after="53"/>
        <w:jc w:val="both"/>
        <w:rPr>
          <w:rFonts w:asciiTheme="minorHAnsi" w:hAnsiTheme="minorHAnsi" w:cstheme="minorHAnsi"/>
        </w:rPr>
      </w:pPr>
      <w:r w:rsidRPr="00501C79">
        <w:rPr>
          <w:rFonts w:asciiTheme="minorHAnsi" w:hAnsiTheme="minorHAnsi" w:cstheme="minorHAnsi"/>
        </w:rPr>
        <w:t>• 1</w:t>
      </w:r>
      <w:r>
        <w:rPr>
          <w:rFonts w:asciiTheme="minorHAnsi" w:hAnsiTheme="minorHAnsi" w:cstheme="minorHAnsi"/>
        </w:rPr>
        <w:t>1</w:t>
      </w:r>
      <w:r w:rsidRPr="00501C79">
        <w:rPr>
          <w:rFonts w:asciiTheme="minorHAnsi" w:hAnsiTheme="minorHAnsi" w:cstheme="minorHAnsi"/>
        </w:rPr>
        <w:t xml:space="preserve"> </w:t>
      </w:r>
      <w:r w:rsidRPr="00943D84">
        <w:rPr>
          <w:rFonts w:asciiTheme="minorHAnsi" w:hAnsiTheme="minorHAnsi" w:cstheme="minorHAnsi"/>
          <w:color w:val="auto"/>
        </w:rPr>
        <w:t>pupils (3.</w:t>
      </w:r>
      <w:r>
        <w:rPr>
          <w:rFonts w:asciiTheme="minorHAnsi" w:hAnsiTheme="minorHAnsi" w:cstheme="minorHAnsi"/>
          <w:color w:val="auto"/>
        </w:rPr>
        <w:t>3</w:t>
      </w:r>
      <w:r w:rsidRPr="00943D84">
        <w:rPr>
          <w:rFonts w:asciiTheme="minorHAnsi" w:hAnsiTheme="minorHAnsi" w:cstheme="minorHAnsi"/>
          <w:color w:val="auto"/>
        </w:rPr>
        <w:t xml:space="preserve">%) are </w:t>
      </w:r>
      <w:r>
        <w:rPr>
          <w:rFonts w:asciiTheme="minorHAnsi" w:hAnsiTheme="minorHAnsi" w:cstheme="minorHAnsi"/>
        </w:rPr>
        <w:t>on our</w:t>
      </w:r>
      <w:r w:rsidRPr="00501C79">
        <w:rPr>
          <w:rFonts w:asciiTheme="minorHAnsi" w:hAnsiTheme="minorHAnsi" w:cstheme="minorHAnsi"/>
        </w:rPr>
        <w:t xml:space="preserve"> EAL</w:t>
      </w:r>
      <w:r>
        <w:rPr>
          <w:rFonts w:asciiTheme="minorHAnsi" w:hAnsiTheme="minorHAnsi" w:cstheme="minorHAnsi"/>
        </w:rPr>
        <w:t xml:space="preserve"> register</w:t>
      </w:r>
      <w:r w:rsidRPr="00501C79">
        <w:rPr>
          <w:rFonts w:asciiTheme="minorHAnsi" w:hAnsiTheme="minorHAnsi" w:cstheme="minorHAnsi"/>
        </w:rPr>
        <w:t xml:space="preserve"> </w:t>
      </w:r>
    </w:p>
    <w:p w14:paraId="04531152" w14:textId="72FFD908" w:rsidR="00501C79" w:rsidRPr="00501C79" w:rsidRDefault="00501C79" w:rsidP="00E47884">
      <w:pPr>
        <w:pStyle w:val="Default"/>
        <w:spacing w:after="53"/>
        <w:jc w:val="both"/>
        <w:rPr>
          <w:rFonts w:asciiTheme="minorHAnsi" w:hAnsiTheme="minorHAnsi" w:cstheme="minorHAnsi"/>
        </w:rPr>
      </w:pPr>
      <w:r w:rsidRPr="00501C79">
        <w:rPr>
          <w:rFonts w:asciiTheme="minorHAnsi" w:hAnsiTheme="minorHAnsi" w:cstheme="minorHAnsi"/>
        </w:rPr>
        <w:t xml:space="preserve">• </w:t>
      </w:r>
      <w:r w:rsidR="00D74B42">
        <w:rPr>
          <w:rFonts w:asciiTheme="minorHAnsi" w:hAnsiTheme="minorHAnsi" w:cstheme="minorHAnsi"/>
        </w:rPr>
        <w:t>4</w:t>
      </w:r>
      <w:r w:rsidRPr="00501C79">
        <w:rPr>
          <w:rFonts w:asciiTheme="minorHAnsi" w:hAnsiTheme="minorHAnsi" w:cstheme="minorHAnsi"/>
        </w:rPr>
        <w:t xml:space="preserve"> </w:t>
      </w:r>
      <w:r w:rsidRPr="00943D84">
        <w:rPr>
          <w:rFonts w:asciiTheme="minorHAnsi" w:hAnsiTheme="minorHAnsi" w:cstheme="minorHAnsi"/>
          <w:color w:val="auto"/>
        </w:rPr>
        <w:t>pupils (</w:t>
      </w:r>
      <w:r w:rsidR="00943D84" w:rsidRPr="00943D84">
        <w:rPr>
          <w:rFonts w:asciiTheme="minorHAnsi" w:hAnsiTheme="minorHAnsi" w:cstheme="minorHAnsi"/>
          <w:color w:val="auto"/>
        </w:rPr>
        <w:t>3.</w:t>
      </w:r>
      <w:r w:rsidR="006205F3">
        <w:rPr>
          <w:rFonts w:asciiTheme="minorHAnsi" w:hAnsiTheme="minorHAnsi" w:cstheme="minorHAnsi"/>
          <w:color w:val="auto"/>
        </w:rPr>
        <w:t>3</w:t>
      </w:r>
      <w:r w:rsidRPr="00943D84">
        <w:rPr>
          <w:rFonts w:asciiTheme="minorHAnsi" w:hAnsiTheme="minorHAnsi" w:cstheme="minorHAnsi"/>
          <w:color w:val="auto"/>
        </w:rPr>
        <w:t xml:space="preserve">%) are </w:t>
      </w:r>
      <w:r w:rsidR="00D74B42">
        <w:rPr>
          <w:rFonts w:asciiTheme="minorHAnsi" w:hAnsiTheme="minorHAnsi" w:cstheme="minorHAnsi"/>
        </w:rPr>
        <w:t>advanced bilingual learners (grade C-E</w:t>
      </w:r>
      <w:r w:rsidR="00332FD9">
        <w:rPr>
          <w:rFonts w:asciiTheme="minorHAnsi" w:hAnsiTheme="minorHAnsi" w:cstheme="minorHAnsi"/>
        </w:rPr>
        <w:t>)</w:t>
      </w:r>
    </w:p>
    <w:p w14:paraId="01CC30A3" w14:textId="6AC06822" w:rsidR="00501C79" w:rsidRPr="00501C79" w:rsidRDefault="00501C79" w:rsidP="00501C79">
      <w:pPr>
        <w:pStyle w:val="Default"/>
        <w:spacing w:after="53"/>
        <w:jc w:val="both"/>
        <w:rPr>
          <w:rFonts w:asciiTheme="minorHAnsi" w:hAnsiTheme="minorHAnsi" w:cstheme="minorHAnsi"/>
        </w:rPr>
      </w:pPr>
      <w:r w:rsidRPr="00501C79">
        <w:rPr>
          <w:rFonts w:asciiTheme="minorHAnsi" w:hAnsiTheme="minorHAnsi" w:cstheme="minorHAnsi"/>
        </w:rPr>
        <w:t>• 0 pupils (0%) are in the early stages of developing EAL</w:t>
      </w:r>
      <w:r w:rsidR="00781CCE">
        <w:rPr>
          <w:rFonts w:asciiTheme="minorHAnsi" w:hAnsiTheme="minorHAnsi" w:cstheme="minorHAnsi"/>
        </w:rPr>
        <w:t xml:space="preserve"> (new arrivals, grade </w:t>
      </w:r>
      <w:r w:rsidR="00332FD9">
        <w:rPr>
          <w:rFonts w:asciiTheme="minorHAnsi" w:hAnsiTheme="minorHAnsi" w:cstheme="minorHAnsi"/>
        </w:rPr>
        <w:t>A-B</w:t>
      </w:r>
      <w:r w:rsidR="00781CCE">
        <w:rPr>
          <w:rFonts w:asciiTheme="minorHAnsi" w:hAnsiTheme="minorHAnsi" w:cstheme="minorHAnsi"/>
        </w:rPr>
        <w:t>)</w:t>
      </w:r>
    </w:p>
    <w:p w14:paraId="11729963" w14:textId="695E2FFE" w:rsidR="00501C79" w:rsidRPr="00501C79" w:rsidRDefault="00501C79" w:rsidP="00501C79">
      <w:pPr>
        <w:pStyle w:val="Default"/>
        <w:spacing w:after="53"/>
        <w:jc w:val="both"/>
        <w:rPr>
          <w:rFonts w:asciiTheme="minorHAnsi" w:hAnsiTheme="minorHAnsi" w:cstheme="minorHAnsi"/>
        </w:rPr>
      </w:pPr>
      <w:r w:rsidRPr="00501C79">
        <w:rPr>
          <w:rFonts w:asciiTheme="minorHAnsi" w:hAnsiTheme="minorHAnsi" w:cstheme="minorHAnsi"/>
        </w:rPr>
        <w:t xml:space="preserve">• 1 pupil is targeted for additional support (including all early-stage learners) </w:t>
      </w:r>
      <w:r w:rsidR="00332FD9">
        <w:rPr>
          <w:rFonts w:asciiTheme="minorHAnsi" w:hAnsiTheme="minorHAnsi" w:cstheme="minorHAnsi"/>
        </w:rPr>
        <w:t>(SEND)</w:t>
      </w:r>
    </w:p>
    <w:p w14:paraId="747318F8" w14:textId="3F4ABF94" w:rsidR="00501C79" w:rsidRPr="00501C79" w:rsidRDefault="00501C79" w:rsidP="00501C79">
      <w:pPr>
        <w:pStyle w:val="Default"/>
        <w:spacing w:after="53"/>
        <w:jc w:val="both"/>
        <w:rPr>
          <w:rFonts w:asciiTheme="minorHAnsi" w:hAnsiTheme="minorHAnsi" w:cstheme="minorHAnsi"/>
        </w:rPr>
      </w:pPr>
      <w:r w:rsidRPr="00501C79">
        <w:rPr>
          <w:rFonts w:asciiTheme="minorHAnsi" w:hAnsiTheme="minorHAnsi" w:cstheme="minorHAnsi"/>
        </w:rPr>
        <w:t xml:space="preserve">• </w:t>
      </w:r>
      <w:r w:rsidR="00781CCE">
        <w:rPr>
          <w:rFonts w:asciiTheme="minorHAnsi" w:hAnsiTheme="minorHAnsi" w:cstheme="minorHAnsi"/>
        </w:rPr>
        <w:t>7 l</w:t>
      </w:r>
      <w:r w:rsidRPr="00501C79">
        <w:rPr>
          <w:rFonts w:asciiTheme="minorHAnsi" w:hAnsiTheme="minorHAnsi" w:cstheme="minorHAnsi"/>
        </w:rPr>
        <w:t>anguages are spoken</w:t>
      </w:r>
    </w:p>
    <w:p w14:paraId="7E91E72A" w14:textId="119F1884" w:rsidR="00501C79" w:rsidRPr="00501C79" w:rsidRDefault="00501C79" w:rsidP="00501C79">
      <w:pPr>
        <w:pStyle w:val="Default"/>
        <w:spacing w:after="53"/>
        <w:jc w:val="both"/>
        <w:rPr>
          <w:rFonts w:asciiTheme="minorHAnsi" w:hAnsiTheme="minorHAnsi" w:cstheme="minorHAnsi"/>
        </w:rPr>
      </w:pPr>
      <w:r w:rsidRPr="00501C79">
        <w:rPr>
          <w:rFonts w:asciiTheme="minorHAnsi" w:hAnsiTheme="minorHAnsi" w:cstheme="minorHAnsi"/>
        </w:rPr>
        <w:t xml:space="preserve">• 31 pupils </w:t>
      </w:r>
      <w:r w:rsidRPr="00943D84">
        <w:rPr>
          <w:rFonts w:asciiTheme="minorHAnsi" w:hAnsiTheme="minorHAnsi" w:cstheme="minorHAnsi"/>
          <w:color w:val="auto"/>
        </w:rPr>
        <w:t>(</w:t>
      </w:r>
      <w:r w:rsidR="00943D84" w:rsidRPr="00943D84">
        <w:rPr>
          <w:rFonts w:asciiTheme="minorHAnsi" w:hAnsiTheme="minorHAnsi" w:cstheme="minorHAnsi"/>
          <w:color w:val="auto"/>
        </w:rPr>
        <w:t>9.4</w:t>
      </w:r>
      <w:r w:rsidRPr="00943D84">
        <w:rPr>
          <w:rFonts w:asciiTheme="minorHAnsi" w:hAnsiTheme="minorHAnsi" w:cstheme="minorHAnsi"/>
          <w:color w:val="auto"/>
        </w:rPr>
        <w:t xml:space="preserve"> %) </w:t>
      </w:r>
      <w:r w:rsidRPr="00501C79">
        <w:rPr>
          <w:rFonts w:asciiTheme="minorHAnsi" w:hAnsiTheme="minorHAnsi" w:cstheme="minorHAnsi"/>
        </w:rPr>
        <w:t xml:space="preserve">are from minority ethnic groups </w:t>
      </w:r>
    </w:p>
    <w:p w14:paraId="3E5E26E0" w14:textId="77777777" w:rsidR="00501C79" w:rsidRPr="005807A9" w:rsidRDefault="00501C79" w:rsidP="00501C79">
      <w:pPr>
        <w:pStyle w:val="Default"/>
        <w:jc w:val="both"/>
        <w:rPr>
          <w:rFonts w:asciiTheme="minorHAnsi" w:hAnsiTheme="minorHAnsi" w:cstheme="minorHAnsi"/>
          <w:b/>
          <w:bCs/>
        </w:rPr>
      </w:pPr>
      <w:r w:rsidRPr="005807A9">
        <w:rPr>
          <w:rFonts w:asciiTheme="minorHAnsi" w:hAnsiTheme="minorHAnsi" w:cstheme="minorHAnsi"/>
          <w:b/>
          <w:bCs/>
        </w:rPr>
        <w:t xml:space="preserve">• 33% of EAL learners qualify for Pupil Premium </w:t>
      </w:r>
    </w:p>
    <w:p w14:paraId="3D063984" w14:textId="77777777" w:rsidR="00501C79" w:rsidRPr="00501C79" w:rsidRDefault="00501C79" w:rsidP="00501C79">
      <w:pPr>
        <w:pStyle w:val="Default"/>
        <w:jc w:val="both"/>
        <w:rPr>
          <w:rFonts w:asciiTheme="minorHAnsi" w:hAnsiTheme="minorHAnsi" w:cstheme="minorHAnsi"/>
        </w:rPr>
      </w:pPr>
    </w:p>
    <w:p w14:paraId="32D94423"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 xml:space="preserve">Information is gathered about: </w:t>
      </w:r>
    </w:p>
    <w:p w14:paraId="5417BB9F" w14:textId="77777777" w:rsidR="00501C79" w:rsidRPr="00501C79" w:rsidRDefault="00501C79" w:rsidP="00501C79">
      <w:pPr>
        <w:pStyle w:val="Default"/>
        <w:spacing w:after="53"/>
        <w:jc w:val="both"/>
        <w:rPr>
          <w:rFonts w:asciiTheme="minorHAnsi" w:hAnsiTheme="minorHAnsi" w:cstheme="minorHAnsi"/>
        </w:rPr>
      </w:pPr>
      <w:r w:rsidRPr="00501C79">
        <w:rPr>
          <w:rFonts w:asciiTheme="minorHAnsi" w:hAnsiTheme="minorHAnsi" w:cstheme="minorHAnsi"/>
        </w:rPr>
        <w:t xml:space="preserve">• pupils’ linguistic background and competence in </w:t>
      </w:r>
      <w:proofErr w:type="gramStart"/>
      <w:r w:rsidRPr="00501C79">
        <w:rPr>
          <w:rFonts w:asciiTheme="minorHAnsi" w:hAnsiTheme="minorHAnsi" w:cstheme="minorHAnsi"/>
        </w:rPr>
        <w:t>other</w:t>
      </w:r>
      <w:proofErr w:type="gramEnd"/>
      <w:r w:rsidRPr="00501C79">
        <w:rPr>
          <w:rFonts w:asciiTheme="minorHAnsi" w:hAnsiTheme="minorHAnsi" w:cstheme="minorHAnsi"/>
        </w:rPr>
        <w:t xml:space="preserve"> language/s </w:t>
      </w:r>
    </w:p>
    <w:p w14:paraId="2D85927D" w14:textId="77777777" w:rsidR="00501C79" w:rsidRPr="00501C79" w:rsidRDefault="00501C79" w:rsidP="00501C79">
      <w:pPr>
        <w:pStyle w:val="Default"/>
        <w:spacing w:after="53"/>
        <w:jc w:val="both"/>
        <w:rPr>
          <w:rFonts w:asciiTheme="minorHAnsi" w:hAnsiTheme="minorHAnsi" w:cstheme="minorHAnsi"/>
        </w:rPr>
      </w:pPr>
      <w:r w:rsidRPr="00501C79">
        <w:rPr>
          <w:rFonts w:asciiTheme="minorHAnsi" w:hAnsiTheme="minorHAnsi" w:cstheme="minorHAnsi"/>
        </w:rPr>
        <w:t xml:space="preserve">• pupils’ previous educational experience </w:t>
      </w:r>
    </w:p>
    <w:p w14:paraId="78518313"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 xml:space="preserve">• pupils’ family and biographical background </w:t>
      </w:r>
    </w:p>
    <w:p w14:paraId="6A1E5C8C" w14:textId="77777777" w:rsidR="00501C79" w:rsidRPr="00501C79" w:rsidRDefault="00501C79" w:rsidP="00501C79">
      <w:pPr>
        <w:pStyle w:val="Default"/>
        <w:jc w:val="both"/>
        <w:rPr>
          <w:rFonts w:asciiTheme="minorHAnsi" w:hAnsiTheme="minorHAnsi" w:cstheme="minorHAnsi"/>
        </w:rPr>
      </w:pPr>
    </w:p>
    <w:p w14:paraId="29D14F63"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 xml:space="preserve">A member of staff is nominated to have responsibility for EAL. </w:t>
      </w:r>
    </w:p>
    <w:p w14:paraId="5DDF4B5A" w14:textId="5F484805" w:rsidR="00501C79" w:rsidRDefault="00501C79" w:rsidP="00501C79">
      <w:pPr>
        <w:pStyle w:val="Default"/>
        <w:jc w:val="both"/>
        <w:rPr>
          <w:rFonts w:asciiTheme="minorHAnsi" w:hAnsiTheme="minorHAnsi" w:cstheme="minorHAnsi"/>
        </w:rPr>
      </w:pPr>
      <w:r w:rsidRPr="00501C79">
        <w:rPr>
          <w:rFonts w:asciiTheme="minorHAnsi" w:hAnsiTheme="minorHAnsi" w:cstheme="minorHAnsi"/>
        </w:rPr>
        <w:t>Currently this is Megan Hardy –</w:t>
      </w:r>
      <w:r w:rsidR="00781CCE">
        <w:rPr>
          <w:rFonts w:asciiTheme="minorHAnsi" w:hAnsiTheme="minorHAnsi" w:cstheme="minorHAnsi"/>
        </w:rPr>
        <w:t xml:space="preserve"> </w:t>
      </w:r>
      <w:r w:rsidRPr="00501C79">
        <w:rPr>
          <w:rFonts w:asciiTheme="minorHAnsi" w:hAnsiTheme="minorHAnsi" w:cstheme="minorHAnsi"/>
        </w:rPr>
        <w:t xml:space="preserve">Inclusion Lead. </w:t>
      </w:r>
    </w:p>
    <w:p w14:paraId="5FC5BED6" w14:textId="77777777" w:rsidR="00501C79" w:rsidRPr="00501C79" w:rsidRDefault="00501C79" w:rsidP="00501C79">
      <w:pPr>
        <w:pStyle w:val="Default"/>
        <w:jc w:val="both"/>
        <w:rPr>
          <w:rFonts w:asciiTheme="minorHAnsi" w:hAnsiTheme="minorHAnsi" w:cstheme="minorHAnsi"/>
          <w:b/>
          <w:bCs/>
        </w:rPr>
      </w:pPr>
    </w:p>
    <w:p w14:paraId="40370A28"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 xml:space="preserve">4. Key principles of additional language acquisition </w:t>
      </w:r>
    </w:p>
    <w:p w14:paraId="1A8D8862" w14:textId="77777777" w:rsidR="00501C79" w:rsidRPr="00501C79" w:rsidRDefault="00501C79" w:rsidP="00501C79">
      <w:pPr>
        <w:pStyle w:val="Default"/>
        <w:jc w:val="both"/>
        <w:rPr>
          <w:rFonts w:asciiTheme="minorHAnsi" w:hAnsiTheme="minorHAnsi" w:cstheme="minorHAnsi"/>
        </w:rPr>
      </w:pPr>
    </w:p>
    <w:p w14:paraId="42B5E800"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t xml:space="preserve">EAL learners are entitled to access the full National Curriculum and all their teachers have a responsibility for teaching English as well as other subject content. </w:t>
      </w:r>
    </w:p>
    <w:p w14:paraId="57921E04"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t xml:space="preserve">Access to learning requires attention to words and meanings embodied in each curriculum area. Meanings and understanding cannot be assumed but must be made explicit. </w:t>
      </w:r>
    </w:p>
    <w:p w14:paraId="1B966D60"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t xml:space="preserve">Language is central to our identity. Therefore, the home languages of all pupils and staff should be recognised and valued. Pupils should be encouraged to maintain their home language and use in the school environment wherever possible. </w:t>
      </w:r>
    </w:p>
    <w:p w14:paraId="74EEC141"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t xml:space="preserve">Although many pupils acquire the ability to communicate on a </w:t>
      </w:r>
      <w:proofErr w:type="gramStart"/>
      <w:r w:rsidRPr="00501C79">
        <w:rPr>
          <w:rFonts w:asciiTheme="minorHAnsi" w:hAnsiTheme="minorHAnsi" w:cstheme="minorHAnsi"/>
        </w:rPr>
        <w:t>day to day</w:t>
      </w:r>
      <w:proofErr w:type="gramEnd"/>
      <w:r w:rsidRPr="00501C79">
        <w:rPr>
          <w:rFonts w:asciiTheme="minorHAnsi" w:hAnsiTheme="minorHAnsi" w:cstheme="minorHAnsi"/>
        </w:rPr>
        <w:t xml:space="preserve"> basis in English quite quickly, the level of language needed for academic study is much higher and more complex, and can require continuing support for up to ten years. </w:t>
      </w:r>
    </w:p>
    <w:p w14:paraId="0678E276"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t xml:space="preserve">Language develops best when used in purposeful contexts across the curriculum. </w:t>
      </w:r>
    </w:p>
    <w:p w14:paraId="6694887B"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lastRenderedPageBreak/>
        <w:t xml:space="preserve">The language demands of learning tasks (vocabulary, </w:t>
      </w:r>
      <w:proofErr w:type="gramStart"/>
      <w:r w:rsidRPr="00501C79">
        <w:rPr>
          <w:rFonts w:asciiTheme="minorHAnsi" w:hAnsiTheme="minorHAnsi" w:cstheme="minorHAnsi"/>
        </w:rPr>
        <w:t>structures</w:t>
      </w:r>
      <w:proofErr w:type="gramEnd"/>
      <w:r w:rsidRPr="00501C79">
        <w:rPr>
          <w:rFonts w:asciiTheme="minorHAnsi" w:hAnsiTheme="minorHAnsi" w:cstheme="minorHAnsi"/>
        </w:rPr>
        <w:t xml:space="preserve"> and textual organisation) need to be identified and included in planning. </w:t>
      </w:r>
    </w:p>
    <w:p w14:paraId="6B44B8B0"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t xml:space="preserve">Teaching and support staff play a crucial role in modelling uses of language. </w:t>
      </w:r>
    </w:p>
    <w:p w14:paraId="466E2841" w14:textId="77777777" w:rsidR="00501C79" w:rsidRPr="00501C79" w:rsidRDefault="00501C79" w:rsidP="00501C79">
      <w:pPr>
        <w:pStyle w:val="Default"/>
        <w:numPr>
          <w:ilvl w:val="0"/>
          <w:numId w:val="7"/>
        </w:numPr>
        <w:spacing w:after="53"/>
        <w:jc w:val="both"/>
        <w:rPr>
          <w:rFonts w:asciiTheme="minorHAnsi" w:hAnsiTheme="minorHAnsi" w:cstheme="minorHAnsi"/>
        </w:rPr>
      </w:pPr>
      <w:r w:rsidRPr="00501C79">
        <w:rPr>
          <w:rFonts w:asciiTheme="minorHAnsi" w:hAnsiTheme="minorHAnsi" w:cstheme="minorHAnsi"/>
        </w:rPr>
        <w:t xml:space="preserve">Knowledge and skills developed in learning the first language aid the acquisition of additional languages. </w:t>
      </w:r>
    </w:p>
    <w:p w14:paraId="0B0B2A3F" w14:textId="77777777" w:rsidR="00501C79" w:rsidRPr="00501C79" w:rsidRDefault="00501C79" w:rsidP="00501C79">
      <w:pPr>
        <w:pStyle w:val="Default"/>
        <w:numPr>
          <w:ilvl w:val="0"/>
          <w:numId w:val="7"/>
        </w:numPr>
        <w:jc w:val="both"/>
        <w:rPr>
          <w:rFonts w:asciiTheme="minorHAnsi" w:hAnsiTheme="minorHAnsi" w:cstheme="minorHAnsi"/>
        </w:rPr>
      </w:pPr>
      <w:r w:rsidRPr="00501C79">
        <w:rPr>
          <w:rFonts w:asciiTheme="minorHAnsi" w:hAnsiTheme="minorHAnsi" w:cstheme="minorHAnsi"/>
        </w:rPr>
        <w:t xml:space="preserve">A clear distinction should be made between EAL and Special Educational Needs. </w:t>
      </w:r>
    </w:p>
    <w:p w14:paraId="46606431" w14:textId="272A19A3" w:rsidR="00501C79" w:rsidRDefault="00501C79" w:rsidP="00501C79">
      <w:pPr>
        <w:pStyle w:val="Default"/>
        <w:jc w:val="both"/>
        <w:rPr>
          <w:rFonts w:asciiTheme="minorHAnsi" w:hAnsiTheme="minorHAnsi" w:cstheme="minorHAnsi"/>
        </w:rPr>
      </w:pPr>
    </w:p>
    <w:p w14:paraId="7AF07334" w14:textId="77777777" w:rsidR="00501C79" w:rsidRPr="00501C79" w:rsidRDefault="00501C79" w:rsidP="00501C79">
      <w:pPr>
        <w:pStyle w:val="Default"/>
        <w:jc w:val="both"/>
        <w:rPr>
          <w:rFonts w:asciiTheme="minorHAnsi" w:hAnsiTheme="minorHAnsi" w:cstheme="minorHAnsi"/>
        </w:rPr>
      </w:pPr>
    </w:p>
    <w:p w14:paraId="75809610"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 xml:space="preserve">5. EAL teaching and learning </w:t>
      </w:r>
    </w:p>
    <w:p w14:paraId="6109CD89" w14:textId="77777777" w:rsidR="00501C79" w:rsidRPr="00501C79" w:rsidRDefault="00501C79" w:rsidP="00501C79">
      <w:pPr>
        <w:pStyle w:val="Default"/>
        <w:jc w:val="both"/>
        <w:rPr>
          <w:rFonts w:asciiTheme="minorHAnsi" w:hAnsiTheme="minorHAnsi" w:cstheme="minorHAnsi"/>
        </w:rPr>
      </w:pPr>
    </w:p>
    <w:p w14:paraId="501EE5FF"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Classroom activities have clear learning objectives and use appropriate materials and support to enable pupils to participate in lessons. </w:t>
      </w:r>
    </w:p>
    <w:p w14:paraId="4C6A50B0"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Key language features of each curriculum area, </w:t>
      </w:r>
      <w:proofErr w:type="gramStart"/>
      <w:r w:rsidRPr="00501C79">
        <w:rPr>
          <w:rFonts w:asciiTheme="minorHAnsi" w:hAnsiTheme="minorHAnsi" w:cstheme="minorHAnsi"/>
        </w:rPr>
        <w:t>e.g.</w:t>
      </w:r>
      <w:proofErr w:type="gramEnd"/>
      <w:r w:rsidRPr="00501C79">
        <w:rPr>
          <w:rFonts w:asciiTheme="minorHAnsi" w:hAnsiTheme="minorHAnsi" w:cstheme="minorHAnsi"/>
        </w:rPr>
        <w:t xml:space="preserve"> key vocabulary, structures and text types are identified. </w:t>
      </w:r>
    </w:p>
    <w:p w14:paraId="25A63CBE"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Enhanced opportunities are provided for speaking and listening, including both process and presentational talk, and use made of drama techniques and role play. Pupils have access to effective staff and peer models of spoken language. </w:t>
      </w:r>
    </w:p>
    <w:p w14:paraId="7574FF77"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Additional visual support is provided, </w:t>
      </w:r>
      <w:proofErr w:type="gramStart"/>
      <w:r w:rsidRPr="00501C79">
        <w:rPr>
          <w:rFonts w:asciiTheme="minorHAnsi" w:hAnsiTheme="minorHAnsi" w:cstheme="minorHAnsi"/>
        </w:rPr>
        <w:t>e.g.</w:t>
      </w:r>
      <w:proofErr w:type="gramEnd"/>
      <w:r w:rsidRPr="00501C79">
        <w:rPr>
          <w:rFonts w:asciiTheme="minorHAnsi" w:hAnsiTheme="minorHAnsi" w:cstheme="minorHAnsi"/>
        </w:rPr>
        <w:t xml:space="preserve"> posters, pictures, photographs, objects, demonstration, use of gesture. </w:t>
      </w:r>
    </w:p>
    <w:p w14:paraId="24796C26"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Additional verbal support is provided, </w:t>
      </w:r>
      <w:proofErr w:type="gramStart"/>
      <w:r w:rsidRPr="00501C79">
        <w:rPr>
          <w:rFonts w:asciiTheme="minorHAnsi" w:hAnsiTheme="minorHAnsi" w:cstheme="minorHAnsi"/>
        </w:rPr>
        <w:t>e.g.</w:t>
      </w:r>
      <w:proofErr w:type="gramEnd"/>
      <w:r w:rsidRPr="00501C79">
        <w:rPr>
          <w:rFonts w:asciiTheme="minorHAnsi" w:hAnsiTheme="minorHAnsi" w:cstheme="minorHAnsi"/>
        </w:rPr>
        <w:t xml:space="preserve"> repetition, modelling, peer support. </w:t>
      </w:r>
    </w:p>
    <w:p w14:paraId="6136A147"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Use is made of collaborative activities that involve purposeful talk and encourage and support active participation. </w:t>
      </w:r>
    </w:p>
    <w:p w14:paraId="07D618D5"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Where possible, learning progression moves from the concrete to the abstract. </w:t>
      </w:r>
    </w:p>
    <w:p w14:paraId="3B835668" w14:textId="77777777" w:rsidR="00501C79" w:rsidRPr="00501C79" w:rsidRDefault="00501C79" w:rsidP="00501C79">
      <w:pPr>
        <w:pStyle w:val="Default"/>
        <w:numPr>
          <w:ilvl w:val="0"/>
          <w:numId w:val="10"/>
        </w:numPr>
        <w:spacing w:after="55"/>
        <w:jc w:val="both"/>
        <w:rPr>
          <w:rFonts w:asciiTheme="minorHAnsi" w:hAnsiTheme="minorHAnsi" w:cstheme="minorHAnsi"/>
        </w:rPr>
      </w:pPr>
      <w:r w:rsidRPr="00501C79">
        <w:rPr>
          <w:rFonts w:asciiTheme="minorHAnsi" w:hAnsiTheme="minorHAnsi" w:cstheme="minorHAnsi"/>
        </w:rPr>
        <w:t xml:space="preserve">Discussion is provided before, during and after reading and writing activities. </w:t>
      </w:r>
    </w:p>
    <w:p w14:paraId="3896A202" w14:textId="77777777" w:rsidR="00501C79" w:rsidRPr="00501C79" w:rsidRDefault="00501C79" w:rsidP="00501C79">
      <w:pPr>
        <w:pStyle w:val="Default"/>
        <w:numPr>
          <w:ilvl w:val="0"/>
          <w:numId w:val="10"/>
        </w:numPr>
        <w:jc w:val="both"/>
        <w:rPr>
          <w:rFonts w:asciiTheme="minorHAnsi" w:hAnsiTheme="minorHAnsi" w:cstheme="minorHAnsi"/>
        </w:rPr>
      </w:pPr>
      <w:r w:rsidRPr="00501C79">
        <w:rPr>
          <w:rFonts w:asciiTheme="minorHAnsi" w:hAnsiTheme="minorHAnsi" w:cstheme="minorHAnsi"/>
        </w:rPr>
        <w:t xml:space="preserve">Scaffolding is provided for language and learning, </w:t>
      </w:r>
      <w:proofErr w:type="gramStart"/>
      <w:r w:rsidRPr="00501C79">
        <w:rPr>
          <w:rFonts w:asciiTheme="minorHAnsi" w:hAnsiTheme="minorHAnsi" w:cstheme="minorHAnsi"/>
        </w:rPr>
        <w:t>e.g.</w:t>
      </w:r>
      <w:proofErr w:type="gramEnd"/>
      <w:r w:rsidRPr="00501C79">
        <w:rPr>
          <w:rFonts w:asciiTheme="minorHAnsi" w:hAnsiTheme="minorHAnsi" w:cstheme="minorHAnsi"/>
        </w:rPr>
        <w:t xml:space="preserve"> talk frames, writing frames. </w:t>
      </w:r>
    </w:p>
    <w:p w14:paraId="05D1F27C" w14:textId="77777777" w:rsidR="00501C79" w:rsidRPr="00501C79" w:rsidRDefault="00501C79" w:rsidP="00501C79">
      <w:pPr>
        <w:pStyle w:val="Default"/>
        <w:jc w:val="both"/>
        <w:rPr>
          <w:rFonts w:asciiTheme="minorHAnsi" w:hAnsiTheme="minorHAnsi" w:cstheme="minorHAnsi"/>
        </w:rPr>
      </w:pPr>
    </w:p>
    <w:p w14:paraId="625024A9" w14:textId="77777777" w:rsidR="00501C79" w:rsidRPr="00501C79" w:rsidRDefault="00501C79" w:rsidP="00501C79">
      <w:pPr>
        <w:pStyle w:val="Default"/>
        <w:jc w:val="both"/>
        <w:rPr>
          <w:rFonts w:asciiTheme="minorHAnsi" w:hAnsiTheme="minorHAnsi" w:cstheme="minorHAnsi"/>
        </w:rPr>
      </w:pPr>
    </w:p>
    <w:p w14:paraId="379B4847"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6. Planning, monitoring and evaluation for EAL</w:t>
      </w:r>
    </w:p>
    <w:p w14:paraId="5B30A050" w14:textId="77777777" w:rsidR="00501C79" w:rsidRPr="00501C79" w:rsidRDefault="00501C79" w:rsidP="00501C79">
      <w:pPr>
        <w:pStyle w:val="Default"/>
        <w:jc w:val="both"/>
        <w:rPr>
          <w:rFonts w:asciiTheme="minorHAnsi" w:hAnsiTheme="minorHAnsi" w:cstheme="minorHAnsi"/>
        </w:rPr>
      </w:pPr>
    </w:p>
    <w:p w14:paraId="7382F2B4" w14:textId="77777777" w:rsidR="00501C79" w:rsidRPr="00501C79" w:rsidRDefault="00501C79" w:rsidP="00501C79">
      <w:pPr>
        <w:pStyle w:val="Default"/>
        <w:numPr>
          <w:ilvl w:val="0"/>
          <w:numId w:val="11"/>
        </w:numPr>
        <w:spacing w:after="53"/>
        <w:jc w:val="both"/>
        <w:rPr>
          <w:rFonts w:asciiTheme="minorHAnsi" w:hAnsiTheme="minorHAnsi" w:cstheme="minorHAnsi"/>
        </w:rPr>
      </w:pPr>
      <w:r w:rsidRPr="00501C79">
        <w:rPr>
          <w:rFonts w:asciiTheme="minorHAnsi" w:hAnsiTheme="minorHAnsi" w:cstheme="minorHAnsi"/>
        </w:rPr>
        <w:t xml:space="preserve">Targets for EAL learners are appropriate, challenging and reviewed on a regular basis. </w:t>
      </w:r>
    </w:p>
    <w:p w14:paraId="01A5D4D6" w14:textId="77777777" w:rsidR="00501C79" w:rsidRPr="00501C79" w:rsidRDefault="00501C79" w:rsidP="00501C79">
      <w:pPr>
        <w:pStyle w:val="Default"/>
        <w:numPr>
          <w:ilvl w:val="0"/>
          <w:numId w:val="11"/>
        </w:numPr>
        <w:spacing w:after="53"/>
        <w:jc w:val="both"/>
        <w:rPr>
          <w:rFonts w:asciiTheme="minorHAnsi" w:hAnsiTheme="minorHAnsi" w:cstheme="minorHAnsi"/>
        </w:rPr>
      </w:pPr>
      <w:r w:rsidRPr="00501C79">
        <w:rPr>
          <w:rFonts w:asciiTheme="minorHAnsi" w:hAnsiTheme="minorHAnsi" w:cstheme="minorHAnsi"/>
        </w:rPr>
        <w:t xml:space="preserve">Planning for EAL learners incorporates both curriculum and EAL specific objectives. </w:t>
      </w:r>
    </w:p>
    <w:p w14:paraId="51E2C984" w14:textId="77777777" w:rsidR="00501C79" w:rsidRPr="00501C79" w:rsidRDefault="00501C79" w:rsidP="00501C79">
      <w:pPr>
        <w:pStyle w:val="Default"/>
        <w:numPr>
          <w:ilvl w:val="0"/>
          <w:numId w:val="11"/>
        </w:numPr>
        <w:spacing w:after="53"/>
        <w:jc w:val="both"/>
        <w:rPr>
          <w:rFonts w:asciiTheme="minorHAnsi" w:hAnsiTheme="minorHAnsi" w:cstheme="minorHAnsi"/>
        </w:rPr>
      </w:pPr>
      <w:r w:rsidRPr="00501C79">
        <w:rPr>
          <w:rFonts w:asciiTheme="minorHAnsi" w:hAnsiTheme="minorHAnsi" w:cstheme="minorHAnsi"/>
        </w:rPr>
        <w:t xml:space="preserve">Staff regularly observe, assess and record information about pupils’ developing use of language. </w:t>
      </w:r>
    </w:p>
    <w:p w14:paraId="0459BA81" w14:textId="77777777" w:rsidR="00501C79" w:rsidRPr="00501C79" w:rsidRDefault="00501C79" w:rsidP="00501C79">
      <w:pPr>
        <w:pStyle w:val="Default"/>
        <w:numPr>
          <w:ilvl w:val="0"/>
          <w:numId w:val="11"/>
        </w:numPr>
        <w:jc w:val="both"/>
        <w:rPr>
          <w:rFonts w:asciiTheme="minorHAnsi" w:hAnsiTheme="minorHAnsi" w:cstheme="minorHAnsi"/>
        </w:rPr>
      </w:pPr>
      <w:r w:rsidRPr="00501C79">
        <w:rPr>
          <w:rFonts w:asciiTheme="minorHAnsi" w:hAnsiTheme="minorHAnsi" w:cstheme="minorHAnsi"/>
        </w:rPr>
        <w:t xml:space="preserve">When planning the curriculum, staff take account of the linguistic, cultural and religious backgrounds of families. </w:t>
      </w:r>
    </w:p>
    <w:p w14:paraId="015494E0" w14:textId="77777777" w:rsidR="00501C79" w:rsidRPr="00501C79" w:rsidRDefault="00501C79" w:rsidP="00501C79">
      <w:pPr>
        <w:pStyle w:val="Default"/>
        <w:jc w:val="both"/>
        <w:rPr>
          <w:rFonts w:asciiTheme="minorHAnsi" w:hAnsiTheme="minorHAnsi" w:cstheme="minorHAnsi"/>
        </w:rPr>
      </w:pPr>
    </w:p>
    <w:p w14:paraId="24DFF6B8" w14:textId="77777777" w:rsidR="00501C79" w:rsidRPr="00501C79" w:rsidRDefault="00501C79" w:rsidP="00501C79">
      <w:pPr>
        <w:pStyle w:val="Default"/>
        <w:jc w:val="both"/>
        <w:rPr>
          <w:rFonts w:asciiTheme="minorHAnsi" w:hAnsiTheme="minorHAnsi" w:cstheme="minorHAnsi"/>
          <w:b/>
          <w:bCs/>
        </w:rPr>
      </w:pPr>
    </w:p>
    <w:p w14:paraId="3F08C42A"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 xml:space="preserve">7. Special Educational Needs and Gifted and Talented Pupils </w:t>
      </w:r>
    </w:p>
    <w:p w14:paraId="4E5A6400" w14:textId="77777777" w:rsidR="00501C79" w:rsidRPr="00501C79" w:rsidRDefault="00501C79" w:rsidP="00501C79">
      <w:pPr>
        <w:pStyle w:val="Default"/>
        <w:jc w:val="both"/>
        <w:rPr>
          <w:rFonts w:asciiTheme="minorHAnsi" w:hAnsiTheme="minorHAnsi" w:cstheme="minorHAnsi"/>
        </w:rPr>
      </w:pPr>
    </w:p>
    <w:p w14:paraId="7CBB22F9" w14:textId="7E6273F4" w:rsidR="00501C79" w:rsidRPr="00501C79" w:rsidRDefault="00501C79" w:rsidP="00501C79">
      <w:pPr>
        <w:pStyle w:val="Default"/>
        <w:numPr>
          <w:ilvl w:val="0"/>
          <w:numId w:val="13"/>
        </w:numPr>
        <w:spacing w:after="53"/>
        <w:jc w:val="both"/>
        <w:rPr>
          <w:rFonts w:asciiTheme="minorHAnsi" w:hAnsiTheme="minorHAnsi" w:cstheme="minorHAnsi"/>
        </w:rPr>
      </w:pPr>
      <w:r w:rsidRPr="00501C79">
        <w:rPr>
          <w:rFonts w:asciiTheme="minorHAnsi" w:hAnsiTheme="minorHAnsi" w:cstheme="minorHAnsi"/>
        </w:rPr>
        <w:t>Most EAL learners needing additional support do not have SEN</w:t>
      </w:r>
      <w:r w:rsidR="00781CCE">
        <w:rPr>
          <w:rFonts w:asciiTheme="minorHAnsi" w:hAnsiTheme="minorHAnsi" w:cstheme="minorHAnsi"/>
        </w:rPr>
        <w:t>D</w:t>
      </w:r>
      <w:r w:rsidRPr="00501C79">
        <w:rPr>
          <w:rFonts w:asciiTheme="minorHAnsi" w:hAnsiTheme="minorHAnsi" w:cstheme="minorHAnsi"/>
        </w:rPr>
        <w:t xml:space="preserve">. </w:t>
      </w:r>
    </w:p>
    <w:p w14:paraId="32399588" w14:textId="106E17E0" w:rsidR="00501C79" w:rsidRPr="00501C79" w:rsidRDefault="00501C79" w:rsidP="00501C79">
      <w:pPr>
        <w:pStyle w:val="Default"/>
        <w:numPr>
          <w:ilvl w:val="0"/>
          <w:numId w:val="13"/>
        </w:numPr>
        <w:spacing w:after="53"/>
        <w:jc w:val="both"/>
        <w:rPr>
          <w:rFonts w:asciiTheme="minorHAnsi" w:hAnsiTheme="minorHAnsi" w:cstheme="minorHAnsi"/>
        </w:rPr>
      </w:pPr>
      <w:r w:rsidRPr="00501C79">
        <w:rPr>
          <w:rFonts w:asciiTheme="minorHAnsi" w:hAnsiTheme="minorHAnsi" w:cstheme="minorHAnsi"/>
        </w:rPr>
        <w:t>Should SEN</w:t>
      </w:r>
      <w:r w:rsidR="00781CCE">
        <w:rPr>
          <w:rFonts w:asciiTheme="minorHAnsi" w:hAnsiTheme="minorHAnsi" w:cstheme="minorHAnsi"/>
        </w:rPr>
        <w:t>D</w:t>
      </w:r>
      <w:r w:rsidRPr="00501C79">
        <w:rPr>
          <w:rFonts w:asciiTheme="minorHAnsi" w:hAnsiTheme="minorHAnsi" w:cstheme="minorHAnsi"/>
        </w:rPr>
        <w:t xml:space="preserve"> be identified, EAL learners have equal access to the school’s SEN</w:t>
      </w:r>
      <w:r w:rsidR="00781CCE">
        <w:rPr>
          <w:rFonts w:asciiTheme="minorHAnsi" w:hAnsiTheme="minorHAnsi" w:cstheme="minorHAnsi"/>
        </w:rPr>
        <w:t>D</w:t>
      </w:r>
      <w:r w:rsidRPr="00501C79">
        <w:rPr>
          <w:rFonts w:asciiTheme="minorHAnsi" w:hAnsiTheme="minorHAnsi" w:cstheme="minorHAnsi"/>
        </w:rPr>
        <w:t xml:space="preserve"> provision. </w:t>
      </w:r>
    </w:p>
    <w:p w14:paraId="662A4B9C" w14:textId="77777777" w:rsidR="00501C79" w:rsidRPr="00501C79" w:rsidRDefault="00501C79" w:rsidP="00501C79">
      <w:pPr>
        <w:pStyle w:val="Default"/>
        <w:numPr>
          <w:ilvl w:val="0"/>
          <w:numId w:val="13"/>
        </w:numPr>
        <w:jc w:val="both"/>
        <w:rPr>
          <w:rFonts w:asciiTheme="minorHAnsi" w:hAnsiTheme="minorHAnsi" w:cstheme="minorHAnsi"/>
        </w:rPr>
      </w:pPr>
      <w:r w:rsidRPr="00501C79">
        <w:rPr>
          <w:rFonts w:asciiTheme="minorHAnsi" w:hAnsiTheme="minorHAnsi" w:cstheme="minorHAnsi"/>
        </w:rPr>
        <w:lastRenderedPageBreak/>
        <w:t xml:space="preserve">If EAL learners are identified as Gifted and Talented, they have equal access to the school’s provision. </w:t>
      </w:r>
    </w:p>
    <w:p w14:paraId="7FA38B44" w14:textId="77777777" w:rsidR="00501C79" w:rsidRPr="00501C79" w:rsidRDefault="00501C79" w:rsidP="00501C79">
      <w:pPr>
        <w:pStyle w:val="Default"/>
        <w:jc w:val="both"/>
        <w:rPr>
          <w:rFonts w:asciiTheme="minorHAnsi" w:hAnsiTheme="minorHAnsi" w:cstheme="minorHAnsi"/>
          <w:b/>
          <w:bCs/>
        </w:rPr>
      </w:pPr>
    </w:p>
    <w:p w14:paraId="1AFFFA4A" w14:textId="6931B0BD" w:rsidR="00501C79" w:rsidRDefault="00501C79" w:rsidP="00501C79">
      <w:pPr>
        <w:pStyle w:val="Default"/>
        <w:jc w:val="both"/>
        <w:rPr>
          <w:rFonts w:asciiTheme="minorHAnsi" w:hAnsiTheme="minorHAnsi" w:cstheme="minorHAnsi"/>
          <w:b/>
          <w:bCs/>
        </w:rPr>
      </w:pPr>
    </w:p>
    <w:p w14:paraId="65BC03FD"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 xml:space="preserve">8. Assessment and record-keeping </w:t>
      </w:r>
    </w:p>
    <w:p w14:paraId="78F1E84F" w14:textId="77777777" w:rsidR="00501C79" w:rsidRPr="00501C79" w:rsidRDefault="00501C79" w:rsidP="00501C79">
      <w:pPr>
        <w:pStyle w:val="Default"/>
        <w:jc w:val="both"/>
        <w:rPr>
          <w:rFonts w:asciiTheme="minorHAnsi" w:hAnsiTheme="minorHAnsi" w:cstheme="minorHAnsi"/>
        </w:rPr>
      </w:pPr>
    </w:p>
    <w:p w14:paraId="736A1203" w14:textId="77777777" w:rsidR="00501C79" w:rsidRPr="00501C79" w:rsidRDefault="00501C79" w:rsidP="00501C79">
      <w:pPr>
        <w:pStyle w:val="Default"/>
        <w:numPr>
          <w:ilvl w:val="0"/>
          <w:numId w:val="12"/>
        </w:numPr>
        <w:spacing w:after="55"/>
        <w:jc w:val="both"/>
        <w:rPr>
          <w:rFonts w:asciiTheme="minorHAnsi" w:hAnsiTheme="minorHAnsi" w:cstheme="minorHAnsi"/>
        </w:rPr>
      </w:pPr>
      <w:r w:rsidRPr="00501C79">
        <w:rPr>
          <w:rFonts w:asciiTheme="minorHAnsi" w:hAnsiTheme="minorHAnsi" w:cstheme="minorHAnsi"/>
        </w:rPr>
        <w:t>All EAL learners are entitled to assessment within the school’s usual systems.</w:t>
      </w:r>
    </w:p>
    <w:p w14:paraId="4741EBE9" w14:textId="77777777" w:rsidR="00501C79" w:rsidRPr="00501C79" w:rsidRDefault="00501C79" w:rsidP="00501C79">
      <w:pPr>
        <w:pStyle w:val="Default"/>
        <w:numPr>
          <w:ilvl w:val="0"/>
          <w:numId w:val="12"/>
        </w:numPr>
        <w:spacing w:after="55"/>
        <w:jc w:val="both"/>
        <w:rPr>
          <w:rFonts w:asciiTheme="minorHAnsi" w:hAnsiTheme="minorHAnsi" w:cstheme="minorHAnsi"/>
        </w:rPr>
      </w:pPr>
      <w:r w:rsidRPr="00501C79">
        <w:rPr>
          <w:rFonts w:asciiTheme="minorHAnsi" w:hAnsiTheme="minorHAnsi" w:cstheme="minorHAnsi"/>
        </w:rPr>
        <w:t xml:space="preserve">EAL learners not operating at age-related expectations are assessed against the NASSEA EAL Assessment Framework. </w:t>
      </w:r>
    </w:p>
    <w:p w14:paraId="470415FF" w14:textId="77777777" w:rsidR="00501C79" w:rsidRPr="00501C79" w:rsidRDefault="00501C79" w:rsidP="00501C79">
      <w:pPr>
        <w:pStyle w:val="Default"/>
        <w:numPr>
          <w:ilvl w:val="0"/>
          <w:numId w:val="12"/>
        </w:numPr>
        <w:spacing w:after="55"/>
        <w:jc w:val="both"/>
        <w:rPr>
          <w:rFonts w:asciiTheme="minorHAnsi" w:hAnsiTheme="minorHAnsi" w:cstheme="minorHAnsi"/>
        </w:rPr>
      </w:pPr>
      <w:r w:rsidRPr="00501C79">
        <w:rPr>
          <w:rFonts w:asciiTheme="minorHAnsi" w:hAnsiTheme="minorHAnsi" w:cstheme="minorHAnsi"/>
        </w:rPr>
        <w:t>Where it is felt that factors other than EAL are impacting on learners’ progress, they are assessed in their first language if possible.</w:t>
      </w:r>
    </w:p>
    <w:p w14:paraId="02CCB500" w14:textId="4038D184" w:rsidR="00501C79" w:rsidRPr="00501C79" w:rsidRDefault="00501C79" w:rsidP="00501C79">
      <w:pPr>
        <w:pStyle w:val="Default"/>
        <w:numPr>
          <w:ilvl w:val="0"/>
          <w:numId w:val="12"/>
        </w:numPr>
        <w:spacing w:after="55"/>
        <w:jc w:val="both"/>
        <w:rPr>
          <w:rFonts w:asciiTheme="minorHAnsi" w:hAnsiTheme="minorHAnsi" w:cstheme="minorHAnsi"/>
        </w:rPr>
      </w:pPr>
      <w:r w:rsidRPr="00501C79">
        <w:rPr>
          <w:rFonts w:asciiTheme="minorHAnsi" w:hAnsiTheme="minorHAnsi" w:cstheme="minorHAnsi"/>
        </w:rPr>
        <w:t>Progress in the acquisition of English is regularly assessed and monitored through observation, tracking and analysis of language samples</w:t>
      </w:r>
      <w:r w:rsidR="00FD1CFA">
        <w:rPr>
          <w:rFonts w:asciiTheme="minorHAnsi" w:hAnsiTheme="minorHAnsi" w:cstheme="minorHAnsi"/>
        </w:rPr>
        <w:t xml:space="preserve">. We </w:t>
      </w:r>
      <w:r w:rsidR="00FD1CFA" w:rsidRPr="00FD1CFA">
        <w:rPr>
          <w:rFonts w:asciiTheme="minorHAnsi" w:hAnsiTheme="minorHAnsi" w:cstheme="minorHAnsi"/>
        </w:rPr>
        <w:t xml:space="preserve">assess with a recommended DFE Language in common linked proficiency assessment such as </w:t>
      </w:r>
      <w:proofErr w:type="spellStart"/>
      <w:r w:rsidR="00FD1CFA" w:rsidRPr="00FD1CFA">
        <w:rPr>
          <w:rFonts w:asciiTheme="minorHAnsi" w:hAnsiTheme="minorHAnsi" w:cstheme="minorHAnsi"/>
        </w:rPr>
        <w:t>Nassea</w:t>
      </w:r>
      <w:proofErr w:type="spellEnd"/>
      <w:r w:rsidR="00FD1CFA" w:rsidRPr="00FD1CFA">
        <w:rPr>
          <w:rFonts w:asciiTheme="minorHAnsi" w:hAnsiTheme="minorHAnsi" w:cstheme="minorHAnsi"/>
        </w:rPr>
        <w:t xml:space="preserve">, Bell foundation, </w:t>
      </w:r>
      <w:proofErr w:type="gramStart"/>
      <w:r w:rsidR="00FD1CFA" w:rsidRPr="00FD1CFA">
        <w:rPr>
          <w:rFonts w:asciiTheme="minorHAnsi" w:hAnsiTheme="minorHAnsi" w:cstheme="minorHAnsi"/>
        </w:rPr>
        <w:t>Babcock</w:t>
      </w:r>
      <w:proofErr w:type="gramEnd"/>
      <w:r w:rsidR="00FD1CFA" w:rsidRPr="00FD1CFA">
        <w:rPr>
          <w:rFonts w:asciiTheme="minorHAnsi" w:hAnsiTheme="minorHAnsi" w:cstheme="minorHAnsi"/>
        </w:rPr>
        <w:t xml:space="preserve"> or Flash academy</w:t>
      </w:r>
      <w:r w:rsidR="00FD1CFA">
        <w:rPr>
          <w:rFonts w:asciiTheme="minorHAnsi" w:hAnsiTheme="minorHAnsi" w:cstheme="minorHAnsi"/>
        </w:rPr>
        <w:t>.</w:t>
      </w:r>
    </w:p>
    <w:p w14:paraId="024880EB" w14:textId="77777777" w:rsidR="00501C79" w:rsidRPr="00501C79" w:rsidRDefault="00501C79" w:rsidP="00501C79">
      <w:pPr>
        <w:pStyle w:val="Default"/>
        <w:numPr>
          <w:ilvl w:val="0"/>
          <w:numId w:val="12"/>
        </w:numPr>
        <w:jc w:val="both"/>
        <w:rPr>
          <w:rFonts w:asciiTheme="minorHAnsi" w:hAnsiTheme="minorHAnsi" w:cstheme="minorHAnsi"/>
        </w:rPr>
      </w:pPr>
      <w:r w:rsidRPr="00501C79">
        <w:rPr>
          <w:rFonts w:asciiTheme="minorHAnsi" w:hAnsiTheme="minorHAnsi" w:cstheme="minorHAnsi"/>
        </w:rPr>
        <w:t xml:space="preserve">Consideration and sensitivity </w:t>
      </w:r>
      <w:proofErr w:type="gramStart"/>
      <w:r w:rsidRPr="00501C79">
        <w:rPr>
          <w:rFonts w:asciiTheme="minorHAnsi" w:hAnsiTheme="minorHAnsi" w:cstheme="minorHAnsi"/>
        </w:rPr>
        <w:t>is</w:t>
      </w:r>
      <w:proofErr w:type="gramEnd"/>
      <w:r w:rsidRPr="00501C79">
        <w:rPr>
          <w:rFonts w:asciiTheme="minorHAnsi" w:hAnsiTheme="minorHAnsi" w:cstheme="minorHAnsi"/>
        </w:rPr>
        <w:t xml:space="preserve"> given to the appropriateness of testing EAL learners at the earlier stages of English acquisition. </w:t>
      </w:r>
    </w:p>
    <w:p w14:paraId="32866887" w14:textId="77777777" w:rsidR="00501C79" w:rsidRPr="00501C79" w:rsidRDefault="00501C79" w:rsidP="00501C79">
      <w:pPr>
        <w:jc w:val="both"/>
        <w:rPr>
          <w:rFonts w:cstheme="minorHAnsi"/>
          <w:sz w:val="24"/>
          <w:szCs w:val="24"/>
        </w:rPr>
      </w:pPr>
    </w:p>
    <w:p w14:paraId="6964D382"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 xml:space="preserve">9. Resources </w:t>
      </w:r>
    </w:p>
    <w:p w14:paraId="5C131DEF" w14:textId="77777777" w:rsidR="00501C79" w:rsidRPr="00501C79" w:rsidRDefault="00501C79" w:rsidP="00501C79">
      <w:pPr>
        <w:pStyle w:val="Default"/>
        <w:jc w:val="both"/>
        <w:rPr>
          <w:rFonts w:asciiTheme="minorHAnsi" w:hAnsiTheme="minorHAnsi" w:cstheme="minorHAnsi"/>
        </w:rPr>
      </w:pPr>
    </w:p>
    <w:p w14:paraId="64702F64" w14:textId="64F6AB99"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EAL learners have access to appropriate materials such as dual language key word lists</w:t>
      </w:r>
      <w:r w:rsidR="00781CCE">
        <w:rPr>
          <w:rFonts w:asciiTheme="minorHAnsi" w:hAnsiTheme="minorHAnsi" w:cstheme="minorHAnsi"/>
        </w:rPr>
        <w:t xml:space="preserve"> and lesson resources, as well as use of Flash Academy</w:t>
      </w:r>
      <w:r w:rsidRPr="00501C79">
        <w:rPr>
          <w:rFonts w:asciiTheme="minorHAnsi" w:hAnsiTheme="minorHAnsi" w:cstheme="minorHAnsi"/>
        </w:rPr>
        <w:t>. We recognise the value of visual support (</w:t>
      </w:r>
      <w:proofErr w:type="gramStart"/>
      <w:r w:rsidRPr="00501C79">
        <w:rPr>
          <w:rFonts w:asciiTheme="minorHAnsi" w:hAnsiTheme="minorHAnsi" w:cstheme="minorHAnsi"/>
        </w:rPr>
        <w:t>e.g.</w:t>
      </w:r>
      <w:proofErr w:type="gramEnd"/>
      <w:r w:rsidRPr="00501C79">
        <w:rPr>
          <w:rFonts w:asciiTheme="minorHAnsi" w:hAnsiTheme="minorHAnsi" w:cstheme="minorHAnsi"/>
        </w:rPr>
        <w:t xml:space="preserve"> websites, video, maps, visual timetables, ICT and story props) and build this into our planning. </w:t>
      </w:r>
    </w:p>
    <w:p w14:paraId="3ED6F9CD" w14:textId="77777777" w:rsidR="00501C79" w:rsidRPr="00501C79" w:rsidRDefault="00501C79" w:rsidP="00501C79">
      <w:pPr>
        <w:pStyle w:val="Default"/>
        <w:jc w:val="both"/>
        <w:rPr>
          <w:rFonts w:asciiTheme="minorHAnsi" w:hAnsiTheme="minorHAnsi" w:cstheme="minorHAnsi"/>
        </w:rPr>
      </w:pPr>
    </w:p>
    <w:p w14:paraId="583A0B95" w14:textId="1C43B0FC"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While pupils are principally supported within the curriculum through quality first teaching, additional funding is used to provide additional support, both in-class and through intervention groups</w:t>
      </w:r>
      <w:r w:rsidR="00781CCE">
        <w:rPr>
          <w:rFonts w:asciiTheme="minorHAnsi" w:hAnsiTheme="minorHAnsi" w:cstheme="minorHAnsi"/>
        </w:rPr>
        <w:t xml:space="preserve"> where necessary</w:t>
      </w:r>
      <w:r w:rsidRPr="00501C79">
        <w:rPr>
          <w:rFonts w:asciiTheme="minorHAnsi" w:hAnsiTheme="minorHAnsi" w:cstheme="minorHAnsi"/>
        </w:rPr>
        <w:t xml:space="preserve">. </w:t>
      </w:r>
    </w:p>
    <w:p w14:paraId="0527EE75" w14:textId="77777777" w:rsidR="00501C79" w:rsidRPr="00501C79" w:rsidRDefault="00501C79" w:rsidP="00501C79">
      <w:pPr>
        <w:pStyle w:val="Default"/>
        <w:jc w:val="both"/>
        <w:rPr>
          <w:rFonts w:asciiTheme="minorHAnsi" w:hAnsiTheme="minorHAnsi" w:cstheme="minorHAnsi"/>
          <w:b/>
          <w:bCs/>
        </w:rPr>
      </w:pPr>
    </w:p>
    <w:p w14:paraId="67F3BBB8" w14:textId="77777777" w:rsidR="00501C79" w:rsidRPr="00501C79" w:rsidRDefault="00501C79" w:rsidP="00501C79">
      <w:pPr>
        <w:pStyle w:val="Default"/>
        <w:jc w:val="both"/>
        <w:rPr>
          <w:rFonts w:asciiTheme="minorHAnsi" w:hAnsiTheme="minorHAnsi" w:cstheme="minorHAnsi"/>
        </w:rPr>
      </w:pPr>
    </w:p>
    <w:p w14:paraId="0C756B0C" w14:textId="77777777" w:rsidR="00501C79" w:rsidRPr="00501C79" w:rsidRDefault="00501C79" w:rsidP="00501C79">
      <w:pPr>
        <w:pStyle w:val="Default"/>
        <w:jc w:val="both"/>
        <w:rPr>
          <w:rFonts w:asciiTheme="minorHAnsi" w:hAnsiTheme="minorHAnsi" w:cstheme="minorHAnsi"/>
          <w:b/>
          <w:bCs/>
        </w:rPr>
      </w:pPr>
    </w:p>
    <w:p w14:paraId="0F985FBD"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b/>
          <w:bCs/>
        </w:rPr>
        <w:t xml:space="preserve">10. Parental/Community Involvement </w:t>
      </w:r>
    </w:p>
    <w:p w14:paraId="639D87DC" w14:textId="77777777" w:rsidR="00501C79" w:rsidRPr="00501C79" w:rsidRDefault="00501C79" w:rsidP="00501C79">
      <w:pPr>
        <w:pStyle w:val="Default"/>
        <w:jc w:val="both"/>
        <w:rPr>
          <w:rFonts w:asciiTheme="minorHAnsi" w:hAnsiTheme="minorHAnsi" w:cstheme="minorHAnsi"/>
        </w:rPr>
      </w:pPr>
    </w:p>
    <w:p w14:paraId="2D71F796" w14:textId="77777777" w:rsidR="00501C79" w:rsidRPr="00501C79" w:rsidRDefault="00501C79" w:rsidP="00501C79">
      <w:pPr>
        <w:pStyle w:val="Default"/>
        <w:jc w:val="both"/>
        <w:rPr>
          <w:rFonts w:asciiTheme="minorHAnsi" w:hAnsiTheme="minorHAnsi" w:cstheme="minorHAnsi"/>
        </w:rPr>
      </w:pPr>
      <w:r w:rsidRPr="00501C79">
        <w:rPr>
          <w:rFonts w:asciiTheme="minorHAnsi" w:hAnsiTheme="minorHAnsi" w:cstheme="minorHAnsi"/>
        </w:rPr>
        <w:t xml:space="preserve">Staff strive to encourage parental and community involvement by: </w:t>
      </w:r>
    </w:p>
    <w:p w14:paraId="08340837" w14:textId="77777777" w:rsidR="00501C79" w:rsidRPr="00501C79" w:rsidRDefault="00501C79" w:rsidP="00501C79">
      <w:pPr>
        <w:pStyle w:val="Default"/>
        <w:numPr>
          <w:ilvl w:val="0"/>
          <w:numId w:val="14"/>
        </w:numPr>
        <w:spacing w:after="53"/>
        <w:jc w:val="both"/>
        <w:rPr>
          <w:rFonts w:asciiTheme="minorHAnsi" w:hAnsiTheme="minorHAnsi" w:cstheme="minorHAnsi"/>
        </w:rPr>
      </w:pPr>
      <w:r w:rsidRPr="00501C79">
        <w:rPr>
          <w:rFonts w:asciiTheme="minorHAnsi" w:hAnsiTheme="minorHAnsi" w:cstheme="minorHAnsi"/>
        </w:rPr>
        <w:t xml:space="preserve">providing a welcoming induction process for newly arrived pupils and their families/carers </w:t>
      </w:r>
    </w:p>
    <w:p w14:paraId="4F2BEDD6" w14:textId="77777777" w:rsidR="00501C79" w:rsidRPr="00501C79" w:rsidRDefault="00501C79" w:rsidP="00501C79">
      <w:pPr>
        <w:pStyle w:val="Default"/>
        <w:numPr>
          <w:ilvl w:val="0"/>
          <w:numId w:val="14"/>
        </w:numPr>
        <w:spacing w:after="53"/>
        <w:jc w:val="both"/>
        <w:rPr>
          <w:rFonts w:asciiTheme="minorHAnsi" w:hAnsiTheme="minorHAnsi" w:cstheme="minorHAnsi"/>
        </w:rPr>
      </w:pPr>
      <w:r w:rsidRPr="00501C79">
        <w:rPr>
          <w:rFonts w:asciiTheme="minorHAnsi" w:hAnsiTheme="minorHAnsi" w:cstheme="minorHAnsi"/>
        </w:rPr>
        <w:t>using plain English and translators and interpreters, where appropriate and available, to ensure good spoken and written communications</w:t>
      </w:r>
    </w:p>
    <w:p w14:paraId="63500BFF" w14:textId="77777777" w:rsidR="00501C79" w:rsidRPr="00501C79" w:rsidRDefault="00501C79" w:rsidP="00501C79">
      <w:pPr>
        <w:pStyle w:val="Default"/>
        <w:numPr>
          <w:ilvl w:val="0"/>
          <w:numId w:val="14"/>
        </w:numPr>
        <w:spacing w:after="53"/>
        <w:jc w:val="both"/>
        <w:rPr>
          <w:rFonts w:asciiTheme="minorHAnsi" w:hAnsiTheme="minorHAnsi" w:cstheme="minorHAnsi"/>
        </w:rPr>
      </w:pPr>
      <w:r w:rsidRPr="00501C79">
        <w:rPr>
          <w:rFonts w:asciiTheme="minorHAnsi" w:hAnsiTheme="minorHAnsi" w:cstheme="minorHAnsi"/>
        </w:rPr>
        <w:t>identifying linguistic, cultural and religious background of pupils and establishing contact with wider community where possible</w:t>
      </w:r>
    </w:p>
    <w:p w14:paraId="10E92D00" w14:textId="77777777" w:rsidR="00501C79" w:rsidRPr="00501C79" w:rsidRDefault="00501C79" w:rsidP="00501C79">
      <w:pPr>
        <w:pStyle w:val="Default"/>
        <w:numPr>
          <w:ilvl w:val="0"/>
          <w:numId w:val="14"/>
        </w:numPr>
        <w:spacing w:after="53"/>
        <w:jc w:val="both"/>
        <w:rPr>
          <w:rFonts w:asciiTheme="minorHAnsi" w:hAnsiTheme="minorHAnsi" w:cstheme="minorHAnsi"/>
        </w:rPr>
      </w:pPr>
      <w:r w:rsidRPr="00501C79">
        <w:rPr>
          <w:rFonts w:asciiTheme="minorHAnsi" w:hAnsiTheme="minorHAnsi" w:cstheme="minorHAnsi"/>
        </w:rPr>
        <w:t>celebrating and acknowledging the achievements of EAL learners in the wider community</w:t>
      </w:r>
    </w:p>
    <w:p w14:paraId="5C701A09" w14:textId="77777777" w:rsidR="00501C79" w:rsidRPr="00501C79" w:rsidRDefault="00501C79" w:rsidP="00501C79">
      <w:pPr>
        <w:pStyle w:val="Default"/>
        <w:numPr>
          <w:ilvl w:val="0"/>
          <w:numId w:val="14"/>
        </w:numPr>
        <w:spacing w:after="53"/>
        <w:jc w:val="both"/>
        <w:rPr>
          <w:rFonts w:asciiTheme="minorHAnsi" w:hAnsiTheme="minorHAnsi" w:cstheme="minorHAnsi"/>
        </w:rPr>
      </w:pPr>
      <w:r w:rsidRPr="00501C79">
        <w:rPr>
          <w:rFonts w:asciiTheme="minorHAnsi" w:hAnsiTheme="minorHAnsi" w:cstheme="minorHAnsi"/>
        </w:rPr>
        <w:t>recognising and encouraging the use of first language</w:t>
      </w:r>
    </w:p>
    <w:p w14:paraId="53A3BE95" w14:textId="77777777" w:rsidR="00501C79" w:rsidRPr="00501C79" w:rsidRDefault="00501C79" w:rsidP="00501C79">
      <w:pPr>
        <w:pStyle w:val="Default"/>
        <w:numPr>
          <w:ilvl w:val="0"/>
          <w:numId w:val="14"/>
        </w:numPr>
        <w:jc w:val="both"/>
        <w:rPr>
          <w:rFonts w:asciiTheme="minorHAnsi" w:hAnsiTheme="minorHAnsi" w:cstheme="minorHAnsi"/>
        </w:rPr>
      </w:pPr>
      <w:r w:rsidRPr="00501C79">
        <w:rPr>
          <w:rFonts w:asciiTheme="minorHAnsi" w:hAnsiTheme="minorHAnsi" w:cstheme="minorHAnsi"/>
        </w:rPr>
        <w:lastRenderedPageBreak/>
        <w:t>helping parents understand how they can support their children at home, especially by continuing the development of their first language</w:t>
      </w:r>
    </w:p>
    <w:p w14:paraId="4BD348DF" w14:textId="77777777" w:rsidR="00501C79" w:rsidRPr="00501C79" w:rsidRDefault="00501C79" w:rsidP="00501C79">
      <w:pPr>
        <w:pStyle w:val="Default"/>
        <w:jc w:val="both"/>
        <w:rPr>
          <w:rFonts w:asciiTheme="minorHAnsi" w:hAnsiTheme="minorHAnsi" w:cstheme="minorHAnsi"/>
        </w:rPr>
      </w:pPr>
    </w:p>
    <w:p w14:paraId="712206A1"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11. Key responsibilities and staff development</w:t>
      </w:r>
    </w:p>
    <w:p w14:paraId="41654E2B" w14:textId="77777777" w:rsidR="00501C79" w:rsidRPr="00501C79" w:rsidRDefault="00501C79" w:rsidP="00501C79">
      <w:pPr>
        <w:pStyle w:val="Default"/>
        <w:jc w:val="both"/>
        <w:rPr>
          <w:rFonts w:asciiTheme="minorHAnsi" w:hAnsiTheme="minorHAnsi" w:cstheme="minorHAnsi"/>
          <w:bCs/>
        </w:rPr>
      </w:pPr>
    </w:p>
    <w:p w14:paraId="66748EE0" w14:textId="675BB673" w:rsidR="00501C79" w:rsidRPr="00501C79" w:rsidRDefault="00501C79" w:rsidP="00501C79">
      <w:pPr>
        <w:pStyle w:val="Default"/>
        <w:jc w:val="both"/>
        <w:rPr>
          <w:rFonts w:asciiTheme="minorHAnsi" w:hAnsiTheme="minorHAnsi" w:cstheme="minorHAnsi"/>
          <w:bCs/>
        </w:rPr>
      </w:pPr>
      <w:r w:rsidRPr="00501C79">
        <w:rPr>
          <w:rFonts w:asciiTheme="minorHAnsi" w:hAnsiTheme="minorHAnsi" w:cstheme="minorHAnsi"/>
          <w:bCs/>
        </w:rPr>
        <w:t>The school has a named member of staff with responsibility for EAL</w:t>
      </w:r>
      <w:r w:rsidR="00781CCE">
        <w:rPr>
          <w:rFonts w:asciiTheme="minorHAnsi" w:hAnsiTheme="minorHAnsi" w:cstheme="minorHAnsi"/>
          <w:bCs/>
        </w:rPr>
        <w:t>: Megan Hardy (Inclusion Lead).</w:t>
      </w:r>
    </w:p>
    <w:p w14:paraId="209A1D9D" w14:textId="77777777" w:rsidR="00501C79" w:rsidRPr="00501C79" w:rsidRDefault="00501C79" w:rsidP="00501C79">
      <w:pPr>
        <w:pStyle w:val="Default"/>
        <w:jc w:val="both"/>
        <w:rPr>
          <w:rFonts w:asciiTheme="minorHAnsi" w:hAnsiTheme="minorHAnsi" w:cstheme="minorHAnsi"/>
          <w:bCs/>
        </w:rPr>
      </w:pPr>
    </w:p>
    <w:p w14:paraId="536EDBA3" w14:textId="77777777" w:rsidR="00501C79" w:rsidRPr="00501C79" w:rsidRDefault="00501C79" w:rsidP="00501C79">
      <w:pPr>
        <w:pStyle w:val="Default"/>
        <w:jc w:val="both"/>
        <w:rPr>
          <w:rFonts w:asciiTheme="minorHAnsi" w:hAnsiTheme="minorHAnsi" w:cstheme="minorHAnsi"/>
          <w:bCs/>
        </w:rPr>
      </w:pPr>
      <w:r w:rsidRPr="00501C79">
        <w:rPr>
          <w:rFonts w:asciiTheme="minorHAnsi" w:hAnsiTheme="minorHAnsi" w:cstheme="minorHAnsi"/>
          <w:bCs/>
        </w:rPr>
        <w:t>This staff member liaises with senior management, teaching and support colleagues, and external agencies such as the Multicultural Development Team to support the school’s provision for EAL learners and their families.</w:t>
      </w:r>
    </w:p>
    <w:p w14:paraId="5EECE09E" w14:textId="77777777" w:rsidR="00501C79" w:rsidRPr="00501C79" w:rsidRDefault="00501C79" w:rsidP="00501C79">
      <w:pPr>
        <w:pStyle w:val="Default"/>
        <w:jc w:val="both"/>
        <w:rPr>
          <w:rFonts w:asciiTheme="minorHAnsi" w:hAnsiTheme="minorHAnsi" w:cstheme="minorHAnsi"/>
          <w:bCs/>
        </w:rPr>
      </w:pPr>
    </w:p>
    <w:p w14:paraId="4071F686" w14:textId="77777777" w:rsidR="00501C79" w:rsidRPr="00501C79" w:rsidRDefault="00501C79" w:rsidP="00501C79">
      <w:pPr>
        <w:pStyle w:val="Default"/>
        <w:jc w:val="both"/>
        <w:rPr>
          <w:rFonts w:asciiTheme="minorHAnsi" w:hAnsiTheme="minorHAnsi" w:cstheme="minorHAnsi"/>
          <w:bCs/>
        </w:rPr>
      </w:pPr>
      <w:r w:rsidRPr="00501C79">
        <w:rPr>
          <w:rFonts w:asciiTheme="minorHAnsi" w:hAnsiTheme="minorHAnsi" w:cstheme="minorHAnsi"/>
          <w:bCs/>
        </w:rPr>
        <w:t>Teaching and support staff receive training in appropriate strategies for working with EAL pupils.</w:t>
      </w:r>
    </w:p>
    <w:p w14:paraId="6F0B4672" w14:textId="77777777" w:rsidR="00501C79" w:rsidRPr="00501C79" w:rsidRDefault="00501C79" w:rsidP="00501C79">
      <w:pPr>
        <w:pStyle w:val="Default"/>
        <w:ind w:left="720"/>
        <w:jc w:val="both"/>
        <w:rPr>
          <w:rFonts w:asciiTheme="minorHAnsi" w:hAnsiTheme="minorHAnsi" w:cstheme="minorHAnsi"/>
          <w:bCs/>
        </w:rPr>
      </w:pPr>
    </w:p>
    <w:p w14:paraId="1E9A8677" w14:textId="77777777" w:rsidR="00501C79" w:rsidRPr="00501C79" w:rsidRDefault="00501C79" w:rsidP="00501C79">
      <w:pPr>
        <w:pStyle w:val="Default"/>
        <w:jc w:val="both"/>
        <w:rPr>
          <w:rFonts w:asciiTheme="minorHAnsi" w:hAnsiTheme="minorHAnsi" w:cstheme="minorHAnsi"/>
          <w:b/>
          <w:bCs/>
        </w:rPr>
      </w:pPr>
    </w:p>
    <w:p w14:paraId="2925513C" w14:textId="77777777" w:rsidR="00501C79" w:rsidRPr="00501C79" w:rsidRDefault="00501C79" w:rsidP="00501C79">
      <w:pPr>
        <w:pStyle w:val="Default"/>
        <w:jc w:val="both"/>
        <w:rPr>
          <w:rFonts w:asciiTheme="minorHAnsi" w:hAnsiTheme="minorHAnsi" w:cstheme="minorHAnsi"/>
          <w:b/>
          <w:bCs/>
        </w:rPr>
      </w:pPr>
      <w:r w:rsidRPr="00501C79">
        <w:rPr>
          <w:rFonts w:asciiTheme="minorHAnsi" w:hAnsiTheme="minorHAnsi" w:cstheme="minorHAnsi"/>
          <w:b/>
          <w:bCs/>
        </w:rPr>
        <w:t xml:space="preserve">12. Monitoring, review and evaluation of policy </w:t>
      </w:r>
    </w:p>
    <w:p w14:paraId="17AA21A6" w14:textId="77777777" w:rsidR="00501C79" w:rsidRPr="00501C79" w:rsidRDefault="00501C79" w:rsidP="00501C79">
      <w:pPr>
        <w:pStyle w:val="Default"/>
        <w:jc w:val="both"/>
        <w:rPr>
          <w:rFonts w:asciiTheme="minorHAnsi" w:hAnsiTheme="minorHAnsi" w:cstheme="minorHAnsi"/>
        </w:rPr>
      </w:pPr>
    </w:p>
    <w:p w14:paraId="74D98F47" w14:textId="6E98B081" w:rsidR="00501C79" w:rsidRPr="00501C79" w:rsidRDefault="00501C79" w:rsidP="00501C79">
      <w:pPr>
        <w:jc w:val="both"/>
        <w:rPr>
          <w:rFonts w:cstheme="minorHAnsi"/>
          <w:sz w:val="24"/>
          <w:szCs w:val="24"/>
        </w:rPr>
      </w:pPr>
      <w:r w:rsidRPr="00501C79">
        <w:rPr>
          <w:rFonts w:cstheme="minorHAnsi"/>
          <w:sz w:val="24"/>
          <w:szCs w:val="24"/>
        </w:rPr>
        <w:t>This policy to be reviewed September 2022 basis by Megan Hardy –</w:t>
      </w:r>
      <w:r w:rsidR="00781CCE">
        <w:rPr>
          <w:rFonts w:cstheme="minorHAnsi"/>
          <w:sz w:val="24"/>
          <w:szCs w:val="24"/>
        </w:rPr>
        <w:t xml:space="preserve"> </w:t>
      </w:r>
      <w:r w:rsidRPr="00501C79">
        <w:rPr>
          <w:rFonts w:cstheme="minorHAnsi"/>
          <w:sz w:val="24"/>
          <w:szCs w:val="24"/>
        </w:rPr>
        <w:t>Inclusion Lead.</w:t>
      </w:r>
    </w:p>
    <w:p w14:paraId="262ED5B1" w14:textId="5CACB845" w:rsidR="00770E08" w:rsidRPr="00501C79" w:rsidRDefault="00770E08" w:rsidP="00B62C59">
      <w:pPr>
        <w:tabs>
          <w:tab w:val="left" w:pos="2670"/>
        </w:tabs>
        <w:ind w:left="720"/>
        <w:rPr>
          <w:rFonts w:cstheme="minorHAnsi"/>
          <w:sz w:val="20"/>
          <w:szCs w:val="20"/>
        </w:rPr>
      </w:pPr>
    </w:p>
    <w:sectPr w:rsidR="00770E08" w:rsidRPr="00501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F7B"/>
    <w:multiLevelType w:val="hybridMultilevel"/>
    <w:tmpl w:val="1E2851DC"/>
    <w:lvl w:ilvl="0" w:tplc="3A24ED3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940A5"/>
    <w:multiLevelType w:val="hybridMultilevel"/>
    <w:tmpl w:val="56C2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62763"/>
    <w:multiLevelType w:val="hybridMultilevel"/>
    <w:tmpl w:val="BC22FF20"/>
    <w:lvl w:ilvl="0" w:tplc="35628196">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5B6397"/>
    <w:multiLevelType w:val="hybridMultilevel"/>
    <w:tmpl w:val="14B2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96B47"/>
    <w:multiLevelType w:val="hybridMultilevel"/>
    <w:tmpl w:val="A646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0948"/>
    <w:multiLevelType w:val="hybridMultilevel"/>
    <w:tmpl w:val="7048012E"/>
    <w:lvl w:ilvl="0" w:tplc="CE32CE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4B4F38"/>
    <w:multiLevelType w:val="hybridMultilevel"/>
    <w:tmpl w:val="B9C2E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C11DF"/>
    <w:multiLevelType w:val="hybridMultilevel"/>
    <w:tmpl w:val="BC7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E7EB5"/>
    <w:multiLevelType w:val="hybridMultilevel"/>
    <w:tmpl w:val="60B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26B39"/>
    <w:multiLevelType w:val="hybridMultilevel"/>
    <w:tmpl w:val="3FA2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3C0DAC"/>
    <w:multiLevelType w:val="hybridMultilevel"/>
    <w:tmpl w:val="8462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D1508"/>
    <w:multiLevelType w:val="hybridMultilevel"/>
    <w:tmpl w:val="6F80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C0429"/>
    <w:multiLevelType w:val="hybridMultilevel"/>
    <w:tmpl w:val="7330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0ABF"/>
    <w:multiLevelType w:val="hybridMultilevel"/>
    <w:tmpl w:val="257EDEA2"/>
    <w:lvl w:ilvl="0" w:tplc="C8A62C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5"/>
  </w:num>
  <w:num w:numId="6">
    <w:abstractNumId w:val="9"/>
  </w:num>
  <w:num w:numId="7">
    <w:abstractNumId w:val="1"/>
  </w:num>
  <w:num w:numId="8">
    <w:abstractNumId w:val="6"/>
  </w:num>
  <w:num w:numId="9">
    <w:abstractNumId w:val="3"/>
  </w:num>
  <w:num w:numId="10">
    <w:abstractNumId w:val="7"/>
  </w:num>
  <w:num w:numId="11">
    <w:abstractNumId w:val="4"/>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7A"/>
    <w:rsid w:val="00011882"/>
    <w:rsid w:val="000126CE"/>
    <w:rsid w:val="0005699C"/>
    <w:rsid w:val="00064667"/>
    <w:rsid w:val="00074326"/>
    <w:rsid w:val="00097CF0"/>
    <w:rsid w:val="000D5CAE"/>
    <w:rsid w:val="000F34CE"/>
    <w:rsid w:val="00114C4A"/>
    <w:rsid w:val="0012127D"/>
    <w:rsid w:val="0012390E"/>
    <w:rsid w:val="00124F74"/>
    <w:rsid w:val="001D4AD3"/>
    <w:rsid w:val="00237516"/>
    <w:rsid w:val="002456ED"/>
    <w:rsid w:val="002A03A3"/>
    <w:rsid w:val="002C13B6"/>
    <w:rsid w:val="002D582D"/>
    <w:rsid w:val="0030482D"/>
    <w:rsid w:val="0031547C"/>
    <w:rsid w:val="00332FD9"/>
    <w:rsid w:val="00356DA2"/>
    <w:rsid w:val="0037215F"/>
    <w:rsid w:val="00373B67"/>
    <w:rsid w:val="00383B43"/>
    <w:rsid w:val="0039477F"/>
    <w:rsid w:val="003960F0"/>
    <w:rsid w:val="00452B7A"/>
    <w:rsid w:val="00495F74"/>
    <w:rsid w:val="00501C79"/>
    <w:rsid w:val="00561EC6"/>
    <w:rsid w:val="00563D1F"/>
    <w:rsid w:val="005807A9"/>
    <w:rsid w:val="00583730"/>
    <w:rsid w:val="00597543"/>
    <w:rsid w:val="005A1F64"/>
    <w:rsid w:val="005D30CC"/>
    <w:rsid w:val="005D5C07"/>
    <w:rsid w:val="006205F3"/>
    <w:rsid w:val="00626D32"/>
    <w:rsid w:val="00686A9F"/>
    <w:rsid w:val="006B0EA3"/>
    <w:rsid w:val="006D3E5F"/>
    <w:rsid w:val="006F2712"/>
    <w:rsid w:val="00713415"/>
    <w:rsid w:val="00766D13"/>
    <w:rsid w:val="00770E08"/>
    <w:rsid w:val="00780605"/>
    <w:rsid w:val="00781CCE"/>
    <w:rsid w:val="007B062E"/>
    <w:rsid w:val="00830177"/>
    <w:rsid w:val="008549B3"/>
    <w:rsid w:val="00854C44"/>
    <w:rsid w:val="00861FC7"/>
    <w:rsid w:val="008E1920"/>
    <w:rsid w:val="00935D4D"/>
    <w:rsid w:val="00943D84"/>
    <w:rsid w:val="00991722"/>
    <w:rsid w:val="009B6BD9"/>
    <w:rsid w:val="009C0E6A"/>
    <w:rsid w:val="00A02240"/>
    <w:rsid w:val="00A718A8"/>
    <w:rsid w:val="00A76007"/>
    <w:rsid w:val="00AF358A"/>
    <w:rsid w:val="00AF60E5"/>
    <w:rsid w:val="00B26106"/>
    <w:rsid w:val="00B41CAB"/>
    <w:rsid w:val="00B47435"/>
    <w:rsid w:val="00B62C59"/>
    <w:rsid w:val="00B97321"/>
    <w:rsid w:val="00BB196B"/>
    <w:rsid w:val="00BC4828"/>
    <w:rsid w:val="00BC7A09"/>
    <w:rsid w:val="00BF1685"/>
    <w:rsid w:val="00CF2D1D"/>
    <w:rsid w:val="00CF4A12"/>
    <w:rsid w:val="00D458E5"/>
    <w:rsid w:val="00D74B42"/>
    <w:rsid w:val="00DA5710"/>
    <w:rsid w:val="00DD602E"/>
    <w:rsid w:val="00DE3BBB"/>
    <w:rsid w:val="00DF27D5"/>
    <w:rsid w:val="00E049BA"/>
    <w:rsid w:val="00E417B0"/>
    <w:rsid w:val="00E47884"/>
    <w:rsid w:val="00E56023"/>
    <w:rsid w:val="00E66423"/>
    <w:rsid w:val="00E74391"/>
    <w:rsid w:val="00EB3C16"/>
    <w:rsid w:val="00F37EFD"/>
    <w:rsid w:val="00F7667D"/>
    <w:rsid w:val="00FC1F3A"/>
    <w:rsid w:val="00FD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8FF3"/>
  <w15:docId w15:val="{767875FD-3E97-4CDB-BFE9-54454263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7A"/>
    <w:pPr>
      <w:ind w:left="720"/>
      <w:contextualSpacing/>
    </w:pPr>
  </w:style>
  <w:style w:type="table" w:styleId="TableGrid">
    <w:name w:val="Table Grid"/>
    <w:basedOn w:val="TableNormal"/>
    <w:uiPriority w:val="39"/>
    <w:rsid w:val="0056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Wheat, Megan</cp:lastModifiedBy>
  <cp:revision>2</cp:revision>
  <dcterms:created xsi:type="dcterms:W3CDTF">2022-02-03T21:20:00Z</dcterms:created>
  <dcterms:modified xsi:type="dcterms:W3CDTF">2022-02-03T21:20:00Z</dcterms:modified>
</cp:coreProperties>
</file>