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EFDCC" w14:textId="619AE07A" w:rsidR="00AD15FC" w:rsidRDefault="00AD15FC"/>
    <w:tbl>
      <w:tblPr>
        <w:tblStyle w:val="TableGrid"/>
        <w:tblW w:w="0" w:type="auto"/>
        <w:tblLook w:val="04A0" w:firstRow="1" w:lastRow="0" w:firstColumn="1" w:lastColumn="0" w:noHBand="0" w:noVBand="1"/>
      </w:tblPr>
      <w:tblGrid>
        <w:gridCol w:w="1271"/>
        <w:gridCol w:w="3686"/>
        <w:gridCol w:w="4059"/>
      </w:tblGrid>
      <w:tr w:rsidR="00B72C29" w14:paraId="04140C71" w14:textId="77777777" w:rsidTr="00566160">
        <w:tc>
          <w:tcPr>
            <w:tcW w:w="9016" w:type="dxa"/>
            <w:gridSpan w:val="3"/>
          </w:tcPr>
          <w:p w14:paraId="4277AC26" w14:textId="48D201A0" w:rsidR="00B72C29" w:rsidRPr="00B72C29" w:rsidRDefault="00B72C29" w:rsidP="00B72C29">
            <w:pPr>
              <w:jc w:val="center"/>
              <w:rPr>
                <w:b/>
                <w:bCs/>
              </w:rPr>
            </w:pPr>
            <w:r w:rsidRPr="00B72C29">
              <w:rPr>
                <w:b/>
                <w:bCs/>
              </w:rPr>
              <w:t xml:space="preserve">Well done to everyone who has achieved a Headteachers Award this week!  I was delighted to be able to present them in person for the first time in a very long time </w:t>
            </w:r>
            <w:proofErr w:type="gramStart"/>
            <w:r w:rsidRPr="00B72C29">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r w:rsidRPr="00B72C29">
              <w:rPr>
                <w:b/>
                <w:bCs/>
              </w:rPr>
              <w:t xml:space="preserve">  Remember</w:t>
            </w:r>
            <w:proofErr w:type="gramEnd"/>
            <w:r w:rsidRPr="00B72C29">
              <w:rPr>
                <w:b/>
                <w:bCs/>
              </w:rPr>
              <w:t xml:space="preserve"> Mrs K will now invite you to Beech’s Base for a celebratory lunch, I hope you enjoy it! Mrs M x</w:t>
            </w:r>
          </w:p>
        </w:tc>
      </w:tr>
      <w:tr w:rsidR="00B7423B" w:rsidRPr="00B7423B" w14:paraId="6B17C705" w14:textId="77777777" w:rsidTr="00AD15FC">
        <w:tc>
          <w:tcPr>
            <w:tcW w:w="1271" w:type="dxa"/>
          </w:tcPr>
          <w:p w14:paraId="102E0E57" w14:textId="078367AA" w:rsidR="00AD15FC" w:rsidRPr="00B7423B" w:rsidRDefault="00AD15FC">
            <w:pPr>
              <w:rPr>
                <w:rFonts w:ascii="Tahoma" w:hAnsi="Tahoma" w:cs="Tahoma"/>
                <w:sz w:val="20"/>
                <w:szCs w:val="20"/>
              </w:rPr>
            </w:pPr>
            <w:r w:rsidRPr="00B7423B">
              <w:rPr>
                <w:rFonts w:ascii="Tahoma" w:hAnsi="Tahoma" w:cs="Tahoma"/>
                <w:sz w:val="20"/>
                <w:szCs w:val="20"/>
              </w:rPr>
              <w:t>3B</w:t>
            </w:r>
          </w:p>
        </w:tc>
        <w:tc>
          <w:tcPr>
            <w:tcW w:w="3686" w:type="dxa"/>
          </w:tcPr>
          <w:p w14:paraId="3D834A34" w14:textId="04AA8C25" w:rsidR="00AD15FC" w:rsidRPr="00B7423B" w:rsidRDefault="00AD15FC" w:rsidP="00AD15FC">
            <w:pPr>
              <w:shd w:val="clear" w:color="auto" w:fill="FFFFFF"/>
              <w:rPr>
                <w:rFonts w:ascii="Tahoma" w:eastAsia="Times New Roman" w:hAnsi="Tahoma" w:cs="Tahoma"/>
                <w:sz w:val="20"/>
                <w:szCs w:val="20"/>
              </w:rPr>
            </w:pPr>
            <w:proofErr w:type="spellStart"/>
            <w:proofErr w:type="gramStart"/>
            <w:r w:rsidRPr="00B7423B">
              <w:rPr>
                <w:rFonts w:ascii="Tahoma" w:eastAsia="Times New Roman" w:hAnsi="Tahoma" w:cs="Tahoma"/>
                <w:sz w:val="20"/>
                <w:szCs w:val="20"/>
              </w:rPr>
              <w:t>Ziva</w:t>
            </w:r>
            <w:proofErr w:type="spellEnd"/>
            <w:r w:rsidRPr="00B7423B">
              <w:rPr>
                <w:rFonts w:ascii="Tahoma" w:eastAsia="Times New Roman" w:hAnsi="Tahoma" w:cs="Tahoma"/>
                <w:sz w:val="20"/>
                <w:szCs w:val="20"/>
              </w:rPr>
              <w:t xml:space="preserve">  -</w:t>
            </w:r>
            <w:proofErr w:type="gramEnd"/>
            <w:r w:rsidRPr="00B7423B">
              <w:rPr>
                <w:rFonts w:ascii="Tahoma" w:eastAsia="Times New Roman" w:hAnsi="Tahoma" w:cs="Tahoma"/>
                <w:sz w:val="20"/>
                <w:szCs w:val="20"/>
              </w:rPr>
              <w:t xml:space="preserve"> </w:t>
            </w:r>
            <w:proofErr w:type="spellStart"/>
            <w:r w:rsidRPr="00B7423B">
              <w:rPr>
                <w:rFonts w:ascii="Tahoma" w:eastAsia="Times New Roman" w:hAnsi="Tahoma" w:cs="Tahoma"/>
                <w:sz w:val="20"/>
                <w:szCs w:val="20"/>
              </w:rPr>
              <w:t>Ziva</w:t>
            </w:r>
            <w:proofErr w:type="spellEnd"/>
            <w:r w:rsidRPr="00B7423B">
              <w:rPr>
                <w:rFonts w:ascii="Tahoma" w:eastAsia="Times New Roman" w:hAnsi="Tahoma" w:cs="Tahoma"/>
                <w:sz w:val="20"/>
                <w:szCs w:val="20"/>
              </w:rPr>
              <w:t xml:space="preserve"> has been trying hard in maths lately, am I am really pleased with her progress at calculating division using formal methods. This is a tricky subject for her, but she persevered and won in the end! Well done. </w:t>
            </w:r>
          </w:p>
          <w:p w14:paraId="51E8D76D" w14:textId="77777777" w:rsidR="00AD15FC" w:rsidRPr="00B7423B" w:rsidRDefault="00AD15FC">
            <w:pPr>
              <w:rPr>
                <w:rFonts w:ascii="Tahoma" w:hAnsi="Tahoma" w:cs="Tahoma"/>
                <w:sz w:val="20"/>
                <w:szCs w:val="20"/>
              </w:rPr>
            </w:pPr>
          </w:p>
        </w:tc>
        <w:tc>
          <w:tcPr>
            <w:tcW w:w="4059" w:type="dxa"/>
          </w:tcPr>
          <w:p w14:paraId="6C9D56CC" w14:textId="132A552D" w:rsidR="00AD15FC" w:rsidRPr="00B7423B" w:rsidRDefault="00AD15FC" w:rsidP="00AD15FC">
            <w:pPr>
              <w:shd w:val="clear" w:color="auto" w:fill="FFFFFF"/>
              <w:rPr>
                <w:rFonts w:ascii="Tahoma" w:eastAsia="Times New Roman" w:hAnsi="Tahoma" w:cs="Tahoma"/>
                <w:sz w:val="20"/>
                <w:szCs w:val="20"/>
              </w:rPr>
            </w:pPr>
            <w:r w:rsidRPr="00B7423B">
              <w:rPr>
                <w:rFonts w:ascii="Tahoma" w:eastAsia="Times New Roman" w:hAnsi="Tahoma" w:cs="Tahoma"/>
                <w:sz w:val="20"/>
                <w:szCs w:val="20"/>
              </w:rPr>
              <w:t>Troy - Troy worked extremely hard during our guided reading session about The Iron Man by Ted Hughes. He responded to the description in the text by producing an excellent illustration of the Space-Bat-Angel-Dragon, and even wrote some excellent description of his own. Well done Troy - I'm impressed! </w:t>
            </w:r>
          </w:p>
        </w:tc>
      </w:tr>
      <w:tr w:rsidR="00B7423B" w:rsidRPr="00B7423B" w14:paraId="113FF85A" w14:textId="77777777" w:rsidTr="00AD15FC">
        <w:tc>
          <w:tcPr>
            <w:tcW w:w="1271" w:type="dxa"/>
          </w:tcPr>
          <w:p w14:paraId="0A3AEED9" w14:textId="6620CFB8" w:rsidR="00AD15FC" w:rsidRPr="00B7423B" w:rsidRDefault="00AD15FC">
            <w:pPr>
              <w:rPr>
                <w:rFonts w:ascii="Tahoma" w:hAnsi="Tahoma" w:cs="Tahoma"/>
                <w:sz w:val="20"/>
                <w:szCs w:val="20"/>
              </w:rPr>
            </w:pPr>
            <w:r w:rsidRPr="00B7423B">
              <w:rPr>
                <w:rFonts w:ascii="Tahoma" w:hAnsi="Tahoma" w:cs="Tahoma"/>
                <w:sz w:val="20"/>
                <w:szCs w:val="20"/>
              </w:rPr>
              <w:t>3P</w:t>
            </w:r>
          </w:p>
        </w:tc>
        <w:tc>
          <w:tcPr>
            <w:tcW w:w="3686" w:type="dxa"/>
          </w:tcPr>
          <w:p w14:paraId="2A0C6670" w14:textId="45517E51" w:rsidR="005968E3" w:rsidRPr="00B7423B" w:rsidRDefault="005968E3" w:rsidP="005968E3">
            <w:pPr>
              <w:rPr>
                <w:rFonts w:ascii="Tahoma" w:hAnsi="Tahoma" w:cs="Tahoma"/>
                <w:sz w:val="20"/>
                <w:szCs w:val="20"/>
              </w:rPr>
            </w:pPr>
            <w:r w:rsidRPr="00B7423B">
              <w:rPr>
                <w:rFonts w:ascii="Tahoma" w:hAnsi="Tahoma" w:cs="Tahoma"/>
                <w:sz w:val="20"/>
                <w:szCs w:val="20"/>
              </w:rPr>
              <w:t xml:space="preserve">Hollie– for a FANTASTIC day yesterday! Hollie was so motivated, she was listening, she worked independently AND showed great resilience. Normally in maths, Hollie doesn’t find a new concept very easy and can get very </w:t>
            </w:r>
            <w:proofErr w:type="gramStart"/>
            <w:r w:rsidRPr="00B7423B">
              <w:rPr>
                <w:rFonts w:ascii="Tahoma" w:hAnsi="Tahoma" w:cs="Tahoma"/>
                <w:sz w:val="20"/>
                <w:szCs w:val="20"/>
              </w:rPr>
              <w:t>distracted</w:t>
            </w:r>
            <w:proofErr w:type="gramEnd"/>
            <w:r w:rsidRPr="00B7423B">
              <w:rPr>
                <w:rFonts w:ascii="Tahoma" w:hAnsi="Tahoma" w:cs="Tahoma"/>
                <w:sz w:val="20"/>
                <w:szCs w:val="20"/>
              </w:rPr>
              <w:t xml:space="preserve"> but she took on the challenge of bus stop division and completed all the questions – even the extension! Hollie didn’t stop there… she was focussed and brilliant for the whole day. Keep it up Hollie, I am so, so proud of you! </w:t>
            </w:r>
          </w:p>
          <w:p w14:paraId="11E9C131" w14:textId="77777777" w:rsidR="00AD15FC" w:rsidRPr="00B7423B" w:rsidRDefault="00AD15FC">
            <w:pPr>
              <w:rPr>
                <w:rFonts w:ascii="Tahoma" w:hAnsi="Tahoma" w:cs="Tahoma"/>
                <w:sz w:val="20"/>
                <w:szCs w:val="20"/>
              </w:rPr>
            </w:pPr>
          </w:p>
        </w:tc>
        <w:tc>
          <w:tcPr>
            <w:tcW w:w="4059" w:type="dxa"/>
          </w:tcPr>
          <w:p w14:paraId="2921EE55" w14:textId="064B5D70" w:rsidR="005968E3" w:rsidRPr="00B7423B" w:rsidRDefault="005968E3" w:rsidP="005968E3">
            <w:pPr>
              <w:rPr>
                <w:rFonts w:ascii="Tahoma" w:hAnsi="Tahoma" w:cs="Tahoma"/>
                <w:sz w:val="20"/>
                <w:szCs w:val="20"/>
              </w:rPr>
            </w:pPr>
            <w:proofErr w:type="gramStart"/>
            <w:r w:rsidRPr="00B7423B">
              <w:rPr>
                <w:rFonts w:ascii="Tahoma" w:hAnsi="Tahoma" w:cs="Tahoma"/>
                <w:sz w:val="20"/>
                <w:szCs w:val="20"/>
              </w:rPr>
              <w:t>Jack  –</w:t>
            </w:r>
            <w:proofErr w:type="gramEnd"/>
            <w:r w:rsidRPr="00B7423B">
              <w:rPr>
                <w:rFonts w:ascii="Tahoma" w:hAnsi="Tahoma" w:cs="Tahoma"/>
                <w:sz w:val="20"/>
                <w:szCs w:val="20"/>
              </w:rPr>
              <w:t xml:space="preserve"> Jack has had a fantastic week in maths. We have been doing some tricky division work with remainders AND exchange and Jack has worked </w:t>
            </w:r>
            <w:proofErr w:type="gramStart"/>
            <w:r w:rsidRPr="00B7423B">
              <w:rPr>
                <w:rFonts w:ascii="Tahoma" w:hAnsi="Tahoma" w:cs="Tahoma"/>
                <w:sz w:val="20"/>
                <w:szCs w:val="20"/>
              </w:rPr>
              <w:t>really hard</w:t>
            </w:r>
            <w:proofErr w:type="gramEnd"/>
            <w:r w:rsidRPr="00B7423B">
              <w:rPr>
                <w:rFonts w:ascii="Tahoma" w:hAnsi="Tahoma" w:cs="Tahoma"/>
                <w:sz w:val="20"/>
                <w:szCs w:val="20"/>
              </w:rPr>
              <w:t xml:space="preserve"> to make sure he understands. He used the dienes to help and tried </w:t>
            </w:r>
            <w:proofErr w:type="gramStart"/>
            <w:r w:rsidRPr="00B7423B">
              <w:rPr>
                <w:rFonts w:ascii="Tahoma" w:hAnsi="Tahoma" w:cs="Tahoma"/>
                <w:sz w:val="20"/>
                <w:szCs w:val="20"/>
              </w:rPr>
              <w:t>really hard</w:t>
            </w:r>
            <w:proofErr w:type="gramEnd"/>
            <w:r w:rsidRPr="00B7423B">
              <w:rPr>
                <w:rFonts w:ascii="Tahoma" w:hAnsi="Tahoma" w:cs="Tahoma"/>
                <w:sz w:val="20"/>
                <w:szCs w:val="20"/>
              </w:rPr>
              <w:t xml:space="preserve"> with his independence. Well </w:t>
            </w:r>
            <w:proofErr w:type="gramStart"/>
            <w:r w:rsidRPr="00B7423B">
              <w:rPr>
                <w:rFonts w:ascii="Tahoma" w:hAnsi="Tahoma" w:cs="Tahoma"/>
                <w:sz w:val="20"/>
                <w:szCs w:val="20"/>
              </w:rPr>
              <w:t>done</w:t>
            </w:r>
            <w:proofErr w:type="gramEnd"/>
            <w:r w:rsidRPr="00B7423B">
              <w:rPr>
                <w:rFonts w:ascii="Tahoma" w:hAnsi="Tahoma" w:cs="Tahoma"/>
                <w:sz w:val="20"/>
                <w:szCs w:val="20"/>
              </w:rPr>
              <w:t xml:space="preserve"> Jack, I am really proud of you and can’t wait to see how you handle the rest of your learning. </w:t>
            </w:r>
          </w:p>
          <w:p w14:paraId="4FA53DC8" w14:textId="77777777" w:rsidR="00AD15FC" w:rsidRPr="00B7423B" w:rsidRDefault="00AD15FC">
            <w:pPr>
              <w:rPr>
                <w:rFonts w:ascii="Tahoma" w:hAnsi="Tahoma" w:cs="Tahoma"/>
                <w:sz w:val="20"/>
                <w:szCs w:val="20"/>
              </w:rPr>
            </w:pPr>
          </w:p>
        </w:tc>
      </w:tr>
      <w:tr w:rsidR="00B7423B" w:rsidRPr="00B7423B" w14:paraId="74BD64E1" w14:textId="77777777" w:rsidTr="00AD15FC">
        <w:tc>
          <w:tcPr>
            <w:tcW w:w="1271" w:type="dxa"/>
          </w:tcPr>
          <w:p w14:paraId="5E274E3D" w14:textId="5311E722" w:rsidR="00AD15FC" w:rsidRPr="00B7423B" w:rsidRDefault="00AD15FC">
            <w:pPr>
              <w:rPr>
                <w:rFonts w:ascii="Tahoma" w:hAnsi="Tahoma" w:cs="Tahoma"/>
                <w:sz w:val="20"/>
                <w:szCs w:val="20"/>
              </w:rPr>
            </w:pPr>
            <w:r w:rsidRPr="00B7423B">
              <w:rPr>
                <w:rFonts w:ascii="Tahoma" w:hAnsi="Tahoma" w:cs="Tahoma"/>
                <w:sz w:val="20"/>
                <w:szCs w:val="20"/>
              </w:rPr>
              <w:t>3L</w:t>
            </w:r>
          </w:p>
        </w:tc>
        <w:tc>
          <w:tcPr>
            <w:tcW w:w="3686" w:type="dxa"/>
          </w:tcPr>
          <w:p w14:paraId="24F1672F" w14:textId="70593E55" w:rsidR="00AD15FC" w:rsidRPr="00B7423B" w:rsidRDefault="00286F90">
            <w:pPr>
              <w:rPr>
                <w:rFonts w:ascii="Tahoma" w:eastAsia="Times New Roman" w:hAnsi="Tahoma" w:cs="Tahoma"/>
                <w:sz w:val="20"/>
                <w:szCs w:val="20"/>
              </w:rPr>
            </w:pPr>
            <w:r w:rsidRPr="00B7423B">
              <w:rPr>
                <w:rFonts w:ascii="Tahoma" w:eastAsia="Times New Roman" w:hAnsi="Tahoma" w:cs="Tahoma"/>
                <w:sz w:val="20"/>
                <w:szCs w:val="20"/>
              </w:rPr>
              <w:t xml:space="preserve">Tia for really impressing me with her maths work. Tia used the manipulatives to demonstrate her understanding of division and was able to explain it clearly to me. Well </w:t>
            </w:r>
            <w:proofErr w:type="gramStart"/>
            <w:r w:rsidRPr="00B7423B">
              <w:rPr>
                <w:rFonts w:ascii="Tahoma" w:eastAsia="Times New Roman" w:hAnsi="Tahoma" w:cs="Tahoma"/>
                <w:sz w:val="20"/>
                <w:szCs w:val="20"/>
              </w:rPr>
              <w:t>done</w:t>
            </w:r>
            <w:proofErr w:type="gramEnd"/>
            <w:r w:rsidRPr="00B7423B">
              <w:rPr>
                <w:rFonts w:ascii="Tahoma" w:eastAsia="Times New Roman" w:hAnsi="Tahoma" w:cs="Tahoma"/>
                <w:sz w:val="20"/>
                <w:szCs w:val="20"/>
              </w:rPr>
              <w:t xml:space="preserve"> Tia!</w:t>
            </w:r>
          </w:p>
        </w:tc>
        <w:tc>
          <w:tcPr>
            <w:tcW w:w="4059" w:type="dxa"/>
          </w:tcPr>
          <w:p w14:paraId="7AD24976" w14:textId="77777777" w:rsidR="00286F90" w:rsidRPr="00B7423B" w:rsidRDefault="00286F90" w:rsidP="00286F90">
            <w:pPr>
              <w:rPr>
                <w:rFonts w:ascii="Tahoma" w:eastAsia="Times New Roman" w:hAnsi="Tahoma" w:cs="Tahoma"/>
                <w:sz w:val="20"/>
                <w:szCs w:val="20"/>
              </w:rPr>
            </w:pPr>
            <w:r w:rsidRPr="00B7423B">
              <w:rPr>
                <w:rFonts w:ascii="Tahoma" w:eastAsia="Times New Roman" w:hAnsi="Tahoma" w:cs="Tahoma"/>
                <w:sz w:val="20"/>
                <w:szCs w:val="20"/>
              </w:rPr>
              <w:t xml:space="preserve">Lilly for her improved effort and concentration in her work this week. Both myself and Miss Potter have been really impressed by Lilly's positive attitude towards the tasks set her. Well </w:t>
            </w:r>
            <w:proofErr w:type="gramStart"/>
            <w:r w:rsidRPr="00B7423B">
              <w:rPr>
                <w:rFonts w:ascii="Tahoma" w:eastAsia="Times New Roman" w:hAnsi="Tahoma" w:cs="Tahoma"/>
                <w:sz w:val="20"/>
                <w:szCs w:val="20"/>
              </w:rPr>
              <w:t>done</w:t>
            </w:r>
            <w:proofErr w:type="gramEnd"/>
            <w:r w:rsidRPr="00B7423B">
              <w:rPr>
                <w:rFonts w:ascii="Tahoma" w:eastAsia="Times New Roman" w:hAnsi="Tahoma" w:cs="Tahoma"/>
                <w:sz w:val="20"/>
                <w:szCs w:val="20"/>
              </w:rPr>
              <w:t xml:space="preserve"> Lilly!</w:t>
            </w:r>
          </w:p>
          <w:p w14:paraId="5C103490" w14:textId="77777777" w:rsidR="00AD15FC" w:rsidRPr="00B7423B" w:rsidRDefault="00AD15FC">
            <w:pPr>
              <w:rPr>
                <w:rFonts w:ascii="Tahoma" w:hAnsi="Tahoma" w:cs="Tahoma"/>
                <w:sz w:val="20"/>
                <w:szCs w:val="20"/>
              </w:rPr>
            </w:pPr>
          </w:p>
        </w:tc>
      </w:tr>
      <w:tr w:rsidR="00B7423B" w:rsidRPr="00B7423B" w14:paraId="146463CB" w14:textId="77777777" w:rsidTr="00AD15FC">
        <w:tc>
          <w:tcPr>
            <w:tcW w:w="1271" w:type="dxa"/>
          </w:tcPr>
          <w:p w14:paraId="20D41383" w14:textId="28615AF1" w:rsidR="00AD15FC" w:rsidRPr="00B7423B" w:rsidRDefault="00AD15FC">
            <w:pPr>
              <w:rPr>
                <w:rFonts w:ascii="Tahoma" w:hAnsi="Tahoma" w:cs="Tahoma"/>
                <w:sz w:val="20"/>
                <w:szCs w:val="20"/>
              </w:rPr>
            </w:pPr>
            <w:r w:rsidRPr="00B7423B">
              <w:rPr>
                <w:rFonts w:ascii="Tahoma" w:hAnsi="Tahoma" w:cs="Tahoma"/>
                <w:sz w:val="20"/>
                <w:szCs w:val="20"/>
              </w:rPr>
              <w:t>4NJ</w:t>
            </w:r>
          </w:p>
        </w:tc>
        <w:tc>
          <w:tcPr>
            <w:tcW w:w="3686" w:type="dxa"/>
          </w:tcPr>
          <w:p w14:paraId="02FD412A" w14:textId="11B87555" w:rsidR="00AD15FC" w:rsidRPr="00B7423B" w:rsidRDefault="00286F90">
            <w:pPr>
              <w:rPr>
                <w:rFonts w:ascii="Tahoma" w:hAnsi="Tahoma" w:cs="Tahoma"/>
                <w:sz w:val="20"/>
                <w:szCs w:val="20"/>
              </w:rPr>
            </w:pPr>
            <w:r w:rsidRPr="00B7423B">
              <w:rPr>
                <w:rFonts w:ascii="Tahoma" w:hAnsi="Tahoma" w:cs="Tahoma"/>
                <w:sz w:val="20"/>
                <w:szCs w:val="20"/>
              </w:rPr>
              <w:t>Owen for producing some exceptional art appreciation work focusing on Banksy. His interpretation of the girl with the red balloon was amazing. He has also worked incredibly hard with his fraction work this week and is secure with equivalent fractions.</w:t>
            </w:r>
          </w:p>
        </w:tc>
        <w:tc>
          <w:tcPr>
            <w:tcW w:w="4059" w:type="dxa"/>
          </w:tcPr>
          <w:p w14:paraId="1BA6CF12" w14:textId="76C243C5" w:rsidR="00286F90" w:rsidRPr="00B7423B" w:rsidRDefault="00286F90" w:rsidP="00286F90">
            <w:pPr>
              <w:rPr>
                <w:rFonts w:ascii="Tahoma" w:hAnsi="Tahoma" w:cs="Tahoma"/>
                <w:sz w:val="20"/>
                <w:szCs w:val="20"/>
              </w:rPr>
            </w:pPr>
            <w:r w:rsidRPr="00B7423B">
              <w:rPr>
                <w:rFonts w:ascii="Tahoma" w:hAnsi="Tahoma" w:cs="Tahoma"/>
                <w:sz w:val="20"/>
                <w:szCs w:val="20"/>
              </w:rPr>
              <w:t xml:space="preserve">Jessica: She has shown care and compassion towards her friends and has set an excellent example to others on how to be a good friend and role model. She too also produced some fantastic Banksy </w:t>
            </w:r>
            <w:proofErr w:type="gramStart"/>
            <w:r w:rsidRPr="00B7423B">
              <w:rPr>
                <w:rFonts w:ascii="Tahoma" w:hAnsi="Tahoma" w:cs="Tahoma"/>
                <w:sz w:val="20"/>
                <w:szCs w:val="20"/>
              </w:rPr>
              <w:t>art work</w:t>
            </w:r>
            <w:proofErr w:type="gramEnd"/>
            <w:r w:rsidRPr="00B7423B">
              <w:rPr>
                <w:rFonts w:ascii="Tahoma" w:hAnsi="Tahoma" w:cs="Tahoma"/>
                <w:sz w:val="20"/>
                <w:szCs w:val="20"/>
              </w:rPr>
              <w:t>.</w:t>
            </w:r>
          </w:p>
          <w:p w14:paraId="48B9A10E" w14:textId="77777777" w:rsidR="00AD15FC" w:rsidRPr="00B7423B" w:rsidRDefault="00AD15FC">
            <w:pPr>
              <w:rPr>
                <w:rFonts w:ascii="Tahoma" w:hAnsi="Tahoma" w:cs="Tahoma"/>
                <w:sz w:val="20"/>
                <w:szCs w:val="20"/>
              </w:rPr>
            </w:pPr>
          </w:p>
        </w:tc>
      </w:tr>
      <w:tr w:rsidR="00B7423B" w:rsidRPr="00B7423B" w14:paraId="1E37EEA9" w14:textId="77777777" w:rsidTr="00AD15FC">
        <w:tc>
          <w:tcPr>
            <w:tcW w:w="1271" w:type="dxa"/>
          </w:tcPr>
          <w:p w14:paraId="6A5514B9" w14:textId="764C82B8" w:rsidR="00AD15FC" w:rsidRPr="00B7423B" w:rsidRDefault="00AD15FC">
            <w:pPr>
              <w:rPr>
                <w:rFonts w:ascii="Tahoma" w:hAnsi="Tahoma" w:cs="Tahoma"/>
                <w:sz w:val="20"/>
                <w:szCs w:val="20"/>
              </w:rPr>
            </w:pPr>
            <w:r w:rsidRPr="00B7423B">
              <w:rPr>
                <w:rFonts w:ascii="Tahoma" w:hAnsi="Tahoma" w:cs="Tahoma"/>
                <w:sz w:val="20"/>
                <w:szCs w:val="20"/>
              </w:rPr>
              <w:t>4J</w:t>
            </w:r>
          </w:p>
        </w:tc>
        <w:tc>
          <w:tcPr>
            <w:tcW w:w="3686" w:type="dxa"/>
          </w:tcPr>
          <w:p w14:paraId="5D08DCF7" w14:textId="1FBA5517" w:rsidR="00AD15FC" w:rsidRPr="00B7423B" w:rsidRDefault="00AD15FC">
            <w:pPr>
              <w:rPr>
                <w:rFonts w:ascii="Tahoma" w:hAnsi="Tahoma" w:cs="Tahoma"/>
                <w:sz w:val="20"/>
                <w:szCs w:val="20"/>
              </w:rPr>
            </w:pPr>
            <w:r w:rsidRPr="00B7423B">
              <w:rPr>
                <w:rFonts w:ascii="Tahoma" w:eastAsia="Times New Roman" w:hAnsi="Tahoma" w:cs="Tahoma"/>
                <w:sz w:val="20"/>
                <w:szCs w:val="20"/>
              </w:rPr>
              <w:t>Daisy for donating her pocket money to the British Red Cross and supporting the Ukraine crisis appeal. This selfless and kind gesture meant that Daisy was a deserved recipient of our compassion badge this week. </w:t>
            </w:r>
          </w:p>
        </w:tc>
        <w:tc>
          <w:tcPr>
            <w:tcW w:w="4059" w:type="dxa"/>
          </w:tcPr>
          <w:p w14:paraId="3811CED1" w14:textId="4A5F0722" w:rsidR="00AD15FC" w:rsidRPr="00B7423B" w:rsidRDefault="00AD15FC" w:rsidP="007D024E">
            <w:pPr>
              <w:shd w:val="clear" w:color="auto" w:fill="FFFFFF"/>
              <w:rPr>
                <w:rFonts w:ascii="Tahoma" w:eastAsia="Times New Roman" w:hAnsi="Tahoma" w:cs="Tahoma"/>
                <w:sz w:val="20"/>
                <w:szCs w:val="20"/>
              </w:rPr>
            </w:pPr>
            <w:r w:rsidRPr="00B7423B">
              <w:rPr>
                <w:rFonts w:ascii="Tahoma" w:eastAsia="Times New Roman" w:hAnsi="Tahoma" w:cs="Tahoma"/>
                <w:sz w:val="20"/>
                <w:szCs w:val="20"/>
              </w:rPr>
              <w:t xml:space="preserve">Archie for reading. Archie hasn’t put his book down this </w:t>
            </w:r>
            <w:proofErr w:type="gramStart"/>
            <w:r w:rsidRPr="00B7423B">
              <w:rPr>
                <w:rFonts w:ascii="Tahoma" w:eastAsia="Times New Roman" w:hAnsi="Tahoma" w:cs="Tahoma"/>
                <w:sz w:val="20"/>
                <w:szCs w:val="20"/>
              </w:rPr>
              <w:t>week</w:t>
            </w:r>
            <w:proofErr w:type="gramEnd"/>
            <w:r w:rsidRPr="00B7423B">
              <w:rPr>
                <w:rFonts w:ascii="Tahoma" w:eastAsia="Times New Roman" w:hAnsi="Tahoma" w:cs="Tahoma"/>
                <w:sz w:val="20"/>
                <w:szCs w:val="20"/>
              </w:rPr>
              <w:t xml:space="preserve"> and he was eager to share his reading diary with me. Archie has been reading with such enthusiasm and is </w:t>
            </w:r>
            <w:proofErr w:type="gramStart"/>
            <w:r w:rsidRPr="00B7423B">
              <w:rPr>
                <w:rFonts w:ascii="Tahoma" w:eastAsia="Times New Roman" w:hAnsi="Tahoma" w:cs="Tahoma"/>
                <w:sz w:val="20"/>
                <w:szCs w:val="20"/>
              </w:rPr>
              <w:t>definitely promoting</w:t>
            </w:r>
            <w:proofErr w:type="gramEnd"/>
            <w:r w:rsidRPr="00B7423B">
              <w:rPr>
                <w:rFonts w:ascii="Tahoma" w:eastAsia="Times New Roman" w:hAnsi="Tahoma" w:cs="Tahoma"/>
                <w:sz w:val="20"/>
                <w:szCs w:val="20"/>
              </w:rPr>
              <w:t xml:space="preserve"> our love of reading here at NJS! </w:t>
            </w:r>
          </w:p>
        </w:tc>
      </w:tr>
      <w:tr w:rsidR="00B7423B" w:rsidRPr="00B7423B" w14:paraId="350D149F" w14:textId="77777777" w:rsidTr="005643ED">
        <w:tc>
          <w:tcPr>
            <w:tcW w:w="1271" w:type="dxa"/>
          </w:tcPr>
          <w:p w14:paraId="62CB8EDA" w14:textId="58850FBB" w:rsidR="00BF525E" w:rsidRPr="00B7423B" w:rsidRDefault="00BF525E">
            <w:pPr>
              <w:rPr>
                <w:rFonts w:ascii="Tahoma" w:hAnsi="Tahoma" w:cs="Tahoma"/>
                <w:sz w:val="20"/>
                <w:szCs w:val="20"/>
              </w:rPr>
            </w:pPr>
            <w:r w:rsidRPr="00B7423B">
              <w:rPr>
                <w:rFonts w:ascii="Tahoma" w:hAnsi="Tahoma" w:cs="Tahoma"/>
                <w:sz w:val="20"/>
                <w:szCs w:val="20"/>
              </w:rPr>
              <w:t>4P</w:t>
            </w:r>
          </w:p>
        </w:tc>
        <w:tc>
          <w:tcPr>
            <w:tcW w:w="7745" w:type="dxa"/>
            <w:gridSpan w:val="2"/>
          </w:tcPr>
          <w:p w14:paraId="0A2E80BA" w14:textId="6FC9BD17" w:rsidR="00BF525E" w:rsidRPr="00B7423B" w:rsidRDefault="00BF525E">
            <w:pPr>
              <w:rPr>
                <w:rFonts w:ascii="Tahoma" w:hAnsi="Tahoma" w:cs="Tahoma"/>
                <w:sz w:val="20"/>
                <w:szCs w:val="20"/>
              </w:rPr>
            </w:pPr>
            <w:r w:rsidRPr="00B7423B">
              <w:rPr>
                <w:rFonts w:ascii="Tahoma" w:hAnsi="Tahoma" w:cs="Tahoma"/>
                <w:sz w:val="20"/>
                <w:szCs w:val="20"/>
              </w:rPr>
              <w:t>Eira and Ivy: These girls have been chosen for their excellent work in English this week. They have both shown a brilliant understanding and use of alliteration in their work. The pair have shown a fun and creative use of this and should be particularly proud of their efforts. Well done girls!</w:t>
            </w:r>
          </w:p>
        </w:tc>
      </w:tr>
      <w:tr w:rsidR="00B7423B" w:rsidRPr="00B7423B" w14:paraId="455C5A3E" w14:textId="77777777" w:rsidTr="00AD15FC">
        <w:tc>
          <w:tcPr>
            <w:tcW w:w="1271" w:type="dxa"/>
          </w:tcPr>
          <w:p w14:paraId="51DCE251" w14:textId="7A94A5F9" w:rsidR="00AD15FC" w:rsidRPr="00B7423B" w:rsidRDefault="00AD15FC">
            <w:pPr>
              <w:rPr>
                <w:rFonts w:ascii="Tahoma" w:hAnsi="Tahoma" w:cs="Tahoma"/>
                <w:sz w:val="20"/>
                <w:szCs w:val="20"/>
              </w:rPr>
            </w:pPr>
            <w:r w:rsidRPr="00B7423B">
              <w:rPr>
                <w:rFonts w:ascii="Tahoma" w:hAnsi="Tahoma" w:cs="Tahoma"/>
                <w:sz w:val="20"/>
                <w:szCs w:val="20"/>
              </w:rPr>
              <w:t>5M</w:t>
            </w:r>
          </w:p>
        </w:tc>
        <w:tc>
          <w:tcPr>
            <w:tcW w:w="3686" w:type="dxa"/>
          </w:tcPr>
          <w:p w14:paraId="04CB24B0" w14:textId="7B80DF45" w:rsidR="00D526C3" w:rsidRPr="00B7423B" w:rsidRDefault="00D526C3" w:rsidP="00D526C3">
            <w:pPr>
              <w:rPr>
                <w:rFonts w:ascii="Tahoma" w:eastAsia="Times New Roman" w:hAnsi="Tahoma" w:cs="Tahoma"/>
                <w:sz w:val="20"/>
                <w:szCs w:val="20"/>
              </w:rPr>
            </w:pPr>
            <w:r w:rsidRPr="00B7423B">
              <w:rPr>
                <w:rFonts w:ascii="Tahoma" w:eastAsia="Times New Roman" w:hAnsi="Tahoma" w:cs="Tahoma"/>
                <w:sz w:val="20"/>
                <w:szCs w:val="20"/>
              </w:rPr>
              <w:t>Thomas: For being an absolute delight to teach this week. Thomas has been so polite and helpful and has brightened up my day! Thanks Thomas; well done.</w:t>
            </w:r>
          </w:p>
          <w:p w14:paraId="21E30D00" w14:textId="77777777" w:rsidR="00AD15FC" w:rsidRPr="00B7423B" w:rsidRDefault="00AD15FC">
            <w:pPr>
              <w:rPr>
                <w:rFonts w:ascii="Tahoma" w:hAnsi="Tahoma" w:cs="Tahoma"/>
                <w:sz w:val="20"/>
                <w:szCs w:val="20"/>
              </w:rPr>
            </w:pPr>
          </w:p>
        </w:tc>
        <w:tc>
          <w:tcPr>
            <w:tcW w:w="4059" w:type="dxa"/>
          </w:tcPr>
          <w:p w14:paraId="1E768F18" w14:textId="53C7F521" w:rsidR="00AD15FC" w:rsidRPr="00B7423B" w:rsidRDefault="00D526C3">
            <w:pPr>
              <w:rPr>
                <w:rFonts w:ascii="Tahoma" w:eastAsia="Times New Roman" w:hAnsi="Tahoma" w:cs="Tahoma"/>
                <w:sz w:val="20"/>
                <w:szCs w:val="20"/>
              </w:rPr>
            </w:pPr>
            <w:proofErr w:type="gramStart"/>
            <w:r w:rsidRPr="00B7423B">
              <w:rPr>
                <w:rFonts w:ascii="Tahoma" w:eastAsia="Times New Roman" w:hAnsi="Tahoma" w:cs="Tahoma"/>
                <w:sz w:val="20"/>
                <w:szCs w:val="20"/>
              </w:rPr>
              <w:t>Jessie :</w:t>
            </w:r>
            <w:proofErr w:type="gramEnd"/>
            <w:r w:rsidRPr="00B7423B">
              <w:rPr>
                <w:rFonts w:ascii="Tahoma" w:eastAsia="Times New Roman" w:hAnsi="Tahoma" w:cs="Tahoma"/>
                <w:sz w:val="20"/>
                <w:szCs w:val="20"/>
              </w:rPr>
              <w:t xml:space="preserve"> For showing resilience this week in her maths work. We have been subtracting fractions in year 5, and even though Jessie is finding it hard, she is not giving up. What a great role model you are Jessie!</w:t>
            </w:r>
          </w:p>
        </w:tc>
      </w:tr>
      <w:tr w:rsidR="00B7423B" w:rsidRPr="00B7423B" w14:paraId="6B04894A" w14:textId="77777777" w:rsidTr="00AD15FC">
        <w:tc>
          <w:tcPr>
            <w:tcW w:w="1271" w:type="dxa"/>
          </w:tcPr>
          <w:p w14:paraId="676D5BDF" w14:textId="17FE42A5" w:rsidR="00AD15FC" w:rsidRPr="00B7423B" w:rsidRDefault="00AD15FC">
            <w:pPr>
              <w:rPr>
                <w:rFonts w:ascii="Tahoma" w:hAnsi="Tahoma" w:cs="Tahoma"/>
                <w:sz w:val="20"/>
                <w:szCs w:val="20"/>
              </w:rPr>
            </w:pPr>
            <w:r w:rsidRPr="00B7423B">
              <w:rPr>
                <w:rFonts w:ascii="Tahoma" w:hAnsi="Tahoma" w:cs="Tahoma"/>
                <w:sz w:val="20"/>
                <w:szCs w:val="20"/>
              </w:rPr>
              <w:lastRenderedPageBreak/>
              <w:t>5W</w:t>
            </w:r>
          </w:p>
        </w:tc>
        <w:tc>
          <w:tcPr>
            <w:tcW w:w="3686" w:type="dxa"/>
          </w:tcPr>
          <w:p w14:paraId="68ED6A88" w14:textId="6D348AC8" w:rsidR="00286F90" w:rsidRPr="00B7423B" w:rsidRDefault="00286F90" w:rsidP="00286F90">
            <w:pPr>
              <w:rPr>
                <w:rFonts w:ascii="Tahoma" w:hAnsi="Tahoma" w:cs="Tahoma"/>
                <w:sz w:val="20"/>
                <w:szCs w:val="20"/>
              </w:rPr>
            </w:pPr>
            <w:r w:rsidRPr="00B7423B">
              <w:rPr>
                <w:rFonts w:ascii="Tahoma" w:hAnsi="Tahoma" w:cs="Tahoma"/>
                <w:sz w:val="20"/>
                <w:szCs w:val="20"/>
              </w:rPr>
              <w:t xml:space="preserve">Chloe: Since half term I have really noticed Chloe being a great member of our class community. She has shown super behaviour and a super attitude towards everything she’s done. She has been helpful, </w:t>
            </w:r>
            <w:proofErr w:type="spellStart"/>
            <w:r w:rsidRPr="00B7423B">
              <w:rPr>
                <w:rFonts w:ascii="Tahoma" w:hAnsi="Tahoma" w:cs="Tahoma"/>
                <w:sz w:val="20"/>
                <w:szCs w:val="20"/>
              </w:rPr>
              <w:t>hard working</w:t>
            </w:r>
            <w:proofErr w:type="spellEnd"/>
            <w:r w:rsidRPr="00B7423B">
              <w:rPr>
                <w:rFonts w:ascii="Tahoma" w:hAnsi="Tahoma" w:cs="Tahoma"/>
                <w:sz w:val="20"/>
                <w:szCs w:val="20"/>
              </w:rPr>
              <w:t xml:space="preserve"> and polite, and a pleasure to teach and have in the classroom. Well done and keep it up, </w:t>
            </w:r>
            <w:proofErr w:type="spellStart"/>
            <w:r w:rsidRPr="00B7423B">
              <w:rPr>
                <w:rFonts w:ascii="Tahoma" w:hAnsi="Tahoma" w:cs="Tahoma"/>
                <w:sz w:val="20"/>
                <w:szCs w:val="20"/>
              </w:rPr>
              <w:t>Chlo</w:t>
            </w:r>
            <w:proofErr w:type="spellEnd"/>
            <w:r w:rsidRPr="00B7423B">
              <w:rPr>
                <w:rFonts w:ascii="Tahoma" w:hAnsi="Tahoma" w:cs="Tahoma"/>
                <w:sz w:val="20"/>
                <w:szCs w:val="20"/>
              </w:rPr>
              <w:t>!</w:t>
            </w:r>
          </w:p>
          <w:p w14:paraId="696A75F1" w14:textId="77777777" w:rsidR="00AD15FC" w:rsidRPr="00B7423B" w:rsidRDefault="00AD15FC">
            <w:pPr>
              <w:rPr>
                <w:rFonts w:ascii="Tahoma" w:hAnsi="Tahoma" w:cs="Tahoma"/>
                <w:sz w:val="20"/>
                <w:szCs w:val="20"/>
              </w:rPr>
            </w:pPr>
          </w:p>
        </w:tc>
        <w:tc>
          <w:tcPr>
            <w:tcW w:w="4059" w:type="dxa"/>
          </w:tcPr>
          <w:p w14:paraId="0F668305" w14:textId="09F416F9" w:rsidR="00286F90" w:rsidRPr="00B7423B" w:rsidRDefault="00286F90" w:rsidP="00286F90">
            <w:pPr>
              <w:rPr>
                <w:rFonts w:ascii="Tahoma" w:hAnsi="Tahoma" w:cs="Tahoma"/>
                <w:sz w:val="20"/>
                <w:szCs w:val="20"/>
              </w:rPr>
            </w:pPr>
            <w:r w:rsidRPr="00B7423B">
              <w:rPr>
                <w:rFonts w:ascii="Tahoma" w:hAnsi="Tahoma" w:cs="Tahoma"/>
                <w:sz w:val="20"/>
                <w:szCs w:val="20"/>
              </w:rPr>
              <w:t xml:space="preserve">Ella: Over the last few weeks Ella has shown great courage and huge amounts of resilience when finding a few things tricky. I have been so proud of Ella and how she is overcoming her worries with </w:t>
            </w:r>
            <w:proofErr w:type="gramStart"/>
            <w:r w:rsidRPr="00B7423B">
              <w:rPr>
                <w:rFonts w:ascii="Tahoma" w:hAnsi="Tahoma" w:cs="Tahoma"/>
                <w:sz w:val="20"/>
                <w:szCs w:val="20"/>
              </w:rPr>
              <w:t>a  smile</w:t>
            </w:r>
            <w:proofErr w:type="gramEnd"/>
            <w:r w:rsidRPr="00B7423B">
              <w:rPr>
                <w:rFonts w:ascii="Tahoma" w:hAnsi="Tahoma" w:cs="Tahoma"/>
                <w:sz w:val="20"/>
                <w:szCs w:val="20"/>
              </w:rPr>
              <w:t xml:space="preserve"> on her face. And even if she’s having a wobble, Ella continues to be a super friend to others, and is always polite, very helpful and friendly. Well done, Ella!</w:t>
            </w:r>
          </w:p>
          <w:p w14:paraId="343B8906" w14:textId="77777777" w:rsidR="00AD15FC" w:rsidRPr="00B7423B" w:rsidRDefault="00AD15FC">
            <w:pPr>
              <w:rPr>
                <w:rFonts w:ascii="Tahoma" w:hAnsi="Tahoma" w:cs="Tahoma"/>
                <w:sz w:val="20"/>
                <w:szCs w:val="20"/>
              </w:rPr>
            </w:pPr>
          </w:p>
        </w:tc>
      </w:tr>
      <w:tr w:rsidR="00B7423B" w:rsidRPr="00B7423B" w14:paraId="7D457423" w14:textId="77777777" w:rsidTr="00AD15FC">
        <w:tc>
          <w:tcPr>
            <w:tcW w:w="1271" w:type="dxa"/>
          </w:tcPr>
          <w:p w14:paraId="5130B5E8" w14:textId="5B9E59E2" w:rsidR="00AD15FC" w:rsidRPr="00B7423B" w:rsidRDefault="00AD15FC">
            <w:pPr>
              <w:rPr>
                <w:rFonts w:ascii="Tahoma" w:hAnsi="Tahoma" w:cs="Tahoma"/>
                <w:sz w:val="20"/>
                <w:szCs w:val="20"/>
              </w:rPr>
            </w:pPr>
            <w:r w:rsidRPr="00B7423B">
              <w:rPr>
                <w:rFonts w:ascii="Tahoma" w:hAnsi="Tahoma" w:cs="Tahoma"/>
                <w:sz w:val="20"/>
                <w:szCs w:val="20"/>
              </w:rPr>
              <w:t>5TM</w:t>
            </w:r>
          </w:p>
        </w:tc>
        <w:tc>
          <w:tcPr>
            <w:tcW w:w="3686" w:type="dxa"/>
          </w:tcPr>
          <w:p w14:paraId="54BF6557" w14:textId="3AA18189" w:rsidR="00AD15FC" w:rsidRPr="00B7423B" w:rsidRDefault="00AD15FC" w:rsidP="007D024E">
            <w:pPr>
              <w:shd w:val="clear" w:color="auto" w:fill="FFFFFF"/>
              <w:rPr>
                <w:rFonts w:ascii="Tahoma" w:eastAsia="Times New Roman" w:hAnsi="Tahoma" w:cs="Tahoma"/>
                <w:sz w:val="20"/>
                <w:szCs w:val="20"/>
              </w:rPr>
            </w:pPr>
            <w:r w:rsidRPr="00B7423B">
              <w:rPr>
                <w:rFonts w:ascii="Tahoma" w:eastAsia="Times New Roman" w:hAnsi="Tahoma" w:cs="Tahoma"/>
                <w:sz w:val="20"/>
                <w:szCs w:val="20"/>
              </w:rPr>
              <w:t xml:space="preserve">Edward - Excellent work in Maths all week with improper </w:t>
            </w:r>
            <w:proofErr w:type="spellStart"/>
            <w:r w:rsidRPr="00B7423B">
              <w:rPr>
                <w:rFonts w:ascii="Tahoma" w:eastAsia="Times New Roman" w:hAnsi="Tahoma" w:cs="Tahoma"/>
                <w:sz w:val="20"/>
                <w:szCs w:val="20"/>
              </w:rPr>
              <w:t>frsctions</w:t>
            </w:r>
            <w:proofErr w:type="spellEnd"/>
            <w:r w:rsidRPr="00B7423B">
              <w:rPr>
                <w:rFonts w:ascii="Tahoma" w:eastAsia="Times New Roman" w:hAnsi="Tahoma" w:cs="Tahoma"/>
                <w:sz w:val="20"/>
                <w:szCs w:val="20"/>
              </w:rPr>
              <w:t xml:space="preserve"> and mixed numbers. Using a method that works systematically to great effect.</w:t>
            </w:r>
          </w:p>
        </w:tc>
        <w:tc>
          <w:tcPr>
            <w:tcW w:w="4059" w:type="dxa"/>
          </w:tcPr>
          <w:p w14:paraId="000C13FF" w14:textId="77777777" w:rsidR="00AD15FC" w:rsidRPr="00B7423B" w:rsidRDefault="00AD15FC" w:rsidP="00AD15FC">
            <w:pPr>
              <w:shd w:val="clear" w:color="auto" w:fill="FFFFFF"/>
              <w:rPr>
                <w:rFonts w:ascii="Tahoma" w:eastAsia="Times New Roman" w:hAnsi="Tahoma" w:cs="Tahoma"/>
                <w:sz w:val="20"/>
                <w:szCs w:val="20"/>
              </w:rPr>
            </w:pPr>
            <w:r w:rsidRPr="00B7423B">
              <w:rPr>
                <w:rFonts w:ascii="Tahoma" w:eastAsia="Times New Roman" w:hAnsi="Tahoma" w:cs="Tahoma"/>
                <w:sz w:val="20"/>
                <w:szCs w:val="20"/>
              </w:rPr>
              <w:t xml:space="preserve">Kanishka - Great work ethic across all subjects this week, completing </w:t>
            </w:r>
            <w:proofErr w:type="gramStart"/>
            <w:r w:rsidRPr="00B7423B">
              <w:rPr>
                <w:rFonts w:ascii="Tahoma" w:eastAsia="Times New Roman" w:hAnsi="Tahoma" w:cs="Tahoma"/>
                <w:sz w:val="20"/>
                <w:szCs w:val="20"/>
              </w:rPr>
              <w:t>all of</w:t>
            </w:r>
            <w:proofErr w:type="gramEnd"/>
            <w:r w:rsidRPr="00B7423B">
              <w:rPr>
                <w:rFonts w:ascii="Tahoma" w:eastAsia="Times New Roman" w:hAnsi="Tahoma" w:cs="Tahoma"/>
                <w:sz w:val="20"/>
                <w:szCs w:val="20"/>
              </w:rPr>
              <w:t xml:space="preserve"> her work all of the time.</w:t>
            </w:r>
          </w:p>
          <w:p w14:paraId="4D9F8F33" w14:textId="77777777" w:rsidR="00AD15FC" w:rsidRPr="00B7423B" w:rsidRDefault="00AD15FC">
            <w:pPr>
              <w:rPr>
                <w:rFonts w:ascii="Tahoma" w:hAnsi="Tahoma" w:cs="Tahoma"/>
                <w:sz w:val="20"/>
                <w:szCs w:val="20"/>
              </w:rPr>
            </w:pPr>
          </w:p>
        </w:tc>
      </w:tr>
      <w:tr w:rsidR="00B7423B" w:rsidRPr="00B7423B" w14:paraId="26ACBE1A" w14:textId="77777777" w:rsidTr="00AD15FC">
        <w:tc>
          <w:tcPr>
            <w:tcW w:w="1271" w:type="dxa"/>
            <w:vMerge w:val="restart"/>
          </w:tcPr>
          <w:p w14:paraId="73E9948B" w14:textId="4A9C7818" w:rsidR="00350B7D" w:rsidRPr="00B7423B" w:rsidRDefault="00350B7D">
            <w:pPr>
              <w:rPr>
                <w:rFonts w:ascii="Tahoma" w:hAnsi="Tahoma" w:cs="Tahoma"/>
                <w:sz w:val="20"/>
                <w:szCs w:val="20"/>
              </w:rPr>
            </w:pPr>
            <w:r w:rsidRPr="00B7423B">
              <w:rPr>
                <w:rFonts w:ascii="Tahoma" w:hAnsi="Tahoma" w:cs="Tahoma"/>
                <w:sz w:val="20"/>
                <w:szCs w:val="20"/>
              </w:rPr>
              <w:t>6</w:t>
            </w:r>
          </w:p>
        </w:tc>
        <w:tc>
          <w:tcPr>
            <w:tcW w:w="3686" w:type="dxa"/>
          </w:tcPr>
          <w:p w14:paraId="0D8C2AB4" w14:textId="554F05DE" w:rsidR="00350B7D" w:rsidRPr="00B7423B" w:rsidRDefault="00350B7D" w:rsidP="004C0A67">
            <w:pPr>
              <w:rPr>
                <w:rFonts w:ascii="Tahoma" w:eastAsia="Times New Roman" w:hAnsi="Tahoma" w:cs="Tahoma"/>
                <w:sz w:val="20"/>
                <w:szCs w:val="20"/>
              </w:rPr>
            </w:pPr>
            <w:r w:rsidRPr="00B7423B">
              <w:rPr>
                <w:rFonts w:ascii="Tahoma" w:eastAsia="Times New Roman" w:hAnsi="Tahoma" w:cs="Tahoma"/>
                <w:sz w:val="20"/>
                <w:szCs w:val="20"/>
              </w:rPr>
              <w:t xml:space="preserve">Hollie for her community spirit, dedication and enthusiasm with </w:t>
            </w:r>
            <w:proofErr w:type="gramStart"/>
            <w:r w:rsidRPr="00B7423B">
              <w:rPr>
                <w:rFonts w:ascii="Tahoma" w:eastAsia="Times New Roman" w:hAnsi="Tahoma" w:cs="Tahoma"/>
                <w:sz w:val="20"/>
                <w:szCs w:val="20"/>
              </w:rPr>
              <w:t>girls</w:t>
            </w:r>
            <w:proofErr w:type="gramEnd"/>
            <w:r w:rsidRPr="00B7423B">
              <w:rPr>
                <w:rFonts w:ascii="Tahoma" w:eastAsia="Times New Roman" w:hAnsi="Tahoma" w:cs="Tahoma"/>
                <w:sz w:val="20"/>
                <w:szCs w:val="20"/>
              </w:rPr>
              <w:t xml:space="preserve"> football day. Supporting Mrs Wood all day.</w:t>
            </w:r>
          </w:p>
          <w:p w14:paraId="62F49A32" w14:textId="77777777" w:rsidR="00350B7D" w:rsidRPr="00B7423B" w:rsidRDefault="00350B7D">
            <w:pPr>
              <w:rPr>
                <w:rFonts w:ascii="Tahoma" w:hAnsi="Tahoma" w:cs="Tahoma"/>
                <w:sz w:val="20"/>
                <w:szCs w:val="20"/>
              </w:rPr>
            </w:pPr>
          </w:p>
        </w:tc>
        <w:tc>
          <w:tcPr>
            <w:tcW w:w="4059" w:type="dxa"/>
          </w:tcPr>
          <w:p w14:paraId="3DD52B58" w14:textId="7E910B75" w:rsidR="00350B7D" w:rsidRPr="00B7423B" w:rsidRDefault="00350B7D" w:rsidP="004C0A67">
            <w:pPr>
              <w:rPr>
                <w:rFonts w:ascii="Tahoma" w:eastAsia="Times New Roman" w:hAnsi="Tahoma" w:cs="Tahoma"/>
                <w:sz w:val="20"/>
                <w:szCs w:val="20"/>
              </w:rPr>
            </w:pPr>
            <w:r w:rsidRPr="00B7423B">
              <w:rPr>
                <w:rFonts w:ascii="Tahoma" w:eastAsia="Times New Roman" w:hAnsi="Tahoma" w:cs="Tahoma"/>
                <w:sz w:val="20"/>
                <w:szCs w:val="20"/>
              </w:rPr>
              <w:t>Corey for his everyday commitment and compassion in all that he does. A pleasure to have in the class, well-mannered and lovely smile. </w:t>
            </w:r>
          </w:p>
          <w:p w14:paraId="5CCC5A30" w14:textId="77777777" w:rsidR="00350B7D" w:rsidRPr="00B7423B" w:rsidRDefault="00350B7D">
            <w:pPr>
              <w:rPr>
                <w:rFonts w:ascii="Tahoma" w:hAnsi="Tahoma" w:cs="Tahoma"/>
                <w:sz w:val="20"/>
                <w:szCs w:val="20"/>
              </w:rPr>
            </w:pPr>
          </w:p>
        </w:tc>
      </w:tr>
      <w:tr w:rsidR="00B7423B" w:rsidRPr="00B7423B" w14:paraId="7EE00B80" w14:textId="77777777" w:rsidTr="00AD15FC">
        <w:tc>
          <w:tcPr>
            <w:tcW w:w="1271" w:type="dxa"/>
            <w:vMerge/>
          </w:tcPr>
          <w:p w14:paraId="31E2F492" w14:textId="77777777" w:rsidR="00350B7D" w:rsidRPr="00B7423B" w:rsidRDefault="00350B7D">
            <w:pPr>
              <w:rPr>
                <w:rFonts w:ascii="Tahoma" w:hAnsi="Tahoma" w:cs="Tahoma"/>
                <w:sz w:val="20"/>
                <w:szCs w:val="20"/>
              </w:rPr>
            </w:pPr>
          </w:p>
        </w:tc>
        <w:tc>
          <w:tcPr>
            <w:tcW w:w="3686" w:type="dxa"/>
          </w:tcPr>
          <w:p w14:paraId="45F9C9C6" w14:textId="71CD96A6" w:rsidR="00350B7D" w:rsidRPr="00B7423B" w:rsidRDefault="00350B7D" w:rsidP="004C0A67">
            <w:pPr>
              <w:rPr>
                <w:rFonts w:ascii="Tahoma" w:eastAsia="Times New Roman" w:hAnsi="Tahoma" w:cs="Tahoma"/>
                <w:sz w:val="20"/>
                <w:szCs w:val="20"/>
              </w:rPr>
            </w:pPr>
            <w:r w:rsidRPr="00B7423B">
              <w:rPr>
                <w:rFonts w:ascii="Tahoma" w:eastAsia="Times New Roman" w:hAnsi="Tahoma" w:cs="Tahoma"/>
                <w:sz w:val="20"/>
                <w:szCs w:val="20"/>
              </w:rPr>
              <w:t>Connor for always being attentive and willing and ready to learn, with a smile on his face.</w:t>
            </w:r>
          </w:p>
          <w:p w14:paraId="6ACD63BF" w14:textId="77777777" w:rsidR="00350B7D" w:rsidRPr="00B7423B" w:rsidRDefault="00350B7D" w:rsidP="004C0A67">
            <w:pPr>
              <w:rPr>
                <w:rFonts w:ascii="Tahoma" w:eastAsia="Times New Roman" w:hAnsi="Tahoma" w:cs="Tahoma"/>
                <w:sz w:val="20"/>
                <w:szCs w:val="20"/>
              </w:rPr>
            </w:pPr>
          </w:p>
        </w:tc>
        <w:tc>
          <w:tcPr>
            <w:tcW w:w="4059" w:type="dxa"/>
          </w:tcPr>
          <w:p w14:paraId="56302782" w14:textId="374D509C" w:rsidR="00350B7D" w:rsidRPr="00B7423B" w:rsidRDefault="00350B7D" w:rsidP="004C0A67">
            <w:pPr>
              <w:rPr>
                <w:rFonts w:ascii="Tahoma" w:eastAsia="Times New Roman" w:hAnsi="Tahoma" w:cs="Tahoma"/>
                <w:sz w:val="20"/>
                <w:szCs w:val="20"/>
              </w:rPr>
            </w:pPr>
            <w:r w:rsidRPr="00B7423B">
              <w:rPr>
                <w:rFonts w:ascii="Tahoma" w:eastAsia="Times New Roman" w:hAnsi="Tahoma" w:cs="Tahoma"/>
                <w:sz w:val="20"/>
                <w:szCs w:val="20"/>
              </w:rPr>
              <w:t xml:space="preserve">Poppy for her </w:t>
            </w:r>
            <w:proofErr w:type="gramStart"/>
            <w:r w:rsidRPr="00B7423B">
              <w:rPr>
                <w:rFonts w:ascii="Tahoma" w:eastAsia="Times New Roman" w:hAnsi="Tahoma" w:cs="Tahoma"/>
                <w:sz w:val="20"/>
                <w:szCs w:val="20"/>
              </w:rPr>
              <w:t>art work</w:t>
            </w:r>
            <w:proofErr w:type="gramEnd"/>
            <w:r w:rsidRPr="00B7423B">
              <w:rPr>
                <w:rFonts w:ascii="Tahoma" w:eastAsia="Times New Roman" w:hAnsi="Tahoma" w:cs="Tahoma"/>
                <w:sz w:val="20"/>
                <w:szCs w:val="20"/>
              </w:rPr>
              <w:t xml:space="preserve">. A fantastic parrot decoration she made for the tropical theme we have been working on. And always being polite and well </w:t>
            </w:r>
            <w:proofErr w:type="gramStart"/>
            <w:r w:rsidRPr="00B7423B">
              <w:rPr>
                <w:rFonts w:ascii="Tahoma" w:eastAsia="Times New Roman" w:hAnsi="Tahoma" w:cs="Tahoma"/>
                <w:sz w:val="20"/>
                <w:szCs w:val="20"/>
              </w:rPr>
              <w:t>mannered .</w:t>
            </w:r>
            <w:proofErr w:type="gramEnd"/>
          </w:p>
          <w:p w14:paraId="64788701" w14:textId="77777777" w:rsidR="00350B7D" w:rsidRPr="00B7423B" w:rsidRDefault="00350B7D" w:rsidP="004C0A67">
            <w:pPr>
              <w:rPr>
                <w:rFonts w:ascii="Tahoma" w:eastAsia="Times New Roman" w:hAnsi="Tahoma" w:cs="Tahoma"/>
                <w:sz w:val="20"/>
                <w:szCs w:val="20"/>
              </w:rPr>
            </w:pPr>
          </w:p>
        </w:tc>
      </w:tr>
    </w:tbl>
    <w:p w14:paraId="0DA28529" w14:textId="77777777" w:rsidR="00AD15FC" w:rsidRPr="00B7423B" w:rsidRDefault="00AD15FC">
      <w:pPr>
        <w:rPr>
          <w:rFonts w:ascii="Tahoma" w:hAnsi="Tahoma" w:cs="Tahoma"/>
          <w:sz w:val="20"/>
          <w:szCs w:val="20"/>
        </w:rPr>
      </w:pPr>
    </w:p>
    <w:sectPr w:rsidR="00AD15FC" w:rsidRPr="00B74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777B3"/>
    <w:multiLevelType w:val="hybridMultilevel"/>
    <w:tmpl w:val="99001CDC"/>
    <w:lvl w:ilvl="0" w:tplc="4B2C4E9E">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FC"/>
    <w:rsid w:val="00286F90"/>
    <w:rsid w:val="00350B7D"/>
    <w:rsid w:val="004C0A67"/>
    <w:rsid w:val="005968E3"/>
    <w:rsid w:val="007D024E"/>
    <w:rsid w:val="00AD15FC"/>
    <w:rsid w:val="00B72C29"/>
    <w:rsid w:val="00B7423B"/>
    <w:rsid w:val="00BF525E"/>
    <w:rsid w:val="00D52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E013"/>
  <w15:chartTrackingRefBased/>
  <w15:docId w15:val="{6FB9C904-C630-4A8B-B4E8-E03A708D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1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6C3"/>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5753">
      <w:bodyDiv w:val="1"/>
      <w:marLeft w:val="0"/>
      <w:marRight w:val="0"/>
      <w:marTop w:val="0"/>
      <w:marBottom w:val="0"/>
      <w:divBdr>
        <w:top w:val="none" w:sz="0" w:space="0" w:color="auto"/>
        <w:left w:val="none" w:sz="0" w:space="0" w:color="auto"/>
        <w:bottom w:val="none" w:sz="0" w:space="0" w:color="auto"/>
        <w:right w:val="none" w:sz="0" w:space="0" w:color="auto"/>
      </w:divBdr>
    </w:div>
    <w:div w:id="103035347">
      <w:bodyDiv w:val="1"/>
      <w:marLeft w:val="0"/>
      <w:marRight w:val="0"/>
      <w:marTop w:val="0"/>
      <w:marBottom w:val="0"/>
      <w:divBdr>
        <w:top w:val="none" w:sz="0" w:space="0" w:color="auto"/>
        <w:left w:val="none" w:sz="0" w:space="0" w:color="auto"/>
        <w:bottom w:val="none" w:sz="0" w:space="0" w:color="auto"/>
        <w:right w:val="none" w:sz="0" w:space="0" w:color="auto"/>
      </w:divBdr>
    </w:div>
    <w:div w:id="120930221">
      <w:bodyDiv w:val="1"/>
      <w:marLeft w:val="0"/>
      <w:marRight w:val="0"/>
      <w:marTop w:val="0"/>
      <w:marBottom w:val="0"/>
      <w:divBdr>
        <w:top w:val="none" w:sz="0" w:space="0" w:color="auto"/>
        <w:left w:val="none" w:sz="0" w:space="0" w:color="auto"/>
        <w:bottom w:val="none" w:sz="0" w:space="0" w:color="auto"/>
        <w:right w:val="none" w:sz="0" w:space="0" w:color="auto"/>
      </w:divBdr>
    </w:div>
    <w:div w:id="152918159">
      <w:bodyDiv w:val="1"/>
      <w:marLeft w:val="0"/>
      <w:marRight w:val="0"/>
      <w:marTop w:val="0"/>
      <w:marBottom w:val="0"/>
      <w:divBdr>
        <w:top w:val="none" w:sz="0" w:space="0" w:color="auto"/>
        <w:left w:val="none" w:sz="0" w:space="0" w:color="auto"/>
        <w:bottom w:val="none" w:sz="0" w:space="0" w:color="auto"/>
        <w:right w:val="none" w:sz="0" w:space="0" w:color="auto"/>
      </w:divBdr>
    </w:div>
    <w:div w:id="308293971">
      <w:bodyDiv w:val="1"/>
      <w:marLeft w:val="0"/>
      <w:marRight w:val="0"/>
      <w:marTop w:val="0"/>
      <w:marBottom w:val="0"/>
      <w:divBdr>
        <w:top w:val="none" w:sz="0" w:space="0" w:color="auto"/>
        <w:left w:val="none" w:sz="0" w:space="0" w:color="auto"/>
        <w:bottom w:val="none" w:sz="0" w:space="0" w:color="auto"/>
        <w:right w:val="none" w:sz="0" w:space="0" w:color="auto"/>
      </w:divBdr>
    </w:div>
    <w:div w:id="331688748">
      <w:bodyDiv w:val="1"/>
      <w:marLeft w:val="0"/>
      <w:marRight w:val="0"/>
      <w:marTop w:val="0"/>
      <w:marBottom w:val="0"/>
      <w:divBdr>
        <w:top w:val="none" w:sz="0" w:space="0" w:color="auto"/>
        <w:left w:val="none" w:sz="0" w:space="0" w:color="auto"/>
        <w:bottom w:val="none" w:sz="0" w:space="0" w:color="auto"/>
        <w:right w:val="none" w:sz="0" w:space="0" w:color="auto"/>
      </w:divBdr>
    </w:div>
    <w:div w:id="739714138">
      <w:bodyDiv w:val="1"/>
      <w:marLeft w:val="0"/>
      <w:marRight w:val="0"/>
      <w:marTop w:val="0"/>
      <w:marBottom w:val="0"/>
      <w:divBdr>
        <w:top w:val="none" w:sz="0" w:space="0" w:color="auto"/>
        <w:left w:val="none" w:sz="0" w:space="0" w:color="auto"/>
        <w:bottom w:val="none" w:sz="0" w:space="0" w:color="auto"/>
        <w:right w:val="none" w:sz="0" w:space="0" w:color="auto"/>
      </w:divBdr>
    </w:div>
    <w:div w:id="758215306">
      <w:bodyDiv w:val="1"/>
      <w:marLeft w:val="0"/>
      <w:marRight w:val="0"/>
      <w:marTop w:val="0"/>
      <w:marBottom w:val="0"/>
      <w:divBdr>
        <w:top w:val="none" w:sz="0" w:space="0" w:color="auto"/>
        <w:left w:val="none" w:sz="0" w:space="0" w:color="auto"/>
        <w:bottom w:val="none" w:sz="0" w:space="0" w:color="auto"/>
        <w:right w:val="none" w:sz="0" w:space="0" w:color="auto"/>
      </w:divBdr>
    </w:div>
    <w:div w:id="1042825421">
      <w:bodyDiv w:val="1"/>
      <w:marLeft w:val="0"/>
      <w:marRight w:val="0"/>
      <w:marTop w:val="0"/>
      <w:marBottom w:val="0"/>
      <w:divBdr>
        <w:top w:val="none" w:sz="0" w:space="0" w:color="auto"/>
        <w:left w:val="none" w:sz="0" w:space="0" w:color="auto"/>
        <w:bottom w:val="none" w:sz="0" w:space="0" w:color="auto"/>
        <w:right w:val="none" w:sz="0" w:space="0" w:color="auto"/>
      </w:divBdr>
    </w:div>
    <w:div w:id="1061712564">
      <w:bodyDiv w:val="1"/>
      <w:marLeft w:val="0"/>
      <w:marRight w:val="0"/>
      <w:marTop w:val="0"/>
      <w:marBottom w:val="0"/>
      <w:divBdr>
        <w:top w:val="none" w:sz="0" w:space="0" w:color="auto"/>
        <w:left w:val="none" w:sz="0" w:space="0" w:color="auto"/>
        <w:bottom w:val="none" w:sz="0" w:space="0" w:color="auto"/>
        <w:right w:val="none" w:sz="0" w:space="0" w:color="auto"/>
      </w:divBdr>
    </w:div>
    <w:div w:id="1245146631">
      <w:bodyDiv w:val="1"/>
      <w:marLeft w:val="0"/>
      <w:marRight w:val="0"/>
      <w:marTop w:val="0"/>
      <w:marBottom w:val="0"/>
      <w:divBdr>
        <w:top w:val="none" w:sz="0" w:space="0" w:color="auto"/>
        <w:left w:val="none" w:sz="0" w:space="0" w:color="auto"/>
        <w:bottom w:val="none" w:sz="0" w:space="0" w:color="auto"/>
        <w:right w:val="none" w:sz="0" w:space="0" w:color="auto"/>
      </w:divBdr>
    </w:div>
    <w:div w:id="1318848102">
      <w:bodyDiv w:val="1"/>
      <w:marLeft w:val="0"/>
      <w:marRight w:val="0"/>
      <w:marTop w:val="0"/>
      <w:marBottom w:val="0"/>
      <w:divBdr>
        <w:top w:val="none" w:sz="0" w:space="0" w:color="auto"/>
        <w:left w:val="none" w:sz="0" w:space="0" w:color="auto"/>
        <w:bottom w:val="none" w:sz="0" w:space="0" w:color="auto"/>
        <w:right w:val="none" w:sz="0" w:space="0" w:color="auto"/>
      </w:divBdr>
    </w:div>
    <w:div w:id="1361856101">
      <w:bodyDiv w:val="1"/>
      <w:marLeft w:val="0"/>
      <w:marRight w:val="0"/>
      <w:marTop w:val="0"/>
      <w:marBottom w:val="0"/>
      <w:divBdr>
        <w:top w:val="none" w:sz="0" w:space="0" w:color="auto"/>
        <w:left w:val="none" w:sz="0" w:space="0" w:color="auto"/>
        <w:bottom w:val="none" w:sz="0" w:space="0" w:color="auto"/>
        <w:right w:val="none" w:sz="0" w:space="0" w:color="auto"/>
      </w:divBdr>
    </w:div>
    <w:div w:id="1443836578">
      <w:bodyDiv w:val="1"/>
      <w:marLeft w:val="0"/>
      <w:marRight w:val="0"/>
      <w:marTop w:val="0"/>
      <w:marBottom w:val="0"/>
      <w:divBdr>
        <w:top w:val="none" w:sz="0" w:space="0" w:color="auto"/>
        <w:left w:val="none" w:sz="0" w:space="0" w:color="auto"/>
        <w:bottom w:val="none" w:sz="0" w:space="0" w:color="auto"/>
        <w:right w:val="none" w:sz="0" w:space="0" w:color="auto"/>
      </w:divBdr>
    </w:div>
    <w:div w:id="1549220957">
      <w:bodyDiv w:val="1"/>
      <w:marLeft w:val="0"/>
      <w:marRight w:val="0"/>
      <w:marTop w:val="0"/>
      <w:marBottom w:val="0"/>
      <w:divBdr>
        <w:top w:val="none" w:sz="0" w:space="0" w:color="auto"/>
        <w:left w:val="none" w:sz="0" w:space="0" w:color="auto"/>
        <w:bottom w:val="none" w:sz="0" w:space="0" w:color="auto"/>
        <w:right w:val="none" w:sz="0" w:space="0" w:color="auto"/>
      </w:divBdr>
    </w:div>
    <w:div w:id="1569415926">
      <w:bodyDiv w:val="1"/>
      <w:marLeft w:val="0"/>
      <w:marRight w:val="0"/>
      <w:marTop w:val="0"/>
      <w:marBottom w:val="0"/>
      <w:divBdr>
        <w:top w:val="none" w:sz="0" w:space="0" w:color="auto"/>
        <w:left w:val="none" w:sz="0" w:space="0" w:color="auto"/>
        <w:bottom w:val="none" w:sz="0" w:space="0" w:color="auto"/>
        <w:right w:val="none" w:sz="0" w:space="0" w:color="auto"/>
      </w:divBdr>
    </w:div>
    <w:div w:id="1758598531">
      <w:bodyDiv w:val="1"/>
      <w:marLeft w:val="0"/>
      <w:marRight w:val="0"/>
      <w:marTop w:val="0"/>
      <w:marBottom w:val="0"/>
      <w:divBdr>
        <w:top w:val="none" w:sz="0" w:space="0" w:color="auto"/>
        <w:left w:val="none" w:sz="0" w:space="0" w:color="auto"/>
        <w:bottom w:val="none" w:sz="0" w:space="0" w:color="auto"/>
        <w:right w:val="none" w:sz="0" w:space="0" w:color="auto"/>
      </w:divBdr>
    </w:div>
    <w:div w:id="1976252434">
      <w:bodyDiv w:val="1"/>
      <w:marLeft w:val="0"/>
      <w:marRight w:val="0"/>
      <w:marTop w:val="0"/>
      <w:marBottom w:val="0"/>
      <w:divBdr>
        <w:top w:val="none" w:sz="0" w:space="0" w:color="auto"/>
        <w:left w:val="none" w:sz="0" w:space="0" w:color="auto"/>
        <w:bottom w:val="none" w:sz="0" w:space="0" w:color="auto"/>
        <w:right w:val="none" w:sz="0" w:space="0" w:color="auto"/>
      </w:divBdr>
    </w:div>
    <w:div w:id="20430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Nicola</dc:creator>
  <cp:keywords/>
  <dc:description/>
  <cp:lastModifiedBy>Moody, Nicola</cp:lastModifiedBy>
  <cp:revision>11</cp:revision>
  <cp:lastPrinted>2022-03-10T13:17:00Z</cp:lastPrinted>
  <dcterms:created xsi:type="dcterms:W3CDTF">2022-03-09T22:47:00Z</dcterms:created>
  <dcterms:modified xsi:type="dcterms:W3CDTF">2022-03-10T20:33:00Z</dcterms:modified>
</cp:coreProperties>
</file>