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643D" w14:textId="77777777" w:rsidR="00330AA9" w:rsidRDefault="007D0E68">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5680" behindDoc="0" locked="0" layoutInCell="1" allowOverlap="1" wp14:anchorId="13818516" wp14:editId="6ADB47A0">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16BC96" w14:textId="77777777" w:rsidR="00330AA9" w:rsidRDefault="007D0E68">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185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3616BC96" w14:textId="77777777" w:rsidR="00330AA9" w:rsidRDefault="007D0E68">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7957AC86" wp14:editId="338283FF">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4BEBB5" w14:textId="77777777" w:rsidR="00330AA9" w:rsidRDefault="007D0E68">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AC86"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A4BEBB5" w14:textId="77777777" w:rsidR="00330AA9" w:rsidRDefault="007D0E68">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v:textbox>
              </v:shape>
            </w:pict>
          </mc:Fallback>
        </mc:AlternateContent>
      </w:r>
    </w:p>
    <w:p w14:paraId="359766AE" w14:textId="77777777" w:rsidR="00330AA9" w:rsidRDefault="00330AA9">
      <w:pPr>
        <w:pStyle w:val="Body"/>
        <w:rPr>
          <w:sz w:val="4"/>
          <w:szCs w:val="4"/>
        </w:rPr>
      </w:pPr>
    </w:p>
    <w:p w14:paraId="0C4B0372" w14:textId="77777777" w:rsidR="00330AA9" w:rsidRDefault="00330AA9">
      <w:pPr>
        <w:pStyle w:val="Body"/>
        <w:spacing w:before="0" w:line="240" w:lineRule="auto"/>
        <w:rPr>
          <w:rFonts w:ascii="Calibri" w:hAnsi="Calibri"/>
          <w:b/>
          <w:bCs/>
          <w:color w:val="FF3399"/>
          <w:sz w:val="16"/>
          <w:szCs w:val="16"/>
        </w:rPr>
      </w:pPr>
    </w:p>
    <w:p w14:paraId="34CFE4E9" w14:textId="77777777" w:rsidR="00330AA9" w:rsidRDefault="007D0E68">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1584" behindDoc="1" locked="0" layoutInCell="1" allowOverlap="1" wp14:anchorId="310E9618" wp14:editId="17A0E300">
                <wp:simplePos x="0" y="0"/>
                <wp:positionH relativeFrom="column">
                  <wp:posOffset>-666750</wp:posOffset>
                </wp:positionH>
                <wp:positionV relativeFrom="page">
                  <wp:posOffset>1695450</wp:posOffset>
                </wp:positionV>
                <wp:extent cx="2619375" cy="8983980"/>
                <wp:effectExtent l="0" t="0" r="9525" b="7620"/>
                <wp:wrapTight wrapText="bothSides">
                  <wp:wrapPolygon edited="0">
                    <wp:start x="0" y="0"/>
                    <wp:lineTo x="0" y="21573"/>
                    <wp:lineTo x="21521" y="21573"/>
                    <wp:lineTo x="21521"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6193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91A9BA" w14:textId="77777777" w:rsidR="00330AA9" w:rsidRDefault="00330AA9">
                            <w:pPr>
                              <w:shd w:val="clear" w:color="auto" w:fill="95B3D7"/>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E9618" id="_x0000_t202" coordsize="21600,21600" o:spt="202" path="m,l,21600r21600,l21600,xe">
                <v:stroke joinstyle="miter"/>
                <v:path gradientshapeok="t" o:connecttype="rect"/>
              </v:shapetype>
              <v:shape id="Rectangle 13" o:spid="_x0000_s1028" type="#_x0000_t202" style="position:absolute;margin-left:-52.5pt;margin-top:133.5pt;width:206.25pt;height:70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" fillcolor="#396499" stroked="f" strokeweight="2pt">
                <v:stroke joinstyle="round"/>
                <v:textbox inset="0,0,0,0">
                  <w:txbxContent>
                    <w:p w14:paraId="0C91A9BA" w14:textId="77777777" w:rsidR="00330AA9" w:rsidRDefault="00330AA9">
                      <w:pPr>
                        <w:shd w:val="clear" w:color="auto" w:fill="95B3D7"/>
                        <w:jc w:val="center"/>
                      </w:pPr>
                    </w:p>
                  </w:txbxContent>
                </v:textbox>
                <w10:wrap type="tight" anchory="page"/>
              </v:shape>
            </w:pict>
          </mc:Fallback>
        </mc:AlternateContent>
      </w:r>
    </w:p>
    <w:p w14:paraId="268D96D6" w14:textId="77777777" w:rsidR="00330AA9" w:rsidRDefault="007D0E68">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14:anchorId="12312708" wp14:editId="02B321F2">
                <wp:simplePos x="0" y="0"/>
                <wp:positionH relativeFrom="column">
                  <wp:posOffset>-2628265</wp:posOffset>
                </wp:positionH>
                <wp:positionV relativeFrom="page">
                  <wp:posOffset>1809750</wp:posOffset>
                </wp:positionV>
                <wp:extent cx="2447925" cy="8686800"/>
                <wp:effectExtent l="0" t="0" r="9525" b="0"/>
                <wp:wrapNone/>
                <wp:docPr id="4" name="Text Box 14"/>
                <wp:cNvGraphicFramePr/>
                <a:graphic xmlns:a="http://schemas.openxmlformats.org/drawingml/2006/main">
                  <a:graphicData uri="http://schemas.microsoft.com/office/word/2010/wordprocessingShape">
                    <wps:wsp>
                      <wps:cNvSpPr txBox="1"/>
                      <wps:spPr>
                        <a:xfrm>
                          <a:off x="0" y="0"/>
                          <a:ext cx="2447925" cy="868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878FA2" w14:textId="77777777" w:rsidR="00330AA9" w:rsidRDefault="007D0E68">
                            <w:pPr>
                              <w:rPr>
                                <w:rFonts w:ascii="Calibri" w:hAnsi="Calibri" w:cs="Calibri"/>
                                <w:b/>
                                <w:bCs/>
                                <w:sz w:val="44"/>
                                <w:szCs w:val="44"/>
                                <w:lang w:val="en-GB" w:eastAsia="en-GB"/>
                              </w:rPr>
                            </w:pPr>
                            <w:r>
                              <w:rPr>
                                <w:rFonts w:ascii="Calibri" w:hAnsi="Calibri" w:cs="Calibri"/>
                                <w:b/>
                                <w:bCs/>
                                <w:sz w:val="44"/>
                                <w:szCs w:val="44"/>
                                <w:lang w:val="en-GB" w:eastAsia="en-GB"/>
                              </w:rPr>
                              <w:t>TikTok</w:t>
                            </w:r>
                          </w:p>
                          <w:p w14:paraId="1A9E43F2" w14:textId="77777777" w:rsidR="00330AA9" w:rsidRDefault="00330AA9">
                            <w:pPr>
                              <w:rPr>
                                <w:rFonts w:ascii="Calibri" w:hAnsi="Calibri" w:cs="Calibri"/>
                                <w:sz w:val="22"/>
                                <w:szCs w:val="22"/>
                                <w:lang w:val="en-GB" w:eastAsia="en-GB"/>
                              </w:rPr>
                            </w:pPr>
                          </w:p>
                          <w:p w14:paraId="44A16BC3" w14:textId="77777777" w:rsidR="00330AA9" w:rsidRDefault="007D0E68">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Some of the videos on TikTok may contain explicit language and sexual imagery, which may not be suitable for your child to view and there is also the risk of strangers contacting your child.  If your child is using TikTok then make sure the appropriate sec</w:t>
                            </w:r>
                            <w:r>
                              <w:rPr>
                                <w:rFonts w:ascii="Calibri" w:hAnsi="Calibri" w:cs="Calibri"/>
                                <w:sz w:val="22"/>
                                <w:szCs w:val="22"/>
                              </w:rPr>
                              <w:t xml:space="preserve">urity/privacy settings are on.  </w:t>
                            </w:r>
                          </w:p>
                          <w:p w14:paraId="7FAFF14D" w14:textId="77777777" w:rsidR="00330AA9" w:rsidRDefault="00330AA9">
                            <w:pPr>
                              <w:rPr>
                                <w:rFonts w:ascii="Calibri" w:hAnsi="Calibri" w:cs="Calibri"/>
                                <w:sz w:val="22"/>
                                <w:szCs w:val="22"/>
                              </w:rPr>
                            </w:pPr>
                          </w:p>
                          <w:p w14:paraId="1BC91288" w14:textId="77777777" w:rsidR="00330AA9" w:rsidRDefault="007D0E68">
                            <w:pPr>
                              <w:rPr>
                                <w:rFonts w:ascii="Calibri" w:hAnsi="Calibri" w:cs="Calibri"/>
                                <w:sz w:val="22"/>
                                <w:szCs w:val="22"/>
                              </w:rPr>
                            </w:pPr>
                            <w:r>
                              <w:rPr>
                                <w:rFonts w:ascii="Calibri" w:hAnsi="Calibri" w:cs="Calibri"/>
                                <w:sz w:val="22"/>
                                <w:szCs w:val="22"/>
                              </w:rPr>
                              <w:t>We recommend setting the account as private (this is the default setting for users under 16 since Jan 2021). Even with a private account, your child’s profile information such as their photo are still visible so ensure you</w:t>
                            </w:r>
                            <w:r>
                              <w:rPr>
                                <w:rFonts w:ascii="Calibri" w:hAnsi="Calibri" w:cs="Calibri"/>
                                <w:sz w:val="22"/>
                                <w:szCs w:val="22"/>
                              </w:rPr>
                              <w:t>r child understands the importance of not adding personal information (e.g. location, age and phone numbers) to this area.  This article explains how you can strengthen your privacy settings and what features are turned off by default for accounts for chil</w:t>
                            </w:r>
                            <w:r>
                              <w:rPr>
                                <w:rFonts w:ascii="Calibri" w:hAnsi="Calibri" w:cs="Calibri"/>
                                <w:sz w:val="22"/>
                                <w:szCs w:val="22"/>
                              </w:rPr>
                              <w:t xml:space="preserve">dren aged 13 – 15: </w:t>
                            </w:r>
                            <w:hyperlink r:id="rId13">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0BD8B31E" w14:textId="77777777" w:rsidR="00330AA9" w:rsidRDefault="00330AA9">
                            <w:pPr>
                              <w:rPr>
                                <w:rFonts w:ascii="Calibri" w:hAnsi="Calibri" w:cs="Calibri"/>
                                <w:sz w:val="22"/>
                                <w:szCs w:val="22"/>
                              </w:rPr>
                            </w:pPr>
                          </w:p>
                          <w:p w14:paraId="135C32DC" w14:textId="77777777" w:rsidR="00330AA9" w:rsidRDefault="007D0E68">
                            <w:pPr>
                              <w:rPr>
                                <w:rFonts w:ascii="Calibri" w:hAnsi="Calibri" w:cs="Calibri"/>
                                <w:b/>
                                <w:bCs/>
                                <w:sz w:val="22"/>
                                <w:szCs w:val="22"/>
                              </w:rPr>
                            </w:pPr>
                            <w:r>
                              <w:rPr>
                                <w:rFonts w:ascii="Calibri" w:hAnsi="Calibri" w:cs="Calibri"/>
                                <w:b/>
                                <w:bCs/>
                                <w:sz w:val="22"/>
                                <w:szCs w:val="22"/>
                              </w:rPr>
                              <w:t>Family Pairing</w:t>
                            </w:r>
                          </w:p>
                          <w:p w14:paraId="5317D4CC" w14:textId="77777777" w:rsidR="00330AA9" w:rsidRDefault="007D0E68">
                            <w:pPr>
                              <w:rPr>
                                <w:rFonts w:ascii="Calibri" w:hAnsi="Calibri" w:cs="Calibri"/>
                                <w:sz w:val="22"/>
                                <w:szCs w:val="22"/>
                              </w:rPr>
                            </w:pPr>
                            <w:r>
                              <w:rPr>
                                <w:rFonts w:ascii="Calibri" w:hAnsi="Calibri" w:cs="Calibri"/>
                                <w:sz w:val="22"/>
                                <w:szCs w:val="22"/>
                              </w:rPr>
                              <w:t>This allows you to link your own account to you</w:t>
                            </w:r>
                            <w:r>
                              <w:rPr>
                                <w:rFonts w:ascii="Calibri" w:hAnsi="Calibri" w:cs="Calibri"/>
                                <w:sz w:val="22"/>
                                <w:szCs w:val="22"/>
                              </w:rPr>
                              <w:t xml:space="preserve">r child’s account.  You can then set controls such as restricted mode (limit the appearance of inappropriate content) and screen time management.  You can find out more here: </w:t>
                            </w:r>
                            <w:hyperlink r:id="rId14">
                              <w:r>
                                <w:rPr>
                                  <w:rStyle w:val="Hyperlink"/>
                                  <w:rFonts w:ascii="Calibri" w:hAnsi="Calibri" w:cs="Calibri"/>
                                  <w:sz w:val="22"/>
                                  <w:szCs w:val="22"/>
                                </w:rPr>
                                <w:t>https://www.</w:t>
                              </w:r>
                              <w:r>
                                <w:rPr>
                                  <w:rStyle w:val="Hyperlink"/>
                                  <w:rFonts w:ascii="Calibri" w:hAnsi="Calibri" w:cs="Calibri"/>
                                  <w:sz w:val="22"/>
                                  <w:szCs w:val="22"/>
                                </w:rPr>
                                <w:t>tiktok.com/safety/en/guardians-guide/</w:t>
                              </w:r>
                            </w:hyperlink>
                            <w:r>
                              <w:rPr>
                                <w:rFonts w:ascii="Calibri" w:hAnsi="Calibri" w:cs="Calibri"/>
                                <w:sz w:val="22"/>
                                <w:szCs w:val="22"/>
                              </w:rPr>
                              <w:t xml:space="preserve"> </w:t>
                            </w:r>
                          </w:p>
                          <w:p w14:paraId="544B7CC3" w14:textId="77777777" w:rsidR="00330AA9" w:rsidRDefault="00330AA9">
                            <w:pPr>
                              <w:rPr>
                                <w:rFonts w:ascii="Calibri" w:hAnsi="Calibri" w:cs="Calibri"/>
                                <w:sz w:val="22"/>
                                <w:szCs w:val="22"/>
                              </w:rPr>
                            </w:pPr>
                          </w:p>
                          <w:p w14:paraId="6EFE18D5" w14:textId="77777777" w:rsidR="00330AA9" w:rsidRDefault="007D0E68">
                            <w:pPr>
                              <w:rPr>
                                <w:rFonts w:ascii="Calibri" w:hAnsi="Calibri" w:cs="Calibri"/>
                                <w:b/>
                                <w:bCs/>
                                <w:sz w:val="22"/>
                                <w:szCs w:val="22"/>
                              </w:rPr>
                            </w:pPr>
                            <w:r>
                              <w:rPr>
                                <w:rFonts w:ascii="Calibri" w:hAnsi="Calibri" w:cs="Calibri"/>
                                <w:b/>
                                <w:bCs/>
                                <w:sz w:val="22"/>
                                <w:szCs w:val="22"/>
                              </w:rPr>
                              <w:t>Blocking and Reporting</w:t>
                            </w:r>
                          </w:p>
                          <w:p w14:paraId="250B94F9" w14:textId="77777777" w:rsidR="00330AA9" w:rsidRDefault="007D0E68">
                            <w:pPr>
                              <w:rPr>
                                <w:rFonts w:ascii="Calibri" w:hAnsi="Calibri" w:cs="Calibri"/>
                                <w:sz w:val="22"/>
                                <w:szCs w:val="22"/>
                              </w:rPr>
                            </w:pPr>
                            <w:r>
                              <w:rPr>
                                <w:rFonts w:ascii="Calibri" w:hAnsi="Calibri" w:cs="Calibri"/>
                                <w:sz w:val="22"/>
                                <w:szCs w:val="22"/>
                              </w:rPr>
                              <w:t>Ensure your child knows how to use these features.</w:t>
                            </w:r>
                          </w:p>
                          <w:p w14:paraId="485ED605" w14:textId="77777777" w:rsidR="00330AA9" w:rsidRDefault="00330AA9">
                            <w:pPr>
                              <w:rPr>
                                <w:rFonts w:ascii="Calibri" w:hAnsi="Calibri" w:cs="Calibri"/>
                                <w:sz w:val="22"/>
                                <w:szCs w:val="22"/>
                              </w:rPr>
                            </w:pPr>
                          </w:p>
                          <w:p w14:paraId="7945552E" w14:textId="77777777" w:rsidR="00330AA9" w:rsidRDefault="007D0E68">
                            <w:pPr>
                              <w:rPr>
                                <w:rFonts w:ascii="Calibri" w:hAnsi="Calibri" w:cs="Calibri"/>
                                <w:b/>
                                <w:bCs/>
                                <w:sz w:val="22"/>
                                <w:szCs w:val="22"/>
                              </w:rPr>
                            </w:pPr>
                            <w:r>
                              <w:rPr>
                                <w:rFonts w:ascii="Calibri" w:hAnsi="Calibri" w:cs="Calibri"/>
                                <w:b/>
                                <w:bCs/>
                                <w:sz w:val="22"/>
                                <w:szCs w:val="22"/>
                              </w:rPr>
                              <w:t>Bullying on TikTok</w:t>
                            </w:r>
                          </w:p>
                          <w:p w14:paraId="73E1BDF8" w14:textId="77777777" w:rsidR="00330AA9" w:rsidRDefault="007D0E68">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w:t>
                            </w:r>
                            <w:r>
                              <w:rPr>
                                <w:rFonts w:ascii="Calibri" w:hAnsi="Calibri" w:cs="Calibri"/>
                                <w:sz w:val="22"/>
                                <w:szCs w:val="22"/>
                              </w:rPr>
                              <w:t xml:space="preserve">as how to deal with bullying: </w:t>
                            </w:r>
                          </w:p>
                          <w:p w14:paraId="3641C177" w14:textId="77777777" w:rsidR="00330AA9" w:rsidRDefault="007D0E68">
                            <w:pPr>
                              <w:rPr>
                                <w:rFonts w:ascii="Calibri" w:hAnsi="Calibri" w:cs="Calibri"/>
                                <w:sz w:val="22"/>
                                <w:szCs w:val="22"/>
                                <w:lang w:val="en-GB" w:eastAsia="en-GB"/>
                              </w:rPr>
                            </w:pPr>
                            <w:hyperlink r:id="rId15">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2708" id="Text Box 14" o:spid="_x0000_s1029" type="#_x0000_t202" style="position:absolute;margin-left:-206.95pt;margin-top:142.5pt;width:192.7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" filled="f" stroked="f" strokeweight=".5pt">
                <v:textbox inset="0,0,0,0">
                  <w:txbxContent>
                    <w:p w14:paraId="7B878FA2" w14:textId="77777777" w:rsidR="00330AA9" w:rsidRDefault="007D0E68">
                      <w:pPr>
                        <w:rPr>
                          <w:rFonts w:ascii="Calibri" w:hAnsi="Calibri" w:cs="Calibri"/>
                          <w:b/>
                          <w:bCs/>
                          <w:sz w:val="44"/>
                          <w:szCs w:val="44"/>
                          <w:lang w:val="en-GB" w:eastAsia="en-GB"/>
                        </w:rPr>
                      </w:pPr>
                      <w:r>
                        <w:rPr>
                          <w:rFonts w:ascii="Calibri" w:hAnsi="Calibri" w:cs="Calibri"/>
                          <w:b/>
                          <w:bCs/>
                          <w:sz w:val="44"/>
                          <w:szCs w:val="44"/>
                          <w:lang w:val="en-GB" w:eastAsia="en-GB"/>
                        </w:rPr>
                        <w:t>TikTok</w:t>
                      </w:r>
                    </w:p>
                    <w:p w14:paraId="1A9E43F2" w14:textId="77777777" w:rsidR="00330AA9" w:rsidRDefault="00330AA9">
                      <w:pPr>
                        <w:rPr>
                          <w:rFonts w:ascii="Calibri" w:hAnsi="Calibri" w:cs="Calibri"/>
                          <w:sz w:val="22"/>
                          <w:szCs w:val="22"/>
                          <w:lang w:val="en-GB" w:eastAsia="en-GB"/>
                        </w:rPr>
                      </w:pPr>
                    </w:p>
                    <w:p w14:paraId="44A16BC3" w14:textId="77777777" w:rsidR="00330AA9" w:rsidRDefault="007D0E68">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Some of the videos on TikTok may contain explicit language and sexual imagery, which may not be suitable for your child to view and there is also the risk of strangers contacting your child.  If your child is using TikTok then make sure the appropriate sec</w:t>
                      </w:r>
                      <w:r>
                        <w:rPr>
                          <w:rFonts w:ascii="Calibri" w:hAnsi="Calibri" w:cs="Calibri"/>
                          <w:sz w:val="22"/>
                          <w:szCs w:val="22"/>
                        </w:rPr>
                        <w:t xml:space="preserve">urity/privacy settings are on.  </w:t>
                      </w:r>
                    </w:p>
                    <w:p w14:paraId="7FAFF14D" w14:textId="77777777" w:rsidR="00330AA9" w:rsidRDefault="00330AA9">
                      <w:pPr>
                        <w:rPr>
                          <w:rFonts w:ascii="Calibri" w:hAnsi="Calibri" w:cs="Calibri"/>
                          <w:sz w:val="22"/>
                          <w:szCs w:val="22"/>
                        </w:rPr>
                      </w:pPr>
                    </w:p>
                    <w:p w14:paraId="1BC91288" w14:textId="77777777" w:rsidR="00330AA9" w:rsidRDefault="007D0E68">
                      <w:pPr>
                        <w:rPr>
                          <w:rFonts w:ascii="Calibri" w:hAnsi="Calibri" w:cs="Calibri"/>
                          <w:sz w:val="22"/>
                          <w:szCs w:val="22"/>
                        </w:rPr>
                      </w:pPr>
                      <w:r>
                        <w:rPr>
                          <w:rFonts w:ascii="Calibri" w:hAnsi="Calibri" w:cs="Calibri"/>
                          <w:sz w:val="22"/>
                          <w:szCs w:val="22"/>
                        </w:rPr>
                        <w:t>We recommend setting the account as private (this is the default setting for users under 16 since Jan 2021). Even with a private account, your child’s profile information such as their photo are still visible so ensure you</w:t>
                      </w:r>
                      <w:r>
                        <w:rPr>
                          <w:rFonts w:ascii="Calibri" w:hAnsi="Calibri" w:cs="Calibri"/>
                          <w:sz w:val="22"/>
                          <w:szCs w:val="22"/>
                        </w:rPr>
                        <w:t>r child understands the importance of not adding personal information (e.g. location, age and phone numbers) to this area.  This article explains how you can strengthen your privacy settings and what features are turned off by default for accounts for chil</w:t>
                      </w:r>
                      <w:r>
                        <w:rPr>
                          <w:rFonts w:ascii="Calibri" w:hAnsi="Calibri" w:cs="Calibri"/>
                          <w:sz w:val="22"/>
                          <w:szCs w:val="22"/>
                        </w:rPr>
                        <w:t xml:space="preserve">dren aged 13 – 15: </w:t>
                      </w:r>
                      <w:hyperlink r:id="rId16">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0BD8B31E" w14:textId="77777777" w:rsidR="00330AA9" w:rsidRDefault="00330AA9">
                      <w:pPr>
                        <w:rPr>
                          <w:rFonts w:ascii="Calibri" w:hAnsi="Calibri" w:cs="Calibri"/>
                          <w:sz w:val="22"/>
                          <w:szCs w:val="22"/>
                        </w:rPr>
                      </w:pPr>
                    </w:p>
                    <w:p w14:paraId="135C32DC" w14:textId="77777777" w:rsidR="00330AA9" w:rsidRDefault="007D0E68">
                      <w:pPr>
                        <w:rPr>
                          <w:rFonts w:ascii="Calibri" w:hAnsi="Calibri" w:cs="Calibri"/>
                          <w:b/>
                          <w:bCs/>
                          <w:sz w:val="22"/>
                          <w:szCs w:val="22"/>
                        </w:rPr>
                      </w:pPr>
                      <w:r>
                        <w:rPr>
                          <w:rFonts w:ascii="Calibri" w:hAnsi="Calibri" w:cs="Calibri"/>
                          <w:b/>
                          <w:bCs/>
                          <w:sz w:val="22"/>
                          <w:szCs w:val="22"/>
                        </w:rPr>
                        <w:t>Family Pairing</w:t>
                      </w:r>
                    </w:p>
                    <w:p w14:paraId="5317D4CC" w14:textId="77777777" w:rsidR="00330AA9" w:rsidRDefault="007D0E68">
                      <w:pPr>
                        <w:rPr>
                          <w:rFonts w:ascii="Calibri" w:hAnsi="Calibri" w:cs="Calibri"/>
                          <w:sz w:val="22"/>
                          <w:szCs w:val="22"/>
                        </w:rPr>
                      </w:pPr>
                      <w:r>
                        <w:rPr>
                          <w:rFonts w:ascii="Calibri" w:hAnsi="Calibri" w:cs="Calibri"/>
                          <w:sz w:val="22"/>
                          <w:szCs w:val="22"/>
                        </w:rPr>
                        <w:t>This allows you to link your own account to you</w:t>
                      </w:r>
                      <w:r>
                        <w:rPr>
                          <w:rFonts w:ascii="Calibri" w:hAnsi="Calibri" w:cs="Calibri"/>
                          <w:sz w:val="22"/>
                          <w:szCs w:val="22"/>
                        </w:rPr>
                        <w:t xml:space="preserve">r child’s account.  You can then set controls such as restricted mode (limit the appearance of inappropriate content) and screen time management.  You can find out more here: </w:t>
                      </w:r>
                      <w:hyperlink r:id="rId17">
                        <w:r>
                          <w:rPr>
                            <w:rStyle w:val="Hyperlink"/>
                            <w:rFonts w:ascii="Calibri" w:hAnsi="Calibri" w:cs="Calibri"/>
                            <w:sz w:val="22"/>
                            <w:szCs w:val="22"/>
                          </w:rPr>
                          <w:t>https://www.</w:t>
                        </w:r>
                        <w:r>
                          <w:rPr>
                            <w:rStyle w:val="Hyperlink"/>
                            <w:rFonts w:ascii="Calibri" w:hAnsi="Calibri" w:cs="Calibri"/>
                            <w:sz w:val="22"/>
                            <w:szCs w:val="22"/>
                          </w:rPr>
                          <w:t>tiktok.com/safety/en/guardians-guide/</w:t>
                        </w:r>
                      </w:hyperlink>
                      <w:r>
                        <w:rPr>
                          <w:rFonts w:ascii="Calibri" w:hAnsi="Calibri" w:cs="Calibri"/>
                          <w:sz w:val="22"/>
                          <w:szCs w:val="22"/>
                        </w:rPr>
                        <w:t xml:space="preserve"> </w:t>
                      </w:r>
                    </w:p>
                    <w:p w14:paraId="544B7CC3" w14:textId="77777777" w:rsidR="00330AA9" w:rsidRDefault="00330AA9">
                      <w:pPr>
                        <w:rPr>
                          <w:rFonts w:ascii="Calibri" w:hAnsi="Calibri" w:cs="Calibri"/>
                          <w:sz w:val="22"/>
                          <w:szCs w:val="22"/>
                        </w:rPr>
                      </w:pPr>
                    </w:p>
                    <w:p w14:paraId="6EFE18D5" w14:textId="77777777" w:rsidR="00330AA9" w:rsidRDefault="007D0E68">
                      <w:pPr>
                        <w:rPr>
                          <w:rFonts w:ascii="Calibri" w:hAnsi="Calibri" w:cs="Calibri"/>
                          <w:b/>
                          <w:bCs/>
                          <w:sz w:val="22"/>
                          <w:szCs w:val="22"/>
                        </w:rPr>
                      </w:pPr>
                      <w:r>
                        <w:rPr>
                          <w:rFonts w:ascii="Calibri" w:hAnsi="Calibri" w:cs="Calibri"/>
                          <w:b/>
                          <w:bCs/>
                          <w:sz w:val="22"/>
                          <w:szCs w:val="22"/>
                        </w:rPr>
                        <w:t>Blocking and Reporting</w:t>
                      </w:r>
                    </w:p>
                    <w:p w14:paraId="250B94F9" w14:textId="77777777" w:rsidR="00330AA9" w:rsidRDefault="007D0E68">
                      <w:pPr>
                        <w:rPr>
                          <w:rFonts w:ascii="Calibri" w:hAnsi="Calibri" w:cs="Calibri"/>
                          <w:sz w:val="22"/>
                          <w:szCs w:val="22"/>
                        </w:rPr>
                      </w:pPr>
                      <w:r>
                        <w:rPr>
                          <w:rFonts w:ascii="Calibri" w:hAnsi="Calibri" w:cs="Calibri"/>
                          <w:sz w:val="22"/>
                          <w:szCs w:val="22"/>
                        </w:rPr>
                        <w:t>Ensure your child knows how to use these features.</w:t>
                      </w:r>
                    </w:p>
                    <w:p w14:paraId="485ED605" w14:textId="77777777" w:rsidR="00330AA9" w:rsidRDefault="00330AA9">
                      <w:pPr>
                        <w:rPr>
                          <w:rFonts w:ascii="Calibri" w:hAnsi="Calibri" w:cs="Calibri"/>
                          <w:sz w:val="22"/>
                          <w:szCs w:val="22"/>
                        </w:rPr>
                      </w:pPr>
                    </w:p>
                    <w:p w14:paraId="7945552E" w14:textId="77777777" w:rsidR="00330AA9" w:rsidRDefault="007D0E68">
                      <w:pPr>
                        <w:rPr>
                          <w:rFonts w:ascii="Calibri" w:hAnsi="Calibri" w:cs="Calibri"/>
                          <w:b/>
                          <w:bCs/>
                          <w:sz w:val="22"/>
                          <w:szCs w:val="22"/>
                        </w:rPr>
                      </w:pPr>
                      <w:r>
                        <w:rPr>
                          <w:rFonts w:ascii="Calibri" w:hAnsi="Calibri" w:cs="Calibri"/>
                          <w:b/>
                          <w:bCs/>
                          <w:sz w:val="22"/>
                          <w:szCs w:val="22"/>
                        </w:rPr>
                        <w:t>Bullying on TikTok</w:t>
                      </w:r>
                    </w:p>
                    <w:p w14:paraId="73E1BDF8" w14:textId="77777777" w:rsidR="00330AA9" w:rsidRDefault="007D0E68">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w:t>
                      </w:r>
                      <w:r>
                        <w:rPr>
                          <w:rFonts w:ascii="Calibri" w:hAnsi="Calibri" w:cs="Calibri"/>
                          <w:sz w:val="22"/>
                          <w:szCs w:val="22"/>
                        </w:rPr>
                        <w:t xml:space="preserve">as how to deal with bullying: </w:t>
                      </w:r>
                    </w:p>
                    <w:p w14:paraId="3641C177" w14:textId="77777777" w:rsidR="00330AA9" w:rsidRDefault="007D0E68">
                      <w:pPr>
                        <w:rPr>
                          <w:rFonts w:ascii="Calibri" w:hAnsi="Calibri" w:cs="Calibri"/>
                          <w:sz w:val="22"/>
                          <w:szCs w:val="22"/>
                          <w:lang w:val="en-GB" w:eastAsia="en-GB"/>
                        </w:rPr>
                      </w:pPr>
                      <w:hyperlink r:id="rId18">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v:textbox>
                <w10:wrap anchory="page"/>
              </v:shape>
            </w:pict>
          </mc:Fallback>
        </mc:AlternateContent>
      </w:r>
    </w:p>
    <w:p w14:paraId="20E06191" w14:textId="77777777" w:rsidR="00330AA9" w:rsidRDefault="007D0E68">
      <w:pPr>
        <w:rPr>
          <w:rFonts w:ascii="Calibri" w:hAnsi="Calibri" w:cs="Segoe UI"/>
          <w:b/>
          <w:bCs/>
          <w:lang w:val="en"/>
        </w:rPr>
      </w:pPr>
      <w:r>
        <w:rPr>
          <w:rFonts w:ascii="Calibri" w:hAnsi="Calibri" w:cs="Calibri"/>
          <w:noProof/>
          <w:sz w:val="16"/>
          <w:szCs w:val="16"/>
        </w:rPr>
        <w:drawing>
          <wp:anchor distT="0" distB="0" distL="114300" distR="114300" simplePos="0" relativeHeight="251661824" behindDoc="0" locked="0" layoutInCell="1" allowOverlap="1" wp14:anchorId="2D29F1B2" wp14:editId="3D29F6A9">
            <wp:simplePos x="0" y="0"/>
            <wp:positionH relativeFrom="column">
              <wp:posOffset>3171825</wp:posOffset>
            </wp:positionH>
            <wp:positionV relativeFrom="paragraph">
              <wp:posOffset>27940</wp:posOffset>
            </wp:positionV>
            <wp:extent cx="1150620" cy="1289050"/>
            <wp:effectExtent l="0" t="0" r="0" b="6350"/>
            <wp:wrapSquare wrapText="bothSides"/>
            <wp:docPr id="5"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1506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WhatsApp</w:t>
      </w:r>
    </w:p>
    <w:p w14:paraId="5B0BB8A3" w14:textId="77777777" w:rsidR="00330AA9" w:rsidRDefault="00330AA9">
      <w:pPr>
        <w:rPr>
          <w:rFonts w:ascii="Calibri" w:hAnsi="Calibri" w:cs="Segoe UI"/>
          <w:b/>
          <w:bCs/>
          <w:sz w:val="16"/>
          <w:szCs w:val="16"/>
          <w:lang w:val="en"/>
        </w:rPr>
      </w:pPr>
    </w:p>
    <w:p w14:paraId="6BB7318F" w14:textId="77777777" w:rsidR="00330AA9" w:rsidRDefault="007D0E68">
      <w:pPr>
        <w:rPr>
          <w:rFonts w:ascii="Calibri" w:eastAsia="Times New Roman" w:hAnsi="Calibri"/>
          <w:sz w:val="22"/>
          <w:szCs w:val="22"/>
        </w:rPr>
      </w:pP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and videos.  </w:t>
      </w:r>
    </w:p>
    <w:p w14:paraId="6DF52DD0" w14:textId="77777777" w:rsidR="00330AA9" w:rsidRDefault="00330AA9">
      <w:pPr>
        <w:shd w:val="clear" w:color="auto" w:fill="FFFFFF"/>
        <w:rPr>
          <w:rFonts w:ascii="Calibri" w:eastAsia="Times New Roman" w:hAnsi="Calibri"/>
          <w:sz w:val="18"/>
          <w:szCs w:val="18"/>
        </w:rPr>
      </w:pPr>
    </w:p>
    <w:p w14:paraId="71EB6FEF" w14:textId="77777777" w:rsidR="00330AA9" w:rsidRDefault="007D0E68">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2" w:name="_Hlk75332829"/>
      <w:r>
        <w:rPr>
          <w:rFonts w:ascii="Calibri" w:eastAsia="Times New Roman" w:hAnsi="Calibri"/>
          <w:sz w:val="22"/>
          <w:szCs w:val="22"/>
        </w:rPr>
        <w:t xml:space="preserve">One of the key features is that WhatsApp has a group chat function that are set up by one person (the admin).  Everybody in the group, even if they are not one of your child’s phone contacts, will be able to see all messages within that group.  </w:t>
      </w:r>
      <w:r>
        <w:rPr>
          <w:rFonts w:ascii="Calibri" w:eastAsia="Times New Roman" w:hAnsi="Calibri"/>
          <w:i/>
          <w:sz w:val="22"/>
          <w:szCs w:val="22"/>
        </w:rPr>
        <w:t>If your chi</w:t>
      </w:r>
      <w:r>
        <w:rPr>
          <w:rFonts w:ascii="Calibri" w:eastAsia="Times New Roman" w:hAnsi="Calibri"/>
          <w:i/>
          <w:sz w:val="22"/>
          <w:szCs w:val="22"/>
        </w:rPr>
        <w:t>ld is added to a group with someone that they have previously blocked, that person can still see their messages and send them messages within the group.</w:t>
      </w:r>
    </w:p>
    <w:bookmarkEnd w:id="2"/>
    <w:p w14:paraId="703208E6" w14:textId="77777777" w:rsidR="00330AA9" w:rsidRDefault="00330AA9">
      <w:pPr>
        <w:shd w:val="clear" w:color="auto" w:fill="FFFFFF"/>
        <w:rPr>
          <w:rFonts w:ascii="Calibri" w:eastAsia="Times New Roman" w:hAnsi="Calibri" w:cs="Calibri"/>
          <w:sz w:val="16"/>
          <w:szCs w:val="16"/>
        </w:rPr>
      </w:pPr>
    </w:p>
    <w:p w14:paraId="4A8C611B" w14:textId="77777777" w:rsidR="00330AA9" w:rsidRDefault="007D0E68">
      <w:pPr>
        <w:shd w:val="clear" w:color="auto" w:fill="FFFFFF"/>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w:t>
      </w:r>
      <w:r>
        <w:rPr>
          <w:rFonts w:ascii="Calibri" w:hAnsi="Calibri" w:cs="Calibri"/>
          <w:sz w:val="22"/>
          <w:szCs w:val="22"/>
          <w:lang w:val="en-GB" w:eastAsia="en-GB"/>
        </w:rPr>
        <w:t xml:space="preserve">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w:t>
      </w:r>
    </w:p>
    <w:p w14:paraId="067624E6" w14:textId="77777777" w:rsidR="00330AA9" w:rsidRDefault="00330AA9">
      <w:pPr>
        <w:rPr>
          <w:rFonts w:ascii="Calibri" w:hAnsi="Calibri" w:cs="Calibri"/>
          <w:sz w:val="22"/>
          <w:szCs w:val="22"/>
          <w:lang w:val="en-GB" w:eastAsia="en-GB"/>
        </w:rPr>
      </w:pPr>
    </w:p>
    <w:p w14:paraId="7D724818" w14:textId="77777777" w:rsidR="00330AA9" w:rsidRDefault="007D0E68">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If switched on</w:t>
      </w:r>
      <w:r>
        <w:rPr>
          <w:rFonts w:ascii="Calibri" w:hAnsi="Calibri" w:cs="Calibri"/>
          <w:sz w:val="22"/>
          <w:szCs w:val="22"/>
        </w:rPr>
        <w:t>, then when you share images/videos, it will show the location of where they were taken. This can be switched off in your phone settings.  There is also a Live Location feature which allows you to share your location. Talk to your child about when this wou</w:t>
      </w:r>
      <w:r>
        <w:rPr>
          <w:rFonts w:ascii="Calibri" w:hAnsi="Calibri" w:cs="Calibri"/>
          <w:sz w:val="22"/>
          <w:szCs w:val="22"/>
        </w:rPr>
        <w:t xml:space="preserve">ld be appropriate to use but also the potential danger of sharing their location, for example with strangers.  </w:t>
      </w:r>
    </w:p>
    <w:p w14:paraId="2444B7EF" w14:textId="77777777" w:rsidR="00330AA9" w:rsidRDefault="00330AA9">
      <w:pPr>
        <w:rPr>
          <w:rFonts w:ascii="Calibri" w:hAnsi="Calibri" w:cs="Calibri"/>
          <w:sz w:val="22"/>
          <w:szCs w:val="22"/>
          <w:lang w:val="en-GB" w:eastAsia="en-GB"/>
        </w:rPr>
      </w:pPr>
    </w:p>
    <w:p w14:paraId="7B50FEFF" w14:textId="77777777" w:rsidR="00330AA9" w:rsidRDefault="007D0E68">
      <w:pPr>
        <w:rPr>
          <w:rFonts w:ascii="Calibri" w:hAnsi="Calibri" w:cs="Calibri"/>
          <w:sz w:val="22"/>
          <w:szCs w:val="22"/>
        </w:rPr>
      </w:pP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6D537F29" w14:textId="77777777" w:rsidR="00330AA9" w:rsidRDefault="00330AA9">
      <w:pPr>
        <w:shd w:val="clear" w:color="auto" w:fill="FFFFFF"/>
        <w:rPr>
          <w:rFonts w:ascii="Calibri" w:hAnsi="Calibri" w:cs="Calibri"/>
          <w:sz w:val="22"/>
          <w:szCs w:val="22"/>
          <w:lang w:val="en-GB" w:eastAsia="en-GB"/>
        </w:rPr>
      </w:pPr>
    </w:p>
    <w:p w14:paraId="374231EB" w14:textId="77777777" w:rsidR="00330AA9" w:rsidRDefault="007D0E68">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BullyingUK, which talks about what to do if you are being bullied: </w:t>
      </w:r>
      <w:hyperlink r:id="rId20">
        <w:r>
          <w:rPr>
            <w:rStyle w:val="Hyperlink"/>
            <w:rFonts w:ascii="Calibri" w:eastAsia="Times New Roman" w:hAnsi="Calibri"/>
            <w:sz w:val="22"/>
            <w:szCs w:val="22"/>
          </w:rPr>
          <w:t>https://www.bullying.co.uk/cyberbullying/what-to-do-if-you-re-being-bullied-on-a-social-network/</w:t>
        </w:r>
      </w:hyperlink>
      <w:r>
        <w:rPr>
          <w:rFonts w:ascii="Calibri" w:eastAsia="Times New Roman" w:hAnsi="Calibri"/>
          <w:sz w:val="22"/>
          <w:szCs w:val="22"/>
        </w:rPr>
        <w:t xml:space="preserve"> </w:t>
      </w:r>
    </w:p>
    <w:p w14:paraId="0181DF1D" w14:textId="77777777" w:rsidR="00330AA9" w:rsidRDefault="00330AA9">
      <w:pPr>
        <w:rPr>
          <w:rFonts w:ascii="Calibri" w:eastAsia="Times New Roman" w:hAnsi="Calibri"/>
          <w:sz w:val="18"/>
          <w:szCs w:val="18"/>
        </w:rPr>
      </w:pPr>
    </w:p>
    <w:p w14:paraId="6E590DBC" w14:textId="77777777" w:rsidR="00330AA9" w:rsidRDefault="007D0E68">
      <w:pPr>
        <w:shd w:val="clear" w:color="auto" w:fill="FFFFFF"/>
        <w:rPr>
          <w:rFonts w:ascii="Calibri" w:eastAsia="Times New Roman" w:hAnsi="Calibri"/>
          <w:sz w:val="22"/>
          <w:szCs w:val="22"/>
        </w:rPr>
      </w:pPr>
      <w:r>
        <w:rPr>
          <w:rFonts w:ascii="Calibri" w:hAnsi="Calibri" w:cs="Calibri"/>
          <w:b/>
          <w:bCs/>
          <w:color w:val="FF0066"/>
        </w:rPr>
        <w:t xml:space="preserve">Be Kind: </w:t>
      </w:r>
      <w:r>
        <w:rPr>
          <w:rFonts w:ascii="Calibri" w:eastAsia="Times New Roman" w:hAnsi="Calibri"/>
          <w:sz w:val="22"/>
          <w:szCs w:val="22"/>
        </w:rPr>
        <w:t>How we behave online should be the same as how we behave face to face.</w:t>
      </w:r>
      <w:r>
        <w:rPr>
          <w:rFonts w:ascii="Calibri" w:hAnsi="Calibri" w:cs="Calibri"/>
          <w:sz w:val="22"/>
          <w:szCs w:val="22"/>
        </w:rPr>
        <w:t xml:space="preserve"> This YouTube video from Dr Linda Papadopoulos tells us how we can encourage our children to be kind online: </w:t>
      </w:r>
      <w:hyperlink r:id="rId21">
        <w:r>
          <w:rPr>
            <w:rStyle w:val="Hyperlink"/>
            <w:rFonts w:ascii="Calibri" w:eastAsia="Times New Roman" w:hAnsi="Calibri"/>
            <w:sz w:val="22"/>
            <w:szCs w:val="22"/>
          </w:rPr>
          <w:t>https://www.youtube.com/watch?v=1BqKi3J7g6Q</w:t>
        </w:r>
      </w:hyperlink>
      <w:r>
        <w:rPr>
          <w:rFonts w:ascii="Calibri" w:eastAsia="Times New Roman" w:hAnsi="Calibri"/>
          <w:sz w:val="22"/>
          <w:szCs w:val="22"/>
        </w:rPr>
        <w:t xml:space="preserve"> </w:t>
      </w:r>
    </w:p>
    <w:p w14:paraId="6970D9F6" w14:textId="77777777" w:rsidR="00330AA9" w:rsidRDefault="00330AA9">
      <w:pPr>
        <w:rPr>
          <w:rFonts w:ascii="Calibri" w:eastAsia="Times New Roman" w:hAnsi="Calibri"/>
          <w:sz w:val="22"/>
          <w:szCs w:val="22"/>
        </w:rPr>
      </w:pPr>
    </w:p>
    <w:p w14:paraId="296690B4" w14:textId="77777777" w:rsidR="00330AA9" w:rsidRDefault="007D0E68">
      <w:pPr>
        <w:rPr>
          <w:rFonts w:ascii="Calibri" w:eastAsia="Times New Roman" w:hAnsi="Calibri"/>
          <w:sz w:val="22"/>
          <w:szCs w:val="22"/>
        </w:rPr>
      </w:pPr>
      <w:r>
        <w:rPr>
          <w:rFonts w:ascii="Calibri" w:hAnsi="Calibri" w:cs="Calibri"/>
          <w:b/>
          <w:bCs/>
          <w:color w:val="0070C0"/>
        </w:rPr>
        <w:t>Further information</w:t>
      </w:r>
    </w:p>
    <w:p w14:paraId="5ECA172A" w14:textId="77777777" w:rsidR="00330AA9" w:rsidRDefault="007D0E68">
      <w:pPr>
        <w:pStyle w:val="NormalWeb"/>
        <w:shd w:val="clear" w:color="auto" w:fill="FFFFFF"/>
        <w:rPr>
          <w:rStyle w:val="Hyperlink"/>
          <w:rFonts w:ascii="Calibri" w:hAnsi="Calibri" w:cs="Calibri"/>
        </w:rPr>
      </w:pPr>
      <w:r>
        <w:rPr>
          <w:noProof/>
        </w:rPr>
        <mc:AlternateContent>
          <mc:Choice Requires="wps">
            <w:drawing>
              <wp:anchor distT="0" distB="0" distL="114300" distR="114300" simplePos="0" relativeHeight="251663872" behindDoc="0" locked="0" layoutInCell="1" allowOverlap="1" wp14:anchorId="0DE87655" wp14:editId="2A10528D">
                <wp:simplePos x="0" y="0"/>
                <wp:positionH relativeFrom="column">
                  <wp:posOffset>200025</wp:posOffset>
                </wp:positionH>
                <wp:positionV relativeFrom="paragraph">
                  <wp:posOffset>490855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C2FD71" w14:textId="77777777" w:rsidR="00330AA9" w:rsidRDefault="007D0E68">
                            <w:pPr>
                              <w:pStyle w:val="Body"/>
                              <w:spacing w:before="0" w:line="240" w:lineRule="auto"/>
                              <w:jc w:val="center"/>
                              <w:rPr>
                                <w:rFonts w:ascii="Calibri" w:hAnsi="Calibri"/>
                                <w:sz w:val="14"/>
                                <w:szCs w:val="14"/>
                              </w:rPr>
                            </w:pPr>
                            <w:r>
                              <w:rPr>
                                <w:rFonts w:ascii="Calibri" w:hAnsi="Calibri" w:cs="AvenirNext-Italic"/>
                                <w:sz w:val="20"/>
                                <w:szCs w:val="20"/>
                              </w:rPr>
                              <w:t>Users of this g</w:t>
                            </w:r>
                            <w:r>
                              <w:rPr>
                                <w:rFonts w:ascii="Calibri" w:hAnsi="Calibri" w:cs="AvenirNext-Italic"/>
                                <w:sz w:val="20"/>
                                <w:szCs w:val="20"/>
                              </w:rPr>
                              <w:t>uide do so at their own discretion. No liability is entered into. Current as of the date released 1.07.22.</w:t>
                            </w:r>
                          </w:p>
                          <w:p w14:paraId="678195B7" w14:textId="77777777" w:rsidR="00330AA9" w:rsidRDefault="00330AA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E87655" id="Text Box 9" o:spid="_x0000_s1030" type="#_x0000_t202" style="position:absolute;margin-left:15.75pt;margin-top:38.65pt;width:307.5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" filled="f" stroked="f" strokeweight=".5pt">
                <v:textbox style="mso-fit-shape-to-text:t" inset="0,0,0,0">
                  <w:txbxContent>
                    <w:p w14:paraId="24C2FD71" w14:textId="77777777" w:rsidR="00330AA9" w:rsidRDefault="007D0E68">
                      <w:pPr>
                        <w:pStyle w:val="Body"/>
                        <w:spacing w:before="0" w:line="240" w:lineRule="auto"/>
                        <w:jc w:val="center"/>
                        <w:rPr>
                          <w:rFonts w:ascii="Calibri" w:hAnsi="Calibri"/>
                          <w:sz w:val="14"/>
                          <w:szCs w:val="14"/>
                        </w:rPr>
                      </w:pPr>
                      <w:r>
                        <w:rPr>
                          <w:rFonts w:ascii="Calibri" w:hAnsi="Calibri" w:cs="AvenirNext-Italic"/>
                          <w:sz w:val="20"/>
                          <w:szCs w:val="20"/>
                        </w:rPr>
                        <w:t>Users of this g</w:t>
                      </w:r>
                      <w:r>
                        <w:rPr>
                          <w:rFonts w:ascii="Calibri" w:hAnsi="Calibri" w:cs="AvenirNext-Italic"/>
                          <w:sz w:val="20"/>
                          <w:szCs w:val="20"/>
                        </w:rPr>
                        <w:t>uide do so at their own discretion. No liability is entered into. Current as of the date released 1.07.22.</w:t>
                      </w:r>
                    </w:p>
                    <w:p w14:paraId="678195B7" w14:textId="77777777" w:rsidR="00330AA9" w:rsidRDefault="00330AA9">
                      <w:pPr>
                        <w:jc w:val="center"/>
                      </w:pPr>
                    </w:p>
                  </w:txbxContent>
                </v:textbox>
              </v:shape>
            </w:pict>
          </mc:Fallback>
        </mc:AlternateContent>
      </w:r>
      <w:hyperlink r:id="rId22">
        <w:r>
          <w:rPr>
            <w:rStyle w:val="Hyperlink"/>
            <w:rFonts w:ascii="Calibri" w:hAnsi="Calibri" w:cs="Calibri"/>
          </w:rPr>
          <w:t>https://www.whatsapp.com/safety/</w:t>
        </w:r>
      </w:hyperlink>
    </w:p>
    <w:p w14:paraId="09E794EE" w14:textId="77777777" w:rsidR="00330AA9" w:rsidRDefault="007D0E68">
      <w:pPr>
        <w:pStyle w:val="NormalWeb"/>
        <w:shd w:val="clear" w:color="auto" w:fill="FFFFFF"/>
      </w:pPr>
      <w:r>
        <w:rPr>
          <w:rFonts w:ascii="Calibri" w:hAnsi="Calibri"/>
          <w:noProof/>
          <w:color w:val="595959"/>
          <w:sz w:val="22"/>
          <w:szCs w:val="22"/>
        </w:rPr>
        <w:lastRenderedPageBreak/>
        <mc:AlternateContent>
          <mc:Choice Requires="wps">
            <w:drawing>
              <wp:anchor distT="0" distB="0" distL="114300" distR="114300" simplePos="0" relativeHeight="251658752" behindDoc="0" locked="0" layoutInCell="1" allowOverlap="1" wp14:anchorId="4F3BC37D" wp14:editId="42C76B33">
                <wp:simplePos x="0" y="0"/>
                <wp:positionH relativeFrom="column">
                  <wp:posOffset>4467225</wp:posOffset>
                </wp:positionH>
                <wp:positionV relativeFrom="paragraph">
                  <wp:posOffset>-742950</wp:posOffset>
                </wp:positionV>
                <wp:extent cx="2296795" cy="10277475"/>
                <wp:effectExtent l="0" t="0" r="8255" b="9525"/>
                <wp:wrapNone/>
                <wp:docPr id="8" name="Text Box 21"/>
                <wp:cNvGraphicFramePr/>
                <a:graphic xmlns:a="http://schemas.openxmlformats.org/drawingml/2006/main">
                  <a:graphicData uri="http://schemas.microsoft.com/office/word/2010/wordprocessingShape">
                    <wps:wsp>
                      <wps:cNvSpPr txBox="1"/>
                      <wps:spPr>
                        <a:xfrm>
                          <a:off x="0" y="0"/>
                          <a:ext cx="2296795" cy="10277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AF0601" w14:textId="77777777" w:rsidR="00330AA9" w:rsidRDefault="007D0E68">
                            <w:pPr>
                              <w:rPr>
                                <w:rFonts w:ascii="Calibri" w:hAnsi="Calibri" w:cs="Calibri"/>
                                <w:color w:val="FFFFFF"/>
                                <w:sz w:val="22"/>
                                <w:szCs w:val="22"/>
                              </w:rPr>
                            </w:pPr>
                            <w:r>
                              <w:rPr>
                                <w:rFonts w:ascii="Calibri" w:hAnsi="Calibri" w:cs="Calibri"/>
                                <w:b/>
                                <w:bCs/>
                                <w:color w:val="FFFFFF"/>
                                <w:sz w:val="36"/>
                                <w:szCs w:val="36"/>
                              </w:rPr>
                              <w:t>YouTube</w:t>
                            </w:r>
                          </w:p>
                          <w:p w14:paraId="258608E4" w14:textId="77777777" w:rsidR="00330AA9" w:rsidRDefault="00330AA9">
                            <w:pPr>
                              <w:rPr>
                                <w:rFonts w:ascii="Calibri" w:hAnsi="Calibri" w:cs="Calibri"/>
                                <w:color w:val="FFFFFF"/>
                                <w:sz w:val="22"/>
                                <w:szCs w:val="22"/>
                              </w:rPr>
                            </w:pPr>
                          </w:p>
                          <w:p w14:paraId="220FD2F8" w14:textId="77777777" w:rsidR="00330AA9" w:rsidRDefault="007D0E68">
                            <w:pPr>
                              <w:rPr>
                                <w:rFonts w:ascii="Calibri" w:hAnsi="Calibri" w:cs="Calibri"/>
                                <w:b/>
                                <w:bCs/>
                                <w:color w:val="FFFFFF"/>
                                <w:sz w:val="22"/>
                                <w:szCs w:val="22"/>
                              </w:rPr>
                            </w:pPr>
                            <w:r>
                              <w:rPr>
                                <w:rFonts w:ascii="Calibri" w:hAnsi="Calibri" w:cs="Calibri"/>
                                <w:b/>
                                <w:bCs/>
                                <w:color w:val="FFFFFF"/>
                                <w:sz w:val="22"/>
                                <w:szCs w:val="22"/>
                              </w:rPr>
                              <w:t xml:space="preserve">YouTube is intended for users over the age of </w:t>
                            </w:r>
                            <w:r>
                              <w:rPr>
                                <w:rFonts w:ascii="Calibri" w:hAnsi="Calibri" w:cs="Calibri"/>
                                <w:b/>
                                <w:bCs/>
                                <w:color w:val="FFFFFF"/>
                                <w:sz w:val="22"/>
                                <w:szCs w:val="22"/>
                              </w:rPr>
                              <w:t>13, however the App store rates YouTube as 17+ due to the content that can be found on there.</w:t>
                            </w:r>
                          </w:p>
                          <w:p w14:paraId="541D3A27" w14:textId="77777777" w:rsidR="00330AA9" w:rsidRDefault="00330AA9">
                            <w:pPr>
                              <w:pStyle w:val="PlainText"/>
                              <w:rPr>
                                <w:color w:val="FFFFFF"/>
                                <w:sz w:val="12"/>
                                <w:szCs w:val="12"/>
                              </w:rPr>
                            </w:pPr>
                          </w:p>
                          <w:p w14:paraId="004CBDA4" w14:textId="77777777" w:rsidR="00330AA9" w:rsidRDefault="007D0E68">
                            <w:pPr>
                              <w:rPr>
                                <w:rFonts w:ascii="Calibri" w:hAnsi="Calibri" w:cs="Calibri"/>
                                <w:b/>
                                <w:bCs/>
                                <w:color w:val="FFFFFF"/>
                              </w:rPr>
                            </w:pPr>
                            <w:r>
                              <w:rPr>
                                <w:rFonts w:ascii="Calibri" w:hAnsi="Calibri" w:cs="Calibri"/>
                                <w:b/>
                                <w:bCs/>
                                <w:color w:val="FFFFFF"/>
                              </w:rPr>
                              <w:t xml:space="preserve">How can I make YouTube safer? </w:t>
                            </w:r>
                          </w:p>
                          <w:p w14:paraId="1B13FD65" w14:textId="77777777" w:rsidR="00330AA9" w:rsidRDefault="007D0E68">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this restricts the availability of mature content.  You will need to set up a Google account to do th</w:t>
                            </w:r>
                            <w:r>
                              <w:rPr>
                                <w:color w:val="FFFFFF"/>
                                <w:lang w:val="en"/>
                              </w:rPr>
                              <w:t xml:space="preserve">is.  </w:t>
                            </w:r>
                          </w:p>
                          <w:p w14:paraId="68ECC3BD" w14:textId="77777777" w:rsidR="00330AA9" w:rsidRDefault="007D0E68">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14:paraId="5E1E0CCA" w14:textId="77777777" w:rsidR="00330AA9" w:rsidRDefault="007D0E68">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14:paraId="41DD8723" w14:textId="77777777" w:rsidR="00330AA9" w:rsidRDefault="00330AA9">
                            <w:pPr>
                              <w:pStyle w:val="PlainText"/>
                              <w:rPr>
                                <w:color w:val="FFFFFF"/>
                                <w:sz w:val="20"/>
                                <w:szCs w:val="20"/>
                              </w:rPr>
                            </w:pPr>
                          </w:p>
                          <w:p w14:paraId="6A9616D0" w14:textId="77777777" w:rsidR="00330AA9" w:rsidRDefault="007D0E68">
                            <w:pPr>
                              <w:rPr>
                                <w:rFonts w:ascii="Calibri" w:hAnsi="Calibri" w:cs="Calibri"/>
                                <w:b/>
                                <w:bCs/>
                                <w:color w:val="FFFFFF"/>
                              </w:rPr>
                            </w:pPr>
                            <w:r>
                              <w:rPr>
                                <w:rFonts w:ascii="Calibri" w:hAnsi="Calibri" w:cs="Calibri"/>
                                <w:b/>
                                <w:bCs/>
                                <w:color w:val="FFFFFF"/>
                              </w:rPr>
                              <w:t>Y</w:t>
                            </w:r>
                            <w:r>
                              <w:rPr>
                                <w:rFonts w:ascii="Calibri" w:hAnsi="Calibri" w:cs="Calibri"/>
                                <w:b/>
                                <w:bCs/>
                                <w:color w:val="FFFFFF"/>
                              </w:rPr>
                              <w:t xml:space="preserve">ouTube Kids </w:t>
                            </w:r>
                          </w:p>
                          <w:p w14:paraId="1AF6263F" w14:textId="77777777" w:rsidR="00330AA9" w:rsidRDefault="007D0E68">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rId23">
                              <w:r>
                                <w:rPr>
                                  <w:rStyle w:val="Hyperlink"/>
                                  <w:color w:val="FFFFFF"/>
                                </w:rPr>
                                <w:t>https://support.google.com/youtubekids/answer/6172308?hl=en-G</w:t>
                              </w:r>
                              <w:r>
                                <w:rPr>
                                  <w:rStyle w:val="Hyperlink"/>
                                  <w:color w:val="FFFFFF"/>
                                </w:rPr>
                                <w:t>B</w:t>
                              </w:r>
                            </w:hyperlink>
                            <w:r>
                              <w:rPr>
                                <w:color w:val="FFFFFF"/>
                              </w:rPr>
                              <w:t xml:space="preserve">  </w:t>
                            </w:r>
                          </w:p>
                          <w:p w14:paraId="7025FBF3" w14:textId="77777777" w:rsidR="00330AA9" w:rsidRDefault="00330AA9">
                            <w:pPr>
                              <w:pStyle w:val="PlainText"/>
                              <w:rPr>
                                <w:color w:val="FFFFFF"/>
                                <w:sz w:val="20"/>
                                <w:szCs w:val="20"/>
                              </w:rPr>
                            </w:pPr>
                          </w:p>
                          <w:p w14:paraId="7C3F9AE6" w14:textId="77777777" w:rsidR="00330AA9" w:rsidRDefault="007D0E68">
                            <w:pPr>
                              <w:rPr>
                                <w:rFonts w:ascii="Calibri" w:hAnsi="Calibri" w:cs="Calibri"/>
                                <w:b/>
                                <w:bCs/>
                                <w:color w:val="FFFFFF"/>
                              </w:rPr>
                            </w:pPr>
                            <w:r>
                              <w:rPr>
                                <w:rFonts w:ascii="Calibri" w:hAnsi="Calibri" w:cs="Calibri"/>
                                <w:b/>
                                <w:bCs/>
                                <w:color w:val="FFFFFF"/>
                              </w:rPr>
                              <w:t xml:space="preserve">Posting videos </w:t>
                            </w:r>
                          </w:p>
                          <w:p w14:paraId="2F26730D" w14:textId="77777777" w:rsidR="00330AA9" w:rsidRDefault="007D0E68">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rId24">
                              <w:r>
                                <w:rPr>
                                  <w:rStyle w:val="Hyperlink"/>
                                  <w:color w:val="FFFFFF"/>
                                </w:rPr>
                                <w:t>https://support.google.com/youtube/answer/2802244?hl=en-GB</w:t>
                              </w:r>
                            </w:hyperlink>
                            <w:r>
                              <w:rPr>
                                <w:color w:val="FFFFFF"/>
                              </w:rPr>
                              <w:t xml:space="preserve"> </w:t>
                            </w:r>
                          </w:p>
                          <w:p w14:paraId="7118792F" w14:textId="77777777" w:rsidR="00330AA9" w:rsidRDefault="00330AA9">
                            <w:pPr>
                              <w:pStyle w:val="PlainText"/>
                              <w:rPr>
                                <w:color w:val="FFFFFF"/>
                                <w:sz w:val="20"/>
                                <w:szCs w:val="20"/>
                              </w:rPr>
                            </w:pPr>
                          </w:p>
                          <w:p w14:paraId="52EDFA82" w14:textId="77777777" w:rsidR="00330AA9" w:rsidRDefault="007D0E68">
                            <w:pPr>
                              <w:rPr>
                                <w:rFonts w:ascii="Calibri" w:hAnsi="Calibri" w:cs="Calibri"/>
                                <w:b/>
                                <w:bCs/>
                                <w:color w:val="FFFFFF"/>
                              </w:rPr>
                            </w:pPr>
                            <w:r>
                              <w:rPr>
                                <w:rFonts w:ascii="Calibri" w:hAnsi="Calibri" w:cs="Calibri"/>
                                <w:b/>
                                <w:bCs/>
                                <w:color w:val="FFFFFF"/>
                              </w:rPr>
                              <w:t>Screen time</w:t>
                            </w:r>
                          </w:p>
                          <w:p w14:paraId="0EB01F93" w14:textId="77777777" w:rsidR="00330AA9" w:rsidRDefault="007D0E68">
                            <w:pPr>
                              <w:rPr>
                                <w:rFonts w:ascii="Calibri" w:hAnsi="Calibri" w:cs="Calibri"/>
                                <w:color w:val="FFFFFF"/>
                                <w:sz w:val="22"/>
                                <w:szCs w:val="22"/>
                              </w:rPr>
                            </w:pPr>
                            <w:r>
                              <w:rPr>
                                <w:rFonts w:ascii="Calibri" w:hAnsi="Calibri" w:cs="Calibri"/>
                                <w:color w:val="FFFFFF"/>
                                <w:sz w:val="22"/>
                                <w:szCs w:val="22"/>
                              </w:rPr>
                              <w:t>We often spend too much time online, so it is important to set limits to ensure a balance between being online and offline.  It is recommended that devices are switched off prior to b</w:t>
                            </w:r>
                            <w:r>
                              <w:rPr>
                                <w:rFonts w:ascii="Calibri" w:hAnsi="Calibri" w:cs="Calibri"/>
                                <w:color w:val="FFFFFF"/>
                                <w:sz w:val="22"/>
                                <w:szCs w:val="22"/>
                              </w:rPr>
                              <w:t xml:space="preserve">edtime and not left in their bedroom.  You can read more about screen time based on your child’s age from Internet Matters: </w:t>
                            </w:r>
                            <w:hyperlink r:id="rId25">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14:paraId="15B815C8" w14:textId="77777777" w:rsidR="00330AA9" w:rsidRDefault="00330AA9">
                            <w:pPr>
                              <w:rPr>
                                <w:rFonts w:ascii="Calibri" w:hAnsi="Calibri" w:cs="Calibri"/>
                                <w:color w:val="FFFFFF"/>
                                <w:sz w:val="20"/>
                                <w:szCs w:val="20"/>
                              </w:rPr>
                            </w:pPr>
                          </w:p>
                          <w:p w14:paraId="52286928" w14:textId="77777777" w:rsidR="00330AA9" w:rsidRDefault="007D0E68">
                            <w:pPr>
                              <w:rPr>
                                <w:rFonts w:ascii="Calibri" w:hAnsi="Calibri" w:cs="Calibri"/>
                                <w:b/>
                                <w:bCs/>
                                <w:color w:val="FFFFFF"/>
                              </w:rPr>
                            </w:pPr>
                            <w:r>
                              <w:rPr>
                                <w:rFonts w:ascii="Calibri" w:hAnsi="Calibri" w:cs="Calibri"/>
                                <w:b/>
                                <w:bCs/>
                                <w:color w:val="FFFFFF"/>
                              </w:rPr>
                              <w:t>Comment</w:t>
                            </w:r>
                            <w:r>
                              <w:rPr>
                                <w:rFonts w:ascii="Calibri" w:hAnsi="Calibri" w:cs="Calibri"/>
                                <w:b/>
                                <w:bCs/>
                                <w:color w:val="FFFFFF"/>
                              </w:rPr>
                              <w:t xml:space="preserve">s </w:t>
                            </w:r>
                          </w:p>
                          <w:p w14:paraId="7356F2A7" w14:textId="77777777" w:rsidR="00330AA9" w:rsidRDefault="007D0E68">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14:paraId="69A7E9AD" w14:textId="77777777" w:rsidR="00330AA9" w:rsidRDefault="00330AA9">
                            <w:pPr>
                              <w:rPr>
                                <w:rFonts w:ascii="Calibri" w:hAnsi="Calibri" w:cs="Calibri"/>
                                <w:color w:val="FFFFFF"/>
                                <w:sz w:val="20"/>
                                <w:szCs w:val="20"/>
                              </w:rPr>
                            </w:pPr>
                          </w:p>
                          <w:p w14:paraId="69BC792C" w14:textId="77777777" w:rsidR="00330AA9" w:rsidRDefault="007D0E68">
                            <w:pPr>
                              <w:rPr>
                                <w:rFonts w:ascii="Calibri" w:hAnsi="Calibri" w:cs="Calibri"/>
                                <w:b/>
                                <w:bCs/>
                                <w:color w:val="FFFFFF"/>
                              </w:rPr>
                            </w:pPr>
                            <w:r>
                              <w:rPr>
                                <w:rFonts w:ascii="Calibri" w:hAnsi="Calibri" w:cs="Calibri"/>
                                <w:b/>
                                <w:bCs/>
                                <w:color w:val="FFFFFF"/>
                              </w:rPr>
                              <w:t>Further information</w:t>
                            </w:r>
                          </w:p>
                          <w:p w14:paraId="7E817954" w14:textId="77777777" w:rsidR="00330AA9" w:rsidRDefault="007D0E68">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14:paraId="48187E61" w14:textId="77777777" w:rsidR="00330AA9" w:rsidRDefault="007D0E68">
                            <w:pPr>
                              <w:rPr>
                                <w:rFonts w:ascii="Calibri" w:hAnsi="Calibri" w:cs="Calibri"/>
                                <w:color w:val="FFFFFF"/>
                                <w:sz w:val="22"/>
                                <w:szCs w:val="22"/>
                              </w:rPr>
                            </w:pPr>
                            <w:hyperlink r:id="rId26">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C37D" id="Text Box 21" o:spid="_x0000_s1031" type="#_x0000_t202" style="position:absolute;margin-left:351.75pt;margin-top:-58.5pt;width:180.85pt;height:80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" filled="f" stroked="f" strokeweight=".5pt">
                <v:textbox inset="0,0,0,0">
                  <w:txbxContent>
                    <w:p w14:paraId="10AF0601" w14:textId="77777777" w:rsidR="00330AA9" w:rsidRDefault="007D0E68">
                      <w:pPr>
                        <w:rPr>
                          <w:rFonts w:ascii="Calibri" w:hAnsi="Calibri" w:cs="Calibri"/>
                          <w:color w:val="FFFFFF"/>
                          <w:sz w:val="22"/>
                          <w:szCs w:val="22"/>
                        </w:rPr>
                      </w:pPr>
                      <w:r>
                        <w:rPr>
                          <w:rFonts w:ascii="Calibri" w:hAnsi="Calibri" w:cs="Calibri"/>
                          <w:b/>
                          <w:bCs/>
                          <w:color w:val="FFFFFF"/>
                          <w:sz w:val="36"/>
                          <w:szCs w:val="36"/>
                        </w:rPr>
                        <w:t>YouTube</w:t>
                      </w:r>
                    </w:p>
                    <w:p w14:paraId="258608E4" w14:textId="77777777" w:rsidR="00330AA9" w:rsidRDefault="00330AA9">
                      <w:pPr>
                        <w:rPr>
                          <w:rFonts w:ascii="Calibri" w:hAnsi="Calibri" w:cs="Calibri"/>
                          <w:color w:val="FFFFFF"/>
                          <w:sz w:val="22"/>
                          <w:szCs w:val="22"/>
                        </w:rPr>
                      </w:pPr>
                    </w:p>
                    <w:p w14:paraId="220FD2F8" w14:textId="77777777" w:rsidR="00330AA9" w:rsidRDefault="007D0E68">
                      <w:pPr>
                        <w:rPr>
                          <w:rFonts w:ascii="Calibri" w:hAnsi="Calibri" w:cs="Calibri"/>
                          <w:b/>
                          <w:bCs/>
                          <w:color w:val="FFFFFF"/>
                          <w:sz w:val="22"/>
                          <w:szCs w:val="22"/>
                        </w:rPr>
                      </w:pPr>
                      <w:r>
                        <w:rPr>
                          <w:rFonts w:ascii="Calibri" w:hAnsi="Calibri" w:cs="Calibri"/>
                          <w:b/>
                          <w:bCs/>
                          <w:color w:val="FFFFFF"/>
                          <w:sz w:val="22"/>
                          <w:szCs w:val="22"/>
                        </w:rPr>
                        <w:t xml:space="preserve">YouTube is intended for users over the age of </w:t>
                      </w:r>
                      <w:r>
                        <w:rPr>
                          <w:rFonts w:ascii="Calibri" w:hAnsi="Calibri" w:cs="Calibri"/>
                          <w:b/>
                          <w:bCs/>
                          <w:color w:val="FFFFFF"/>
                          <w:sz w:val="22"/>
                          <w:szCs w:val="22"/>
                        </w:rPr>
                        <w:t>13, however the App store rates YouTube as 17+ due to the content that can be found on there.</w:t>
                      </w:r>
                    </w:p>
                    <w:p w14:paraId="541D3A27" w14:textId="77777777" w:rsidR="00330AA9" w:rsidRDefault="00330AA9">
                      <w:pPr>
                        <w:pStyle w:val="PlainText"/>
                        <w:rPr>
                          <w:color w:val="FFFFFF"/>
                          <w:sz w:val="12"/>
                          <w:szCs w:val="12"/>
                        </w:rPr>
                      </w:pPr>
                    </w:p>
                    <w:p w14:paraId="004CBDA4" w14:textId="77777777" w:rsidR="00330AA9" w:rsidRDefault="007D0E68">
                      <w:pPr>
                        <w:rPr>
                          <w:rFonts w:ascii="Calibri" w:hAnsi="Calibri" w:cs="Calibri"/>
                          <w:b/>
                          <w:bCs/>
                          <w:color w:val="FFFFFF"/>
                        </w:rPr>
                      </w:pPr>
                      <w:r>
                        <w:rPr>
                          <w:rFonts w:ascii="Calibri" w:hAnsi="Calibri" w:cs="Calibri"/>
                          <w:b/>
                          <w:bCs/>
                          <w:color w:val="FFFFFF"/>
                        </w:rPr>
                        <w:t xml:space="preserve">How can I make YouTube safer? </w:t>
                      </w:r>
                    </w:p>
                    <w:p w14:paraId="1B13FD65" w14:textId="77777777" w:rsidR="00330AA9" w:rsidRDefault="007D0E68">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this restricts the availability of mature content.  You will need to set up a Google account to do th</w:t>
                      </w:r>
                      <w:r>
                        <w:rPr>
                          <w:color w:val="FFFFFF"/>
                          <w:lang w:val="en"/>
                        </w:rPr>
                        <w:t xml:space="preserve">is.  </w:t>
                      </w:r>
                    </w:p>
                    <w:p w14:paraId="68ECC3BD" w14:textId="77777777" w:rsidR="00330AA9" w:rsidRDefault="007D0E68">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14:paraId="5E1E0CCA" w14:textId="77777777" w:rsidR="00330AA9" w:rsidRDefault="007D0E68">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14:paraId="41DD8723" w14:textId="77777777" w:rsidR="00330AA9" w:rsidRDefault="00330AA9">
                      <w:pPr>
                        <w:pStyle w:val="PlainText"/>
                        <w:rPr>
                          <w:color w:val="FFFFFF"/>
                          <w:sz w:val="20"/>
                          <w:szCs w:val="20"/>
                        </w:rPr>
                      </w:pPr>
                    </w:p>
                    <w:p w14:paraId="6A9616D0" w14:textId="77777777" w:rsidR="00330AA9" w:rsidRDefault="007D0E68">
                      <w:pPr>
                        <w:rPr>
                          <w:rFonts w:ascii="Calibri" w:hAnsi="Calibri" w:cs="Calibri"/>
                          <w:b/>
                          <w:bCs/>
                          <w:color w:val="FFFFFF"/>
                        </w:rPr>
                      </w:pPr>
                      <w:r>
                        <w:rPr>
                          <w:rFonts w:ascii="Calibri" w:hAnsi="Calibri" w:cs="Calibri"/>
                          <w:b/>
                          <w:bCs/>
                          <w:color w:val="FFFFFF"/>
                        </w:rPr>
                        <w:t>Y</w:t>
                      </w:r>
                      <w:r>
                        <w:rPr>
                          <w:rFonts w:ascii="Calibri" w:hAnsi="Calibri" w:cs="Calibri"/>
                          <w:b/>
                          <w:bCs/>
                          <w:color w:val="FFFFFF"/>
                        </w:rPr>
                        <w:t xml:space="preserve">ouTube Kids </w:t>
                      </w:r>
                    </w:p>
                    <w:p w14:paraId="1AF6263F" w14:textId="77777777" w:rsidR="00330AA9" w:rsidRDefault="007D0E68">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rId27">
                        <w:r>
                          <w:rPr>
                            <w:rStyle w:val="Hyperlink"/>
                            <w:color w:val="FFFFFF"/>
                          </w:rPr>
                          <w:t>https://support.google.com/youtubekids/answer/6172308?hl=en-G</w:t>
                        </w:r>
                        <w:r>
                          <w:rPr>
                            <w:rStyle w:val="Hyperlink"/>
                            <w:color w:val="FFFFFF"/>
                          </w:rPr>
                          <w:t>B</w:t>
                        </w:r>
                      </w:hyperlink>
                      <w:r>
                        <w:rPr>
                          <w:color w:val="FFFFFF"/>
                        </w:rPr>
                        <w:t xml:space="preserve">  </w:t>
                      </w:r>
                    </w:p>
                    <w:p w14:paraId="7025FBF3" w14:textId="77777777" w:rsidR="00330AA9" w:rsidRDefault="00330AA9">
                      <w:pPr>
                        <w:pStyle w:val="PlainText"/>
                        <w:rPr>
                          <w:color w:val="FFFFFF"/>
                          <w:sz w:val="20"/>
                          <w:szCs w:val="20"/>
                        </w:rPr>
                      </w:pPr>
                    </w:p>
                    <w:p w14:paraId="7C3F9AE6" w14:textId="77777777" w:rsidR="00330AA9" w:rsidRDefault="007D0E68">
                      <w:pPr>
                        <w:rPr>
                          <w:rFonts w:ascii="Calibri" w:hAnsi="Calibri" w:cs="Calibri"/>
                          <w:b/>
                          <w:bCs/>
                          <w:color w:val="FFFFFF"/>
                        </w:rPr>
                      </w:pPr>
                      <w:r>
                        <w:rPr>
                          <w:rFonts w:ascii="Calibri" w:hAnsi="Calibri" w:cs="Calibri"/>
                          <w:b/>
                          <w:bCs/>
                          <w:color w:val="FFFFFF"/>
                        </w:rPr>
                        <w:t xml:space="preserve">Posting videos </w:t>
                      </w:r>
                    </w:p>
                    <w:p w14:paraId="2F26730D" w14:textId="77777777" w:rsidR="00330AA9" w:rsidRDefault="007D0E68">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rId28">
                        <w:r>
                          <w:rPr>
                            <w:rStyle w:val="Hyperlink"/>
                            <w:color w:val="FFFFFF"/>
                          </w:rPr>
                          <w:t>https://support.google.com/youtube/answer/2802244?hl=en-GB</w:t>
                        </w:r>
                      </w:hyperlink>
                      <w:r>
                        <w:rPr>
                          <w:color w:val="FFFFFF"/>
                        </w:rPr>
                        <w:t xml:space="preserve"> </w:t>
                      </w:r>
                    </w:p>
                    <w:p w14:paraId="7118792F" w14:textId="77777777" w:rsidR="00330AA9" w:rsidRDefault="00330AA9">
                      <w:pPr>
                        <w:pStyle w:val="PlainText"/>
                        <w:rPr>
                          <w:color w:val="FFFFFF"/>
                          <w:sz w:val="20"/>
                          <w:szCs w:val="20"/>
                        </w:rPr>
                      </w:pPr>
                    </w:p>
                    <w:p w14:paraId="52EDFA82" w14:textId="77777777" w:rsidR="00330AA9" w:rsidRDefault="007D0E68">
                      <w:pPr>
                        <w:rPr>
                          <w:rFonts w:ascii="Calibri" w:hAnsi="Calibri" w:cs="Calibri"/>
                          <w:b/>
                          <w:bCs/>
                          <w:color w:val="FFFFFF"/>
                        </w:rPr>
                      </w:pPr>
                      <w:r>
                        <w:rPr>
                          <w:rFonts w:ascii="Calibri" w:hAnsi="Calibri" w:cs="Calibri"/>
                          <w:b/>
                          <w:bCs/>
                          <w:color w:val="FFFFFF"/>
                        </w:rPr>
                        <w:t>Screen time</w:t>
                      </w:r>
                    </w:p>
                    <w:p w14:paraId="0EB01F93" w14:textId="77777777" w:rsidR="00330AA9" w:rsidRDefault="007D0E68">
                      <w:pPr>
                        <w:rPr>
                          <w:rFonts w:ascii="Calibri" w:hAnsi="Calibri" w:cs="Calibri"/>
                          <w:color w:val="FFFFFF"/>
                          <w:sz w:val="22"/>
                          <w:szCs w:val="22"/>
                        </w:rPr>
                      </w:pPr>
                      <w:r>
                        <w:rPr>
                          <w:rFonts w:ascii="Calibri" w:hAnsi="Calibri" w:cs="Calibri"/>
                          <w:color w:val="FFFFFF"/>
                          <w:sz w:val="22"/>
                          <w:szCs w:val="22"/>
                        </w:rPr>
                        <w:t>We often spend too much time online, so it is important to set limits to ensure a balance between being online and offline.  It is recommended that devices are switched off prior to b</w:t>
                      </w:r>
                      <w:r>
                        <w:rPr>
                          <w:rFonts w:ascii="Calibri" w:hAnsi="Calibri" w:cs="Calibri"/>
                          <w:color w:val="FFFFFF"/>
                          <w:sz w:val="22"/>
                          <w:szCs w:val="22"/>
                        </w:rPr>
                        <w:t xml:space="preserve">edtime and not left in their bedroom.  You can read more about screen time based on your child’s age from Internet Matters: </w:t>
                      </w:r>
                      <w:hyperlink r:id="rId29">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14:paraId="15B815C8" w14:textId="77777777" w:rsidR="00330AA9" w:rsidRDefault="00330AA9">
                      <w:pPr>
                        <w:rPr>
                          <w:rFonts w:ascii="Calibri" w:hAnsi="Calibri" w:cs="Calibri"/>
                          <w:color w:val="FFFFFF"/>
                          <w:sz w:val="20"/>
                          <w:szCs w:val="20"/>
                        </w:rPr>
                      </w:pPr>
                    </w:p>
                    <w:p w14:paraId="52286928" w14:textId="77777777" w:rsidR="00330AA9" w:rsidRDefault="007D0E68">
                      <w:pPr>
                        <w:rPr>
                          <w:rFonts w:ascii="Calibri" w:hAnsi="Calibri" w:cs="Calibri"/>
                          <w:b/>
                          <w:bCs/>
                          <w:color w:val="FFFFFF"/>
                        </w:rPr>
                      </w:pPr>
                      <w:r>
                        <w:rPr>
                          <w:rFonts w:ascii="Calibri" w:hAnsi="Calibri" w:cs="Calibri"/>
                          <w:b/>
                          <w:bCs/>
                          <w:color w:val="FFFFFF"/>
                        </w:rPr>
                        <w:t>Comment</w:t>
                      </w:r>
                      <w:r>
                        <w:rPr>
                          <w:rFonts w:ascii="Calibri" w:hAnsi="Calibri" w:cs="Calibri"/>
                          <w:b/>
                          <w:bCs/>
                          <w:color w:val="FFFFFF"/>
                        </w:rPr>
                        <w:t xml:space="preserve">s </w:t>
                      </w:r>
                    </w:p>
                    <w:p w14:paraId="7356F2A7" w14:textId="77777777" w:rsidR="00330AA9" w:rsidRDefault="007D0E68">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14:paraId="69A7E9AD" w14:textId="77777777" w:rsidR="00330AA9" w:rsidRDefault="00330AA9">
                      <w:pPr>
                        <w:rPr>
                          <w:rFonts w:ascii="Calibri" w:hAnsi="Calibri" w:cs="Calibri"/>
                          <w:color w:val="FFFFFF"/>
                          <w:sz w:val="20"/>
                          <w:szCs w:val="20"/>
                        </w:rPr>
                      </w:pPr>
                    </w:p>
                    <w:p w14:paraId="69BC792C" w14:textId="77777777" w:rsidR="00330AA9" w:rsidRDefault="007D0E68">
                      <w:pPr>
                        <w:rPr>
                          <w:rFonts w:ascii="Calibri" w:hAnsi="Calibri" w:cs="Calibri"/>
                          <w:b/>
                          <w:bCs/>
                          <w:color w:val="FFFFFF"/>
                        </w:rPr>
                      </w:pPr>
                      <w:r>
                        <w:rPr>
                          <w:rFonts w:ascii="Calibri" w:hAnsi="Calibri" w:cs="Calibri"/>
                          <w:b/>
                          <w:bCs/>
                          <w:color w:val="FFFFFF"/>
                        </w:rPr>
                        <w:t>Further information</w:t>
                      </w:r>
                    </w:p>
                    <w:p w14:paraId="7E817954" w14:textId="77777777" w:rsidR="00330AA9" w:rsidRDefault="007D0E68">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14:paraId="48187E61" w14:textId="77777777" w:rsidR="00330AA9" w:rsidRDefault="007D0E68">
                      <w:pPr>
                        <w:rPr>
                          <w:rFonts w:ascii="Calibri" w:hAnsi="Calibri" w:cs="Calibri"/>
                          <w:color w:val="FFFFFF"/>
                          <w:sz w:val="22"/>
                          <w:szCs w:val="22"/>
                        </w:rPr>
                      </w:pPr>
                      <w:hyperlink r:id="rId30">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v:textbox>
              </v:shape>
            </w:pict>
          </mc:Fallback>
        </mc:AlternateContent>
      </w:r>
    </w:p>
    <w:p w14:paraId="14492CCE" w14:textId="77777777" w:rsidR="00330AA9" w:rsidRDefault="007D0E68">
      <w:pPr>
        <w:pStyle w:val="NormalWeb"/>
        <w:shd w:val="clear" w:color="auto" w:fill="FFFFFF"/>
      </w:pPr>
      <w:r>
        <w:rPr>
          <w:rFonts w:ascii="Calibri" w:hAnsi="Calibri" w:cs="Calibri"/>
          <w:noProof/>
          <w:sz w:val="22"/>
          <w:szCs w:val="22"/>
        </w:rPr>
        <mc:AlternateContent>
          <mc:Choice Requires="wps">
            <w:drawing>
              <wp:anchor distT="0" distB="0" distL="114300" distR="114300" simplePos="0" relativeHeight="251653632" behindDoc="0" locked="0" layoutInCell="1" allowOverlap="1" wp14:anchorId="776866BB" wp14:editId="7B3A00A7">
                <wp:simplePos x="0" y="0"/>
                <wp:positionH relativeFrom="column">
                  <wp:posOffset>914400</wp:posOffset>
                </wp:positionH>
                <wp:positionV relativeFrom="paragraph">
                  <wp:posOffset>-609600</wp:posOffset>
                </wp:positionV>
                <wp:extent cx="3476625" cy="628650"/>
                <wp:effectExtent l="0" t="0" r="9525" b="0"/>
                <wp:wrapNone/>
                <wp:docPr id="9" name="Pentagon 36"/>
                <wp:cNvGraphicFramePr/>
                <a:graphic xmlns:a="http://schemas.openxmlformats.org/drawingml/2006/main">
                  <a:graphicData uri="http://schemas.microsoft.com/office/word/2010/wordprocessingShape">
                    <wps:wsp>
                      <wps:cNvSpPr txBox="1"/>
                      <wps:spPr>
                        <a:xfrm>
                          <a:off x="0" y="0"/>
                          <a:ext cx="34766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9657AD" w14:textId="77777777" w:rsidR="00330AA9" w:rsidRDefault="00330AA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66BB" id="Pentagon 36" o:spid="_x0000_s1032" type="#_x0000_t15" style="position:absolute;margin-left:1in;margin-top:-48pt;width:273.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" adj="21600" fillcolor="#b0c7e2" stroked="f" strokeweight="2pt">
                <v:stroke joinstyle="round"/>
                <v:textbox inset="0,0,0,0">
                  <w:txbxContent>
                    <w:p w14:paraId="399657AD" w14:textId="77777777" w:rsidR="00330AA9" w:rsidRDefault="00330AA9">
                      <w:pPr>
                        <w:jc w:val="center"/>
                        <w:rPr>
                          <w:rFonts w:ascii="Ink Free" w:hAnsi="Ink Free"/>
                          <w:b/>
                          <w:bCs/>
                          <w:sz w:val="60"/>
                          <w:szCs w:val="60"/>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B37F615" wp14:editId="2CE887BB">
                <wp:simplePos x="0" y="0"/>
                <wp:positionH relativeFrom="column">
                  <wp:posOffset>-723900</wp:posOffset>
                </wp:positionH>
                <wp:positionV relativeFrom="paragraph">
                  <wp:posOffset>-612775</wp:posOffset>
                </wp:positionV>
                <wp:extent cx="4762500" cy="628650"/>
                <wp:effectExtent l="0" t="0" r="0" b="0"/>
                <wp:wrapNone/>
                <wp:docPr id="10"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0BF870" w14:textId="77777777" w:rsidR="00330AA9" w:rsidRDefault="007D0E68">
                            <w:pPr>
                              <w:jc w:val="center"/>
                              <w:rPr>
                                <w:rFonts w:ascii="Ink Free" w:hAnsi="Ink Free"/>
                                <w:b/>
                                <w:bCs/>
                                <w:color w:val="FFFFFF"/>
                                <w:sz w:val="64"/>
                                <w:szCs w:val="64"/>
                              </w:rPr>
                            </w:pPr>
                            <w:r>
                              <w:rPr>
                                <w:rFonts w:ascii="Ink Free" w:hAnsi="Ink Free"/>
                                <w:b/>
                                <w:bCs/>
                                <w:color w:val="FFFFFF"/>
                                <w:sz w:val="64"/>
                                <w:szCs w:val="64"/>
                              </w:rPr>
                              <w:t>Sendit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F615" id="Pentagon 37" o:spid="_x0000_s1033" type="#_x0000_t15" style="position:absolute;margin-left:-57pt;margin-top:-48.25pt;width:37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" adj="20174" fillcolor="#00b0f0" stroked="f" strokeweight="2pt">
                <v:stroke joinstyle="round"/>
                <v:textbox inset="0,0,0,0">
                  <w:txbxContent>
                    <w:p w14:paraId="570BF870" w14:textId="77777777" w:rsidR="00330AA9" w:rsidRDefault="007D0E68">
                      <w:pPr>
                        <w:jc w:val="center"/>
                        <w:rPr>
                          <w:rFonts w:ascii="Ink Free" w:hAnsi="Ink Free"/>
                          <w:b/>
                          <w:bCs/>
                          <w:color w:val="FFFFFF"/>
                          <w:sz w:val="64"/>
                          <w:szCs w:val="64"/>
                        </w:rPr>
                      </w:pPr>
                      <w:r>
                        <w:rPr>
                          <w:rFonts w:ascii="Ink Free" w:hAnsi="Ink Free"/>
                          <w:b/>
                          <w:bCs/>
                          <w:color w:val="FFFFFF"/>
                          <w:sz w:val="64"/>
                          <w:szCs w:val="64"/>
                        </w:rPr>
                        <w:t>Sendit</w:t>
                      </w:r>
                    </w:p>
                  </w:txbxContent>
                </v:textbox>
              </v:shape>
            </w:pict>
          </mc:Fallback>
        </mc:AlternateContent>
      </w:r>
    </w:p>
    <w:p w14:paraId="5648931B" w14:textId="77777777" w:rsidR="00330AA9" w:rsidRDefault="007D0E68">
      <w:pPr>
        <w:rPr>
          <w:rFonts w:ascii="Calibri" w:hAnsi="Calibri" w:cs="Calibri"/>
          <w:sz w:val="22"/>
          <w:szCs w:val="22"/>
        </w:rPr>
      </w:pPr>
      <w:r>
        <w:rPr>
          <w:rFonts w:ascii="Calibri" w:hAnsi="Calibri" w:cs="Calibri"/>
          <w:sz w:val="22"/>
          <w:szCs w:val="22"/>
        </w:rPr>
        <w:t xml:space="preserve">Have you heard of Sendit?  It allows users to play games together and links with Snapchat.  Although rated as 12+ by the App store, </w:t>
      </w:r>
      <w:r>
        <w:rPr>
          <w:rFonts w:ascii="Calibri" w:hAnsi="Calibri" w:cs="Calibri"/>
          <w:b/>
          <w:bCs/>
          <w:sz w:val="22"/>
          <w:szCs w:val="22"/>
        </w:rPr>
        <w:t>Sendit state on their website that the app was made for 17+</w:t>
      </w:r>
      <w:r>
        <w:rPr>
          <w:rFonts w:ascii="Calibri" w:hAnsi="Calibri" w:cs="Calibri"/>
          <w:sz w:val="22"/>
          <w:szCs w:val="22"/>
        </w:rPr>
        <w:t>.  If you know that your child is using this app then you can con</w:t>
      </w:r>
      <w:r>
        <w:rPr>
          <w:rFonts w:ascii="Calibri" w:hAnsi="Calibri" w:cs="Calibri"/>
          <w:sz w:val="22"/>
          <w:szCs w:val="22"/>
        </w:rPr>
        <w:t>tact Sendit to ask them to disable their account.  The app does contain in-app purchases ranging from £0.89 to £25.99 so ensure payment details are not stored/accessible on your child’s device to avoid unexpected bills.</w:t>
      </w:r>
    </w:p>
    <w:p w14:paraId="39405C75" w14:textId="77777777" w:rsidR="00330AA9" w:rsidRDefault="00330AA9">
      <w:pPr>
        <w:pStyle w:val="Default"/>
      </w:pPr>
    </w:p>
    <w:p w14:paraId="7527D2B0" w14:textId="77777777" w:rsidR="00330AA9" w:rsidRDefault="007D0E68">
      <w:pPr>
        <w:rPr>
          <w:rFonts w:ascii="Calibri" w:eastAsia="Times New Roman" w:hAnsi="Calibri"/>
          <w:sz w:val="22"/>
          <w:szCs w:val="22"/>
        </w:rPr>
      </w:pPr>
      <w:r>
        <w:rPr>
          <w:rFonts w:ascii="Calibri" w:hAnsi="Calibri" w:cs="Calibri"/>
          <w:b/>
          <w:bCs/>
          <w:color w:val="0070C0"/>
        </w:rPr>
        <w:t>Further information</w:t>
      </w:r>
    </w:p>
    <w:p w14:paraId="13CA9025" w14:textId="77777777" w:rsidR="00330AA9" w:rsidRDefault="007D0E68">
      <w:pPr>
        <w:pStyle w:val="Default"/>
        <w:rPr>
          <w:rFonts w:ascii="Calibri" w:hAnsi="Calibri" w:cs="Calibri"/>
          <w:color w:val="auto"/>
          <w:sz w:val="22"/>
          <w:szCs w:val="22"/>
        </w:rPr>
      </w:pPr>
      <w:hyperlink r:id="rId31">
        <w:r>
          <w:rPr>
            <w:rStyle w:val="Hyperlink"/>
            <w:rFonts w:ascii="Calibri" w:hAnsi="Calibri" w:cs="Calibri"/>
            <w:sz w:val="22"/>
            <w:szCs w:val="22"/>
          </w:rPr>
          <w:t>https://www.getsendit.com/parents</w:t>
        </w:r>
      </w:hyperlink>
      <w:r>
        <w:rPr>
          <w:rFonts w:ascii="Calibri" w:hAnsi="Calibri" w:cs="Calibri"/>
          <w:color w:val="auto"/>
          <w:sz w:val="22"/>
          <w:szCs w:val="22"/>
        </w:rPr>
        <w:t xml:space="preserve"> </w:t>
      </w:r>
    </w:p>
    <w:p w14:paraId="5D0885A0" w14:textId="77777777" w:rsidR="00330AA9" w:rsidRDefault="00330AA9">
      <w:pPr>
        <w:pStyle w:val="NormalWeb"/>
        <w:shd w:val="clear" w:color="auto" w:fill="FFFFFF"/>
      </w:pPr>
    </w:p>
    <w:p w14:paraId="2AFB2F15" w14:textId="77777777" w:rsidR="00330AA9" w:rsidRDefault="00330AA9">
      <w:pPr>
        <w:pStyle w:val="NormalWeb"/>
        <w:shd w:val="clear" w:color="auto" w:fill="FFFFFF"/>
      </w:pPr>
    </w:p>
    <w:p w14:paraId="0149F7F3" w14:textId="77777777" w:rsidR="00330AA9" w:rsidRDefault="007D0E68">
      <w:pPr>
        <w:pStyle w:val="NormalWeb"/>
        <w:shd w:val="clear" w:color="auto" w:fill="FFFFFF"/>
      </w:pPr>
      <w:r>
        <w:rPr>
          <w:noProof/>
        </w:rPr>
        <mc:AlternateContent>
          <mc:Choice Requires="wps">
            <w:drawing>
              <wp:anchor distT="0" distB="0" distL="114300" distR="114300" simplePos="0" relativeHeight="251662848" behindDoc="1" locked="0" layoutInCell="1" allowOverlap="1" wp14:anchorId="6FABCD66" wp14:editId="2CF3B24C">
                <wp:simplePos x="0" y="0"/>
                <wp:positionH relativeFrom="column">
                  <wp:posOffset>4391025</wp:posOffset>
                </wp:positionH>
                <wp:positionV relativeFrom="paragraph">
                  <wp:posOffset>100330</wp:posOffset>
                </wp:positionV>
                <wp:extent cx="2466975" cy="10772775"/>
                <wp:effectExtent l="0" t="0" r="9525" b="9525"/>
                <wp:wrapTight wrapText="bothSides">
                  <wp:wrapPolygon edited="0">
                    <wp:start x="0" y="0"/>
                    <wp:lineTo x="0" y="21581"/>
                    <wp:lineTo x="21517" y="21581"/>
                    <wp:lineTo x="21517" y="0"/>
                    <wp:lineTo x="0" y="0"/>
                  </wp:wrapPolygon>
                </wp:wrapTight>
                <wp:docPr id="11" name="Rectangle 41"/>
                <wp:cNvGraphicFramePr/>
                <a:graphic xmlns:a="http://schemas.openxmlformats.org/drawingml/2006/main">
                  <a:graphicData uri="http://schemas.microsoft.com/office/word/2010/wordprocessingShape">
                    <wps:wsp>
                      <wps:cNvSpPr txBox="1"/>
                      <wps:spPr>
                        <a:xfrm>
                          <a:off x="0" y="0"/>
                          <a:ext cx="2466975" cy="107727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4ED4A1" w14:textId="77777777" w:rsidR="00330AA9" w:rsidRDefault="00330AA9">
                            <w:pPr>
                              <w:jc w:val="center"/>
                            </w:pPr>
                          </w:p>
                          <w:p w14:paraId="753FEF57" w14:textId="77777777" w:rsidR="00330AA9" w:rsidRDefault="00330AA9">
                            <w:pPr>
                              <w:jc w:val="center"/>
                            </w:pPr>
                          </w:p>
                          <w:p w14:paraId="30CDD38E" w14:textId="77777777" w:rsidR="00330AA9" w:rsidRDefault="00330AA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CD66" id="Rectangle 41" o:spid="_x0000_s1034" type="#_x0000_t202" style="position:absolute;margin-left:345.75pt;margin-top:7.9pt;width:194.25pt;height:84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" fillcolor="#396499" stroked="f" strokeweight="2pt">
                <v:stroke joinstyle="round"/>
                <v:textbox inset="0,0,0,0">
                  <w:txbxContent>
                    <w:p w14:paraId="124ED4A1" w14:textId="77777777" w:rsidR="00330AA9" w:rsidRDefault="00330AA9">
                      <w:pPr>
                        <w:jc w:val="center"/>
                      </w:pPr>
                    </w:p>
                    <w:p w14:paraId="753FEF57" w14:textId="77777777" w:rsidR="00330AA9" w:rsidRDefault="00330AA9">
                      <w:pPr>
                        <w:jc w:val="center"/>
                      </w:pPr>
                    </w:p>
                    <w:p w14:paraId="30CDD38E" w14:textId="77777777" w:rsidR="00330AA9" w:rsidRDefault="00330AA9">
                      <w:pPr>
                        <w:jc w:val="center"/>
                      </w:pPr>
                    </w:p>
                  </w:txbxContent>
                </v:textbox>
                <w10:wrap type="tight"/>
              </v:shape>
            </w:pict>
          </mc:Fallback>
        </mc:AlternateContent>
      </w:r>
    </w:p>
    <w:p w14:paraId="0DB9C50D" w14:textId="77777777" w:rsidR="00330AA9" w:rsidRDefault="00330AA9">
      <w:pPr>
        <w:pStyle w:val="NormalWeb"/>
        <w:shd w:val="clear" w:color="auto" w:fill="FFFFFF"/>
      </w:pPr>
    </w:p>
    <w:p w14:paraId="2AC937CD" w14:textId="77777777" w:rsidR="00330AA9" w:rsidRDefault="007D0E68">
      <w:pPr>
        <w:pStyle w:val="NormalWeb"/>
        <w:shd w:val="clear" w:color="auto" w:fill="FFFFFF"/>
      </w:pPr>
      <w:r>
        <w:rPr>
          <w:rFonts w:ascii="Calibri" w:hAnsi="Calibri"/>
          <w:b/>
          <w:bCs/>
          <w:noProof/>
          <w:color w:val="254062"/>
          <w:sz w:val="56"/>
          <w:szCs w:val="56"/>
        </w:rPr>
        <mc:AlternateContent>
          <mc:Choice Requires="wps">
            <w:drawing>
              <wp:anchor distT="0" distB="0" distL="114300" distR="114300" simplePos="0" relativeHeight="251659776" behindDoc="0" locked="0" layoutInCell="1" allowOverlap="1" wp14:anchorId="1C0BEB59" wp14:editId="105071BA">
                <wp:simplePos x="0" y="0"/>
                <wp:positionH relativeFrom="column">
                  <wp:posOffset>-723900</wp:posOffset>
                </wp:positionH>
                <wp:positionV relativeFrom="paragraph">
                  <wp:posOffset>-561975</wp:posOffset>
                </wp:positionV>
                <wp:extent cx="4905375" cy="628650"/>
                <wp:effectExtent l="0" t="0" r="9525" b="0"/>
                <wp:wrapNone/>
                <wp:docPr id="12" name="Pentagon 37"/>
                <wp:cNvGraphicFramePr/>
                <a:graphic xmlns:a="http://schemas.openxmlformats.org/drawingml/2006/main">
                  <a:graphicData uri="http://schemas.microsoft.com/office/word/2010/wordprocessingShape">
                    <wps:wsp>
                      <wps:cNvSpPr txBox="1"/>
                      <wps:spPr>
                        <a:xfrm>
                          <a:off x="0" y="0"/>
                          <a:ext cx="49053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F618D7" w14:textId="77777777" w:rsidR="00330AA9" w:rsidRDefault="007D0E68">
                            <w:pPr>
                              <w:jc w:val="center"/>
                              <w:rPr>
                                <w:rFonts w:ascii="Ink Free" w:hAnsi="Ink Free"/>
                                <w:b/>
                                <w:bCs/>
                                <w:color w:val="FFFFFF"/>
                                <w:sz w:val="64"/>
                                <w:szCs w:val="64"/>
                              </w:rPr>
                            </w:pPr>
                            <w:r>
                              <w:rPr>
                                <w:rFonts w:ascii="Ink Free" w:hAnsi="Ink Free"/>
                                <w:b/>
                                <w:bCs/>
                                <w:color w:val="FFFFFF"/>
                                <w:sz w:val="64"/>
                                <w:szCs w:val="64"/>
                              </w:rPr>
                              <w:t>Online Challenges/hoaxes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EB59" id="_x0000_s1035" type="#_x0000_t15" style="position:absolute;margin-left:-57pt;margin-top:-44.25pt;width:386.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" adj="20216" fillcolor="#00b0f0" stroked="f" strokeweight="2pt">
                <v:stroke joinstyle="round"/>
                <v:textbox inset="0,0,0,0">
                  <w:txbxContent>
                    <w:p w14:paraId="39F618D7" w14:textId="77777777" w:rsidR="00330AA9" w:rsidRDefault="007D0E68">
                      <w:pPr>
                        <w:jc w:val="center"/>
                        <w:rPr>
                          <w:rFonts w:ascii="Ink Free" w:hAnsi="Ink Free"/>
                          <w:b/>
                          <w:bCs/>
                          <w:color w:val="FFFFFF"/>
                          <w:sz w:val="64"/>
                          <w:szCs w:val="64"/>
                        </w:rPr>
                      </w:pPr>
                      <w:r>
                        <w:rPr>
                          <w:rFonts w:ascii="Ink Free" w:hAnsi="Ink Free"/>
                          <w:b/>
                          <w:bCs/>
                          <w:color w:val="FFFFFF"/>
                          <w:sz w:val="64"/>
                          <w:szCs w:val="64"/>
                        </w:rPr>
                        <w:t>Online Challenges/hoaxes</w:t>
                      </w:r>
                    </w:p>
                  </w:txbxContent>
                </v:textbox>
              </v:shape>
            </w:pict>
          </mc:Fallback>
        </mc:AlternateContent>
      </w:r>
      <w:r>
        <w:rPr>
          <w:rFonts w:ascii="Calibri" w:hAnsi="Calibri"/>
          <w:b/>
          <w:bCs/>
          <w:noProof/>
          <w:color w:val="254062"/>
          <w:sz w:val="56"/>
          <w:szCs w:val="56"/>
        </w:rPr>
        <mc:AlternateContent>
          <mc:Choice Requires="wps">
            <w:drawing>
              <wp:anchor distT="0" distB="0" distL="114300" distR="114300" simplePos="0" relativeHeight="251654656" behindDoc="0" locked="0" layoutInCell="1" allowOverlap="1" wp14:anchorId="7927AF7A" wp14:editId="0283E365">
                <wp:simplePos x="0" y="0"/>
                <wp:positionH relativeFrom="column">
                  <wp:posOffset>794385</wp:posOffset>
                </wp:positionH>
                <wp:positionV relativeFrom="paragraph">
                  <wp:posOffset>-559435</wp:posOffset>
                </wp:positionV>
                <wp:extent cx="3604260" cy="628650"/>
                <wp:effectExtent l="0" t="0" r="0" b="0"/>
                <wp:wrapNone/>
                <wp:docPr id="13" name="Pentagon 36"/>
                <wp:cNvGraphicFramePr/>
                <a:graphic xmlns:a="http://schemas.openxmlformats.org/drawingml/2006/main">
                  <a:graphicData uri="http://schemas.microsoft.com/office/word/2010/wordprocessingShape">
                    <wps:wsp>
                      <wps:cNvSpPr txBox="1"/>
                      <wps:spPr>
                        <a:xfrm>
                          <a:off x="0" y="0"/>
                          <a:ext cx="360426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AB1EB9" w14:textId="77777777" w:rsidR="00330AA9" w:rsidRDefault="00330AA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AF7A" id="_x0000_s1036" type="#_x0000_t15" style="position:absolute;margin-left:62.55pt;margin-top:-44.05pt;width:283.8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" adj="21600" fillcolor="#b0c7e2" stroked="f" strokeweight="2pt">
                <v:stroke joinstyle="round"/>
                <v:textbox inset="0,0,0,0">
                  <w:txbxContent>
                    <w:p w14:paraId="44AB1EB9" w14:textId="77777777" w:rsidR="00330AA9" w:rsidRDefault="00330AA9">
                      <w:pPr>
                        <w:jc w:val="center"/>
                        <w:rPr>
                          <w:rFonts w:ascii="Ink Free" w:hAnsi="Ink Free"/>
                          <w:b/>
                          <w:bCs/>
                          <w:sz w:val="60"/>
                          <w:szCs w:val="60"/>
                        </w:rPr>
                      </w:pPr>
                    </w:p>
                  </w:txbxContent>
                </v:textbox>
              </v:shape>
            </w:pict>
          </mc:Fallback>
        </mc:AlternateContent>
      </w:r>
    </w:p>
    <w:p w14:paraId="046E7BAC" w14:textId="77777777" w:rsidR="00330AA9" w:rsidRDefault="007D0E68">
      <w:pPr>
        <w:pStyle w:val="NormalWeb"/>
        <w:shd w:val="clear" w:color="auto" w:fill="FFFFFF"/>
        <w:rPr>
          <w:rFonts w:ascii="Calibri" w:hAnsi="Calibri" w:cs="Calibri"/>
          <w:sz w:val="22"/>
          <w:szCs w:val="22"/>
        </w:rPr>
      </w:pPr>
      <w:r>
        <w:rPr>
          <w:rFonts w:ascii="Calibri" w:hAnsi="Calibri" w:cs="Calibri"/>
          <w:noProof/>
          <w:sz w:val="20"/>
          <w:szCs w:val="20"/>
        </w:rPr>
        <w:drawing>
          <wp:anchor distT="0" distB="0" distL="114300" distR="114300" simplePos="0" relativeHeight="251656704" behindDoc="0" locked="0" layoutInCell="1" allowOverlap="1" wp14:anchorId="18B747C6" wp14:editId="4A49459B">
            <wp:simplePos x="0" y="0"/>
            <wp:positionH relativeFrom="column">
              <wp:posOffset>2886075</wp:posOffset>
            </wp:positionH>
            <wp:positionV relativeFrom="paragraph">
              <wp:posOffset>29210</wp:posOffset>
            </wp:positionV>
            <wp:extent cx="1409700" cy="1219200"/>
            <wp:effectExtent l="0" t="0" r="0" b="0"/>
            <wp:wrapSquare wrapText="bothSides"/>
            <wp:docPr id="14"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09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internet and social media provide a perfect platform for hoaxes, especially hoaxes about challenges or trends that are said to be harmful to children and young people to be spread quickly.  You should carefully consider if a challenge or scare story i</w:t>
      </w:r>
      <w:r>
        <w:rPr>
          <w:rFonts w:ascii="Calibri" w:hAnsi="Calibri" w:cs="Calibri"/>
          <w:sz w:val="22"/>
          <w:szCs w:val="22"/>
        </w:rPr>
        <w:t>s a hoax. Generally speaking, naming an online hoax and providing direct warnings is not helpful. Concerns are often fuelled by unhelpful publicity, usually generated on social media, and may not be based on confirmed or factual occurrences or any real ris</w:t>
      </w:r>
      <w:r>
        <w:rPr>
          <w:rFonts w:ascii="Calibri" w:hAnsi="Calibri" w:cs="Calibri"/>
          <w:sz w:val="22"/>
          <w:szCs w:val="22"/>
        </w:rPr>
        <w:t xml:space="preserve">k to children and young people.” </w:t>
      </w:r>
    </w:p>
    <w:p w14:paraId="1D8B1631" w14:textId="77777777" w:rsidR="00330AA9" w:rsidRDefault="007D0E68">
      <w:pPr>
        <w:jc w:val="center"/>
        <w:rPr>
          <w:rFonts w:ascii="Calibri" w:hAnsi="Calibri" w:cs="Calibri"/>
          <w:color w:val="000000"/>
          <w:sz w:val="18"/>
          <w:szCs w:val="18"/>
        </w:rPr>
      </w:pPr>
      <w:hyperlink r:id="rId33">
        <w:r>
          <w:rPr>
            <w:rStyle w:val="Hyperlink"/>
            <w:rFonts w:ascii="Calibri" w:hAnsi="Calibri" w:cs="Calibri"/>
            <w:i/>
            <w:sz w:val="18"/>
            <w:szCs w:val="18"/>
          </w:rPr>
          <w:t>https://www.gov.uk/government/publications/harmful-online-challenges-and</w:t>
        </w:r>
        <w:r>
          <w:rPr>
            <w:rStyle w:val="Hyperlink"/>
            <w:rFonts w:ascii="Calibri" w:hAnsi="Calibri" w:cs="Calibri"/>
            <w:i/>
            <w:sz w:val="18"/>
            <w:szCs w:val="18"/>
          </w:rPr>
          <w:t>-online-hoaxes/harmful-online-challenges-and-online-hoaxes</w:t>
        </w:r>
      </w:hyperlink>
      <w:r>
        <w:rPr>
          <w:rFonts w:ascii="Calibri" w:hAnsi="Calibri" w:cs="Calibri"/>
          <w:i/>
          <w:sz w:val="18"/>
          <w:szCs w:val="18"/>
        </w:rPr>
        <w:t xml:space="preserve"> [Accessed 27.6.22].</w:t>
      </w:r>
    </w:p>
    <w:p w14:paraId="7BDF276F" w14:textId="77777777" w:rsidR="00330AA9" w:rsidRDefault="00330AA9">
      <w:pPr>
        <w:rPr>
          <w:rFonts w:ascii="Calibri" w:hAnsi="Calibri" w:cs="Calibri"/>
          <w:sz w:val="22"/>
          <w:szCs w:val="22"/>
        </w:rPr>
      </w:pPr>
    </w:p>
    <w:p w14:paraId="3AF8B669" w14:textId="77777777" w:rsidR="00330AA9" w:rsidRDefault="007D0E68">
      <w:pPr>
        <w:rPr>
          <w:rFonts w:ascii="Calibri" w:eastAsia="Times New Roman" w:hAnsi="Calibri" w:cs="Calibri"/>
          <w:b/>
          <w:bCs/>
          <w:sz w:val="22"/>
          <w:szCs w:val="22"/>
        </w:rPr>
      </w:pPr>
      <w:r>
        <w:rPr>
          <w:rFonts w:ascii="Calibri" w:eastAsia="Times New Roman" w:hAnsi="Calibri" w:cs="Calibri"/>
          <w:b/>
          <w:bCs/>
          <w:sz w:val="22"/>
          <w:szCs w:val="22"/>
        </w:rPr>
        <w:t xml:space="preserve">Reassure your child that challenges that suggest that bad stuff will happen if they do not complete the tasks are not real.  </w:t>
      </w:r>
    </w:p>
    <w:p w14:paraId="727ABDB9" w14:textId="77777777" w:rsidR="00330AA9" w:rsidRDefault="00330AA9">
      <w:pPr>
        <w:rPr>
          <w:rFonts w:ascii="Calibri" w:eastAsia="Times New Roman" w:hAnsi="Calibri" w:cs="Calibri"/>
          <w:sz w:val="22"/>
          <w:szCs w:val="22"/>
        </w:rPr>
      </w:pPr>
    </w:p>
    <w:p w14:paraId="69CD4B67" w14:textId="77777777" w:rsidR="00330AA9" w:rsidRDefault="007D0E68">
      <w:pPr>
        <w:rPr>
          <w:rFonts w:ascii="Calibri" w:eastAsia="Times New Roman" w:hAnsi="Calibri" w:cs="Calibri"/>
          <w:sz w:val="22"/>
          <w:szCs w:val="22"/>
        </w:rPr>
      </w:pPr>
      <w:r>
        <w:rPr>
          <w:rFonts w:ascii="Calibri" w:eastAsia="Times New Roman" w:hAnsi="Calibri" w:cs="Calibri"/>
          <w:sz w:val="22"/>
          <w:szCs w:val="22"/>
        </w:rPr>
        <w:t>It is important to talk to your child about hoaxes and challenges that may appear on the internet.  Some challenges are fun and p</w:t>
      </w:r>
      <w:r>
        <w:rPr>
          <w:rFonts w:ascii="Calibri" w:eastAsia="Times New Roman" w:hAnsi="Calibri" w:cs="Calibri"/>
          <w:sz w:val="22"/>
          <w:szCs w:val="22"/>
        </w:rPr>
        <w:t xml:space="preserve">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weigh up the potential risks to themselves</w:t>
      </w:r>
      <w:r>
        <w:rPr>
          <w:rFonts w:ascii="Calibri" w:eastAsia="Times New Roman" w:hAnsi="Calibri" w:cs="Calibri"/>
          <w:sz w:val="22"/>
          <w:szCs w:val="22"/>
        </w:rPr>
        <w:t>.  Make su</w:t>
      </w:r>
      <w:r>
        <w:rPr>
          <w:rFonts w:ascii="Calibri" w:eastAsia="Times New Roman" w:hAnsi="Calibri" w:cs="Calibri"/>
          <w:sz w:val="22"/>
          <w:szCs w:val="22"/>
        </w:rPr>
        <w:t>re they know that they should talk to you about what they see online, particularly if they plan to try a challenge or if something scares or upsets them.</w:t>
      </w:r>
    </w:p>
    <w:p w14:paraId="03D2AF86" w14:textId="77777777" w:rsidR="00330AA9" w:rsidRDefault="00330AA9">
      <w:pPr>
        <w:rPr>
          <w:rFonts w:ascii="Calibri" w:eastAsia="Times New Roman" w:hAnsi="Calibri" w:cs="Calibri"/>
          <w:sz w:val="22"/>
          <w:szCs w:val="22"/>
        </w:rPr>
      </w:pPr>
    </w:p>
    <w:p w14:paraId="44A459E2" w14:textId="77777777" w:rsidR="00330AA9" w:rsidRDefault="007D0E68">
      <w:pPr>
        <w:rPr>
          <w:rFonts w:ascii="Calibri" w:eastAsia="Times New Roman" w:hAnsi="Calibri" w:cs="Calibri"/>
          <w:sz w:val="22"/>
          <w:szCs w:val="22"/>
        </w:rPr>
      </w:pPr>
      <w:r>
        <w:rPr>
          <w:rFonts w:ascii="Calibri" w:eastAsia="Times New Roman" w:hAnsi="Calibri" w:cs="Calibri"/>
          <w:sz w:val="22"/>
          <w:szCs w:val="22"/>
        </w:rPr>
        <w:t xml:space="preserve">The following links will provide you with further information as well as content to help you talk to </w:t>
      </w:r>
      <w:r>
        <w:rPr>
          <w:rFonts w:ascii="Calibri" w:eastAsia="Times New Roman" w:hAnsi="Calibri" w:cs="Calibri"/>
          <w:sz w:val="22"/>
          <w:szCs w:val="22"/>
        </w:rPr>
        <w:t xml:space="preserve">your child: </w:t>
      </w:r>
    </w:p>
    <w:p w14:paraId="70190166" w14:textId="77777777" w:rsidR="00330AA9" w:rsidRDefault="00330AA9">
      <w:pPr>
        <w:rPr>
          <w:rFonts w:ascii="Calibri" w:eastAsia="Times New Roman" w:hAnsi="Calibri" w:cs="Calibri"/>
          <w:sz w:val="12"/>
          <w:szCs w:val="12"/>
        </w:rPr>
      </w:pPr>
    </w:p>
    <w:p w14:paraId="0A579F24" w14:textId="77777777" w:rsidR="00330AA9" w:rsidRDefault="007D0E68">
      <w:pPr>
        <w:pStyle w:val="ListParagraph"/>
        <w:numPr>
          <w:ilvl w:val="0"/>
          <w:numId w:val="1"/>
        </w:numPr>
        <w:spacing w:after="0" w:line="240" w:lineRule="auto"/>
        <w:rPr>
          <w:rFonts w:ascii="Calibri" w:hAnsi="Calibri" w:cs="Calibri"/>
        </w:rPr>
      </w:pPr>
      <w:hyperlink r:id="rId34">
        <w:r>
          <w:rPr>
            <w:rStyle w:val="Hyperlink"/>
            <w:rFonts w:ascii="Calibri" w:hAnsi="Calibri" w:cs="Calibri"/>
          </w:rPr>
          <w:t>https://www.thinkuknow.co.uk/parents/articles/theres-a-viral-scare-online-what-should-i-do/</w:t>
        </w:r>
      </w:hyperlink>
      <w:r>
        <w:rPr>
          <w:rFonts w:ascii="Calibri" w:hAnsi="Calibri" w:cs="Calibri"/>
        </w:rPr>
        <w:t xml:space="preserve"> </w:t>
      </w:r>
    </w:p>
    <w:p w14:paraId="5E80EFEF" w14:textId="77777777" w:rsidR="00330AA9" w:rsidRDefault="007D0E68">
      <w:pPr>
        <w:pStyle w:val="ListParagraph"/>
        <w:numPr>
          <w:ilvl w:val="0"/>
          <w:numId w:val="1"/>
        </w:numPr>
        <w:shd w:val="clear" w:color="auto" w:fill="FFFFFF"/>
        <w:spacing w:after="0" w:line="240" w:lineRule="auto"/>
        <w:rPr>
          <w:rFonts w:ascii="Calibri" w:hAnsi="Calibri" w:cs="Calibri"/>
        </w:rPr>
      </w:pPr>
      <w:r>
        <w:rPr>
          <w:rFonts w:ascii="Calibri" w:eastAsia="Times New Roman" w:hAnsi="Calibri" w:cs="Calibri"/>
        </w:rPr>
        <w:t xml:space="preserve">TikTok have produced this resource to </w:t>
      </w:r>
      <w:r>
        <w:rPr>
          <w:rFonts w:ascii="Calibri" w:eastAsia="Times New Roman" w:hAnsi="Calibri" w:cs="Calibri"/>
        </w:rPr>
        <w:t xml:space="preserve">help you talk to your child about challenges and the potential risks: </w:t>
      </w:r>
      <w:hyperlink r:id="rId35">
        <w:r>
          <w:rPr>
            <w:rStyle w:val="Hyperlink"/>
            <w:rFonts w:ascii="Calibri" w:hAnsi="Calibri" w:cs="Calibri"/>
          </w:rPr>
          <w:t>https://www.tiktok.com/safety/en-sg/online-challenges/</w:t>
        </w:r>
      </w:hyperlink>
      <w:r>
        <w:rPr>
          <w:rFonts w:ascii="Calibri" w:hAnsi="Calibri" w:cs="Calibri"/>
        </w:rPr>
        <w:t>.</w:t>
      </w:r>
    </w:p>
    <w:sectPr w:rsidR="00330AA9">
      <w:footerReference w:type="default" r:id="rId36"/>
      <w:headerReference w:type="firs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2680" w14:textId="77777777" w:rsidR="00000000" w:rsidRDefault="007D0E68">
      <w:r>
        <w:separator/>
      </w:r>
    </w:p>
  </w:endnote>
  <w:endnote w:type="continuationSeparator" w:id="0">
    <w:p w14:paraId="71C439CF" w14:textId="77777777" w:rsidR="00000000" w:rsidRDefault="007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0E45" w14:textId="77777777" w:rsidR="00330AA9" w:rsidRDefault="00330AA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9A7" w14:textId="77777777" w:rsidR="00330AA9" w:rsidRDefault="00330AA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3182" w14:textId="77777777" w:rsidR="00000000" w:rsidRDefault="007D0E68">
      <w:r>
        <w:separator/>
      </w:r>
    </w:p>
  </w:footnote>
  <w:footnote w:type="continuationSeparator" w:id="0">
    <w:p w14:paraId="321B05BF" w14:textId="77777777" w:rsidR="00000000" w:rsidRDefault="007D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104" w14:textId="77777777" w:rsidR="00330AA9" w:rsidRDefault="007D0E68">
    <w:r>
      <w:rPr>
        <w:noProof/>
      </w:rPr>
      <w:drawing>
        <wp:anchor distT="0" distB="0" distL="115200" distR="115200" simplePos="0" relativeHeight="251659264" behindDoc="0" locked="0" layoutInCell="1" allowOverlap="1" wp14:anchorId="7707A560" wp14:editId="7B603D25">
          <wp:simplePos x="0" y="0"/>
          <wp:positionH relativeFrom="page">
            <wp:posOffset>446400</wp:posOffset>
          </wp:positionH>
          <wp:positionV relativeFrom="page">
            <wp:posOffset>0</wp:posOffset>
          </wp:positionV>
          <wp:extent cx="6667500" cy="114300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237D"/>
    <w:rsid w:val="00020750"/>
    <w:rsid w:val="0002111D"/>
    <w:rsid w:val="000232F3"/>
    <w:rsid w:val="00027AF0"/>
    <w:rsid w:val="00033859"/>
    <w:rsid w:val="00033F06"/>
    <w:rsid w:val="00042190"/>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284D"/>
    <w:rsid w:val="000D464C"/>
    <w:rsid w:val="000D5118"/>
    <w:rsid w:val="000D7A47"/>
    <w:rsid w:val="000E0E68"/>
    <w:rsid w:val="000E0F2D"/>
    <w:rsid w:val="000E19EE"/>
    <w:rsid w:val="000E1BD0"/>
    <w:rsid w:val="000E4A8E"/>
    <w:rsid w:val="000E5DED"/>
    <w:rsid w:val="000E5F55"/>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892"/>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16ADA"/>
    <w:rsid w:val="00222AD7"/>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3F5"/>
    <w:rsid w:val="00273DE7"/>
    <w:rsid w:val="002760FC"/>
    <w:rsid w:val="0028013B"/>
    <w:rsid w:val="002813C0"/>
    <w:rsid w:val="00281C9B"/>
    <w:rsid w:val="00290122"/>
    <w:rsid w:val="002926FB"/>
    <w:rsid w:val="00292BCC"/>
    <w:rsid w:val="00293984"/>
    <w:rsid w:val="00296FE9"/>
    <w:rsid w:val="002A56B0"/>
    <w:rsid w:val="002A5767"/>
    <w:rsid w:val="002B1E06"/>
    <w:rsid w:val="002B5140"/>
    <w:rsid w:val="002C46A9"/>
    <w:rsid w:val="002C4B31"/>
    <w:rsid w:val="002C6854"/>
    <w:rsid w:val="002D290A"/>
    <w:rsid w:val="002D2C3E"/>
    <w:rsid w:val="002D3299"/>
    <w:rsid w:val="002D4481"/>
    <w:rsid w:val="002D5A44"/>
    <w:rsid w:val="002D667A"/>
    <w:rsid w:val="002D7ACB"/>
    <w:rsid w:val="002E560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761"/>
    <w:rsid w:val="003278F8"/>
    <w:rsid w:val="003305FC"/>
    <w:rsid w:val="00330AA9"/>
    <w:rsid w:val="003375B2"/>
    <w:rsid w:val="00340817"/>
    <w:rsid w:val="00341090"/>
    <w:rsid w:val="0034189C"/>
    <w:rsid w:val="0034216E"/>
    <w:rsid w:val="0034360F"/>
    <w:rsid w:val="00343771"/>
    <w:rsid w:val="003441EC"/>
    <w:rsid w:val="0034466A"/>
    <w:rsid w:val="00345612"/>
    <w:rsid w:val="00347DB5"/>
    <w:rsid w:val="00351BFB"/>
    <w:rsid w:val="00353DB7"/>
    <w:rsid w:val="003541A5"/>
    <w:rsid w:val="0035500E"/>
    <w:rsid w:val="00361026"/>
    <w:rsid w:val="0036114A"/>
    <w:rsid w:val="00361C84"/>
    <w:rsid w:val="00362119"/>
    <w:rsid w:val="003621F3"/>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008F"/>
    <w:rsid w:val="003A369F"/>
    <w:rsid w:val="003B0B01"/>
    <w:rsid w:val="003B17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3473"/>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5BD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1EB"/>
    <w:rsid w:val="00597897"/>
    <w:rsid w:val="005A0388"/>
    <w:rsid w:val="005A08D6"/>
    <w:rsid w:val="005A090E"/>
    <w:rsid w:val="005A19ED"/>
    <w:rsid w:val="005A717D"/>
    <w:rsid w:val="005A73E2"/>
    <w:rsid w:val="005B143F"/>
    <w:rsid w:val="005B6C3D"/>
    <w:rsid w:val="005C4F7F"/>
    <w:rsid w:val="005D1735"/>
    <w:rsid w:val="005D2E18"/>
    <w:rsid w:val="005D5F94"/>
    <w:rsid w:val="005D64A9"/>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BA9"/>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45B"/>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5F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0E68"/>
    <w:rsid w:val="007D175F"/>
    <w:rsid w:val="007D2BD8"/>
    <w:rsid w:val="007D41AA"/>
    <w:rsid w:val="007D71FA"/>
    <w:rsid w:val="007E0E04"/>
    <w:rsid w:val="007E2941"/>
    <w:rsid w:val="007E2DAA"/>
    <w:rsid w:val="007E3F24"/>
    <w:rsid w:val="007E54BA"/>
    <w:rsid w:val="007E58F0"/>
    <w:rsid w:val="007E5933"/>
    <w:rsid w:val="007E6856"/>
    <w:rsid w:val="007E6B5A"/>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4E25"/>
    <w:rsid w:val="00864EDE"/>
    <w:rsid w:val="0087103C"/>
    <w:rsid w:val="00871A54"/>
    <w:rsid w:val="00872319"/>
    <w:rsid w:val="0087240B"/>
    <w:rsid w:val="00874FA8"/>
    <w:rsid w:val="00875DB3"/>
    <w:rsid w:val="0087668B"/>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2B0"/>
    <w:rsid w:val="008C3AA8"/>
    <w:rsid w:val="008C567B"/>
    <w:rsid w:val="008C65D5"/>
    <w:rsid w:val="008D3803"/>
    <w:rsid w:val="008D392C"/>
    <w:rsid w:val="008D5287"/>
    <w:rsid w:val="008D5D57"/>
    <w:rsid w:val="008E184E"/>
    <w:rsid w:val="008E232F"/>
    <w:rsid w:val="008E44BC"/>
    <w:rsid w:val="008E791B"/>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57C01"/>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55BA"/>
    <w:rsid w:val="00A57441"/>
    <w:rsid w:val="00A57D56"/>
    <w:rsid w:val="00A626BF"/>
    <w:rsid w:val="00A64256"/>
    <w:rsid w:val="00A662C6"/>
    <w:rsid w:val="00A67608"/>
    <w:rsid w:val="00A67709"/>
    <w:rsid w:val="00A70210"/>
    <w:rsid w:val="00A73224"/>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D03C5"/>
    <w:rsid w:val="00AD2820"/>
    <w:rsid w:val="00AD5FFA"/>
    <w:rsid w:val="00AD6743"/>
    <w:rsid w:val="00AD72E3"/>
    <w:rsid w:val="00AD7A34"/>
    <w:rsid w:val="00AE28DA"/>
    <w:rsid w:val="00AE2D6A"/>
    <w:rsid w:val="00AE2F41"/>
    <w:rsid w:val="00AE6185"/>
    <w:rsid w:val="00AE7308"/>
    <w:rsid w:val="00AF40E4"/>
    <w:rsid w:val="00AF7800"/>
    <w:rsid w:val="00B0169C"/>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28C2"/>
    <w:rsid w:val="00B81C11"/>
    <w:rsid w:val="00B82201"/>
    <w:rsid w:val="00B8250A"/>
    <w:rsid w:val="00B879E0"/>
    <w:rsid w:val="00B879F0"/>
    <w:rsid w:val="00B95DBF"/>
    <w:rsid w:val="00BA25A3"/>
    <w:rsid w:val="00BA511C"/>
    <w:rsid w:val="00BB016F"/>
    <w:rsid w:val="00BB10DA"/>
    <w:rsid w:val="00BB3196"/>
    <w:rsid w:val="00BB414E"/>
    <w:rsid w:val="00BB48EC"/>
    <w:rsid w:val="00BC046F"/>
    <w:rsid w:val="00BC1C84"/>
    <w:rsid w:val="00BC25E6"/>
    <w:rsid w:val="00BC2DC8"/>
    <w:rsid w:val="00BC3153"/>
    <w:rsid w:val="00BC3793"/>
    <w:rsid w:val="00BC56D2"/>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954"/>
    <w:rsid w:val="00C2341C"/>
    <w:rsid w:val="00C23BCE"/>
    <w:rsid w:val="00C24751"/>
    <w:rsid w:val="00C25B31"/>
    <w:rsid w:val="00C25C29"/>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20A"/>
    <w:rsid w:val="00C84897"/>
    <w:rsid w:val="00C864B4"/>
    <w:rsid w:val="00C877A6"/>
    <w:rsid w:val="00C90195"/>
    <w:rsid w:val="00C9274F"/>
    <w:rsid w:val="00CA355D"/>
    <w:rsid w:val="00CA50AD"/>
    <w:rsid w:val="00CA66F8"/>
    <w:rsid w:val="00CB1463"/>
    <w:rsid w:val="00CB4FA4"/>
    <w:rsid w:val="00CB5D40"/>
    <w:rsid w:val="00CB607F"/>
    <w:rsid w:val="00CB6648"/>
    <w:rsid w:val="00CC24E5"/>
    <w:rsid w:val="00CC303E"/>
    <w:rsid w:val="00CD2775"/>
    <w:rsid w:val="00CD75AC"/>
    <w:rsid w:val="00CE269B"/>
    <w:rsid w:val="00CE6D6E"/>
    <w:rsid w:val="00CF107C"/>
    <w:rsid w:val="00CF583B"/>
    <w:rsid w:val="00CF5B4A"/>
    <w:rsid w:val="00CF660C"/>
    <w:rsid w:val="00D0129E"/>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2F94"/>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6B6C"/>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7DC"/>
    <w:rsid w:val="00E05DAD"/>
    <w:rsid w:val="00E067B8"/>
    <w:rsid w:val="00E06B92"/>
    <w:rsid w:val="00E10EC9"/>
    <w:rsid w:val="00E11917"/>
    <w:rsid w:val="00E131DF"/>
    <w:rsid w:val="00E1575E"/>
    <w:rsid w:val="00E173A0"/>
    <w:rsid w:val="00E20024"/>
    <w:rsid w:val="00E2429C"/>
    <w:rsid w:val="00E2439E"/>
    <w:rsid w:val="00E243CD"/>
    <w:rsid w:val="00E25309"/>
    <w:rsid w:val="00E260DB"/>
    <w:rsid w:val="00E3233E"/>
    <w:rsid w:val="00E40146"/>
    <w:rsid w:val="00E420F6"/>
    <w:rsid w:val="00E46E3F"/>
    <w:rsid w:val="00E520D4"/>
    <w:rsid w:val="00E52C8F"/>
    <w:rsid w:val="00E53387"/>
    <w:rsid w:val="00E5390C"/>
    <w:rsid w:val="00E53E28"/>
    <w:rsid w:val="00E53E80"/>
    <w:rsid w:val="00E5410C"/>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5F52"/>
    <w:rsid w:val="00EF7ADB"/>
    <w:rsid w:val="00F007DC"/>
    <w:rsid w:val="00F00C86"/>
    <w:rsid w:val="00F021E2"/>
    <w:rsid w:val="00F043A8"/>
    <w:rsid w:val="00F04890"/>
    <w:rsid w:val="00F06575"/>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47773"/>
    <w:rsid w:val="00F517AC"/>
    <w:rsid w:val="00F5359F"/>
    <w:rsid w:val="00F5420E"/>
    <w:rsid w:val="00F56081"/>
    <w:rsid w:val="00F60803"/>
    <w:rsid w:val="00F63C58"/>
    <w:rsid w:val="00F65EEA"/>
    <w:rsid w:val="00F704B4"/>
    <w:rsid w:val="00F72C0C"/>
    <w:rsid w:val="00F74A6F"/>
    <w:rsid w:val="00F75332"/>
    <w:rsid w:val="00F771DE"/>
    <w:rsid w:val="00F8638F"/>
    <w:rsid w:val="00F87D32"/>
    <w:rsid w:val="00F907A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4B7F450A"/>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3588">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69116">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sroom.tiktok.com/en-us/strengthening-privacy-and-safety-for-youth" TargetMode="External"/><Relationship Id="rId18" Type="http://schemas.openxmlformats.org/officeDocument/2006/relationships/hyperlink" Target="https://www.tiktok.com/safety/en-sg/bullying-prevention/" TargetMode="External"/><Relationship Id="rId26" Type="http://schemas.openxmlformats.org/officeDocument/2006/relationships/hyperlink" Target="https://www.internetmatters.org/resources/social-media-advice-hub/" TargetMode="External"/><Relationship Id="rId39" Type="http://schemas.openxmlformats.org/officeDocument/2006/relationships/fontTable" Target="fontTable.xml"/><Relationship Id="rId21" Type="http://schemas.openxmlformats.org/officeDocument/2006/relationships/hyperlink" Target="https://www.youtube.com/watch?v=1BqKi3J7g6Q" TargetMode="External"/><Relationship Id="rId34" Type="http://schemas.openxmlformats.org/officeDocument/2006/relationships/hyperlink" Target="https://www.thinkuknow.co.uk/parents/articles/theres-a-viral-scare-online-what-should-i-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iktok.com/safety/en/guardians-guide/" TargetMode="External"/><Relationship Id="rId25" Type="http://schemas.openxmlformats.org/officeDocument/2006/relationships/hyperlink" Target="https://www.internetmatters.org/issues/screen-time/" TargetMode="External"/><Relationship Id="rId33" Type="http://schemas.openxmlformats.org/officeDocument/2006/relationships/hyperlink" Target="https://www.gov.uk/government/publications/harmful-online-challenges-and-online-hoaxes/harmful-online-challenges-and-online-hoax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ewsroom.tiktok.com/en-us/strengthening-privacy-and-safety-for-youth" TargetMode="External"/><Relationship Id="rId20" Type="http://schemas.openxmlformats.org/officeDocument/2006/relationships/hyperlink" Target="https://www.bullying.co.uk/cyberbullying/what-to-do-if-you-re-being-bullied-on-a-social-network/" TargetMode="External"/><Relationship Id="rId29" Type="http://schemas.openxmlformats.org/officeDocument/2006/relationships/hyperlink" Target="https://www.internetmatters.org/issues/screen-ti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google.com/youtube/answer/2802244?hl=en-GB" TargetMode="External"/><Relationship Id="rId32" Type="http://schemas.openxmlformats.org/officeDocument/2006/relationships/image" Target="media/image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iktok.com/safety/en-sg/bullying-prevention/" TargetMode="External"/><Relationship Id="rId23" Type="http://schemas.openxmlformats.org/officeDocument/2006/relationships/hyperlink" Target="https://support.google.com/youtubekids/answer/6172308?hl=en-GB" TargetMode="External"/><Relationship Id="rId28" Type="http://schemas.openxmlformats.org/officeDocument/2006/relationships/hyperlink" Target="https://support.google.com/youtube/answer/2802244?hl=en-GB"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https://www.getsendit.com/par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iktok.com/safety/en/guardians-guide/" TargetMode="External"/><Relationship Id="rId22" Type="http://schemas.openxmlformats.org/officeDocument/2006/relationships/hyperlink" Target="https://www.whatsapp.com/safety/" TargetMode="External"/><Relationship Id="rId27" Type="http://schemas.openxmlformats.org/officeDocument/2006/relationships/hyperlink" Target="https://support.google.com/youtubekids/answer/6172308?hl=en-GB" TargetMode="External"/><Relationship Id="rId30" Type="http://schemas.openxmlformats.org/officeDocument/2006/relationships/hyperlink" Target="https://www.internetmatters.org/resources/social-media-advice-hub/" TargetMode="External"/><Relationship Id="rId35" Type="http://schemas.openxmlformats.org/officeDocument/2006/relationships/hyperlink" Target="https://www.tiktok.com/safety/en-sg/online-challenges/"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d457631-ab95-4de4-9872-c5835971fbfe">5FYX3A4TW6UT-1726751622-6523</_dlc_DocId>
    <_dlc_DocIdUrl xmlns="4d457631-ab95-4de4-9872-c5835971fbfe">
      <Url>http://sharepoint.knowsley.gov.uk/teams/SRV3/it/_layouts/15/DocIdRedir.aspx?ID=5FYX3A4TW6UT-1726751622-6523</Url>
      <Description>5FYX3A4TW6UT-1726751622-6523</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5E607B30-3EFF-4CEA-AC6A-FEA36866C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2020-03-03T13:30:00Z</cp:lastPrinted>
  <dcterms:created xsi:type="dcterms:W3CDTF">2022-07-11T15:34:00Z</dcterms:created>
  <dcterms:modified xsi:type="dcterms:W3CDTF">2022-07-11T15:34:00Z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b7e4b1f4-fc8e-409d-908a-ec26f6b52735</vt:lpwstr>
  </property>
</Properties>
</file>