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8EDB8" w14:textId="77777777" w:rsidR="00BD6865" w:rsidRDefault="00BD6865" w:rsidP="00BD6865">
      <w:pPr>
        <w:rPr>
          <w:rFonts w:ascii="Tahoma" w:hAnsi="Tahoma" w:cs="Tahoma"/>
          <w:color w:val="E36C0A" w:themeColor="accent6" w:themeShade="BF"/>
          <w:sz w:val="56"/>
        </w:rPr>
      </w:pPr>
    </w:p>
    <w:p w14:paraId="14446D8F" w14:textId="77777777" w:rsidR="00BD6865" w:rsidRDefault="00BD6865" w:rsidP="00BD6865">
      <w:pPr>
        <w:rPr>
          <w:rFonts w:ascii="Tahoma" w:hAnsi="Tahoma" w:cs="Tahoma"/>
        </w:rPr>
      </w:pPr>
      <w:r w:rsidRPr="00BD6865">
        <w:rPr>
          <w:rFonts w:ascii="Tahoma" w:hAnsi="Tahoma" w:cs="Tahoma"/>
          <w:b/>
          <w:noProof/>
          <w:color w:val="76923C" w:themeColor="accent3" w:themeShade="BF"/>
          <w:sz w:val="56"/>
          <w:lang w:eastAsia="en-GB"/>
        </w:rPr>
        <w:drawing>
          <wp:anchor distT="0" distB="0" distL="114300" distR="114300" simplePos="0" relativeHeight="251658240" behindDoc="0" locked="0" layoutInCell="1" allowOverlap="1" wp14:anchorId="12B57C55" wp14:editId="576F9228">
            <wp:simplePos x="0" y="0"/>
            <wp:positionH relativeFrom="margin">
              <wp:align>left</wp:align>
            </wp:positionH>
            <wp:positionV relativeFrom="paragraph">
              <wp:posOffset>0</wp:posOffset>
            </wp:positionV>
            <wp:extent cx="1123950" cy="1259205"/>
            <wp:effectExtent l="0" t="0" r="0" b="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8" cstate="print">
                      <a:extLst>
                        <a:ext uri="{28A0092B-C50C-407E-A947-70E740481C1C}">
                          <a14:useLocalDpi xmlns:a14="http://schemas.microsoft.com/office/drawing/2010/main" val="0"/>
                        </a:ext>
                      </a:extLst>
                    </a:blip>
                    <a:srcRect l="19167" t="18541" r="17500" b="10625"/>
                    <a:stretch>
                      <a:fillRect/>
                    </a:stretch>
                  </pic:blipFill>
                  <pic:spPr bwMode="auto">
                    <a:xfrm>
                      <a:off x="0" y="0"/>
                      <a:ext cx="112395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6865">
        <w:rPr>
          <w:rFonts w:ascii="Tahoma" w:hAnsi="Tahoma" w:cs="Tahoma"/>
          <w:color w:val="76923C" w:themeColor="accent3" w:themeShade="BF"/>
          <w:sz w:val="56"/>
        </w:rPr>
        <w:t>Newport CE Junior School</w:t>
      </w:r>
      <w:r w:rsidRPr="00263530">
        <w:rPr>
          <w:rFonts w:ascii="Tahoma" w:hAnsi="Tahoma" w:cs="Tahoma"/>
        </w:rPr>
        <w:br w:type="textWrapping" w:clear="all"/>
      </w:r>
    </w:p>
    <w:p w14:paraId="202BC5E4" w14:textId="77777777" w:rsidR="00BD6865" w:rsidRDefault="00BD6865" w:rsidP="00BD6865">
      <w:pPr>
        <w:rPr>
          <w:rFonts w:ascii="Tahoma" w:hAnsi="Tahoma" w:cs="Tahoma"/>
        </w:rPr>
      </w:pPr>
    </w:p>
    <w:p w14:paraId="4A53857B" w14:textId="77777777" w:rsidR="00BD6865" w:rsidRDefault="00BD6865" w:rsidP="00BD6865">
      <w:pPr>
        <w:rPr>
          <w:rFonts w:ascii="Tahoma" w:hAnsi="Tahoma" w:cs="Tahoma"/>
        </w:rPr>
      </w:pPr>
    </w:p>
    <w:p w14:paraId="0134AEBB" w14:textId="77777777" w:rsidR="00BD6865" w:rsidRDefault="00BD6865" w:rsidP="00BD6865">
      <w:pPr>
        <w:tabs>
          <w:tab w:val="right" w:pos="9026"/>
        </w:tabs>
        <w:rPr>
          <w:rFonts w:ascii="Tahoma" w:hAnsi="Tahoma" w:cs="Tahoma"/>
        </w:rPr>
      </w:pPr>
      <w:r>
        <w:rPr>
          <w:rFonts w:ascii="Tahoma" w:hAnsi="Tahoma" w:cs="Tahoma"/>
          <w:noProof/>
          <w:lang w:eastAsia="en-GB"/>
        </w:rPr>
        <mc:AlternateContent>
          <mc:Choice Requires="wps">
            <w:drawing>
              <wp:anchor distT="0" distB="0" distL="114300" distR="114300" simplePos="0" relativeHeight="251658241" behindDoc="0" locked="0" layoutInCell="1" allowOverlap="1" wp14:anchorId="6E46FB18" wp14:editId="341BBD82">
                <wp:simplePos x="0" y="0"/>
                <wp:positionH relativeFrom="column">
                  <wp:posOffset>31750</wp:posOffset>
                </wp:positionH>
                <wp:positionV relativeFrom="paragraph">
                  <wp:posOffset>106680</wp:posOffset>
                </wp:positionV>
                <wp:extent cx="5594350" cy="2540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5594350" cy="2540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41610E86"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5pt,8.4pt" to="4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" strokecolor="#76923c [2406]"/>
            </w:pict>
          </mc:Fallback>
        </mc:AlternateContent>
      </w:r>
      <w:r>
        <w:rPr>
          <w:rFonts w:ascii="Tahoma" w:hAnsi="Tahoma" w:cs="Tahoma"/>
        </w:rPr>
        <w:tab/>
      </w:r>
    </w:p>
    <w:p w14:paraId="5D1FF6C0" w14:textId="77777777" w:rsidR="00BD6865" w:rsidRPr="00263530" w:rsidRDefault="00BD6865" w:rsidP="00BD6865">
      <w:pPr>
        <w:tabs>
          <w:tab w:val="right" w:pos="9026"/>
        </w:tabs>
        <w:jc w:val="center"/>
        <w:rPr>
          <w:rFonts w:ascii="Tahoma" w:hAnsi="Tahoma" w:cs="Tahoma"/>
          <w:sz w:val="48"/>
        </w:rPr>
      </w:pPr>
    </w:p>
    <w:p w14:paraId="2E4A1425" w14:textId="6F9D1E20" w:rsidR="00BD6865" w:rsidRDefault="00423D01" w:rsidP="00BD6865">
      <w:pPr>
        <w:tabs>
          <w:tab w:val="right" w:pos="9026"/>
        </w:tabs>
        <w:jc w:val="center"/>
        <w:rPr>
          <w:rFonts w:ascii="Tahoma" w:hAnsi="Tahoma" w:cs="Tahoma"/>
          <w:sz w:val="48"/>
        </w:rPr>
      </w:pPr>
      <w:r>
        <w:rPr>
          <w:rFonts w:ascii="Tahoma" w:hAnsi="Tahoma" w:cs="Tahoma"/>
          <w:sz w:val="48"/>
        </w:rPr>
        <w:t>Young Carers</w:t>
      </w:r>
      <w:r w:rsidR="00BD6865" w:rsidRPr="00263530">
        <w:rPr>
          <w:rFonts w:ascii="Tahoma" w:hAnsi="Tahoma" w:cs="Tahoma"/>
          <w:sz w:val="48"/>
        </w:rPr>
        <w:t xml:space="preserve"> Policy</w:t>
      </w:r>
    </w:p>
    <w:p w14:paraId="6AF3A010" w14:textId="77777777" w:rsidR="00BD6865" w:rsidRDefault="00BD6865" w:rsidP="00BD6865">
      <w:pPr>
        <w:tabs>
          <w:tab w:val="right" w:pos="9026"/>
        </w:tabs>
        <w:jc w:val="center"/>
        <w:rPr>
          <w:rFonts w:ascii="Tahoma" w:hAnsi="Tahoma" w:cs="Tahoma"/>
          <w:sz w:val="48"/>
        </w:rPr>
      </w:pPr>
      <w:r>
        <w:rPr>
          <w:rFonts w:ascii="Tahoma" w:hAnsi="Tahoma" w:cs="Tahoma"/>
          <w:noProof/>
          <w:sz w:val="48"/>
          <w:lang w:eastAsia="en-GB"/>
        </w:rPr>
        <mc:AlternateContent>
          <mc:Choice Requires="wps">
            <w:drawing>
              <wp:anchor distT="0" distB="0" distL="114300" distR="114300" simplePos="0" relativeHeight="251658242" behindDoc="0" locked="0" layoutInCell="1" allowOverlap="1" wp14:anchorId="2741EC62" wp14:editId="2716425F">
                <wp:simplePos x="0" y="0"/>
                <wp:positionH relativeFrom="column">
                  <wp:posOffset>107950</wp:posOffset>
                </wp:positionH>
                <wp:positionV relativeFrom="paragraph">
                  <wp:posOffset>451485</wp:posOffset>
                </wp:positionV>
                <wp:extent cx="547370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5473700" cy="1270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446B8F2D" id="Straight Connector 4"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8.5pt,35.55pt" to="43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" strokecolor="#76923c [2406]"/>
            </w:pict>
          </mc:Fallback>
        </mc:AlternateContent>
      </w:r>
    </w:p>
    <w:p w14:paraId="19E020F1" w14:textId="77777777" w:rsidR="00BD6865" w:rsidRDefault="00BD6865" w:rsidP="00BD6865">
      <w:pPr>
        <w:tabs>
          <w:tab w:val="right" w:pos="9026"/>
        </w:tabs>
        <w:jc w:val="center"/>
        <w:rPr>
          <w:rFonts w:ascii="Tahoma" w:hAnsi="Tahoma" w:cs="Tahoma"/>
          <w:sz w:val="48"/>
        </w:rPr>
      </w:pPr>
    </w:p>
    <w:p w14:paraId="465C6A22" w14:textId="77777777" w:rsidR="00BD6865" w:rsidRDefault="00BD6865" w:rsidP="00BD6865">
      <w:pPr>
        <w:tabs>
          <w:tab w:val="right" w:pos="9026"/>
        </w:tabs>
        <w:jc w:val="center"/>
        <w:rPr>
          <w:rFonts w:ascii="Tahoma" w:hAnsi="Tahoma" w:cs="Tahoma"/>
          <w:sz w:val="48"/>
        </w:rPr>
      </w:pPr>
    </w:p>
    <w:p w14:paraId="6260771C" w14:textId="77777777" w:rsidR="00BD6865" w:rsidRDefault="00BD6865" w:rsidP="00BD6865">
      <w:pPr>
        <w:tabs>
          <w:tab w:val="right" w:pos="9026"/>
        </w:tabs>
        <w:jc w:val="center"/>
        <w:rPr>
          <w:rFonts w:ascii="Tahoma" w:hAnsi="Tahoma" w:cs="Tahoma"/>
          <w:sz w:val="48"/>
        </w:rPr>
      </w:pPr>
    </w:p>
    <w:tbl>
      <w:tblPr>
        <w:tblStyle w:val="TableGrid"/>
        <w:tblW w:w="0" w:type="auto"/>
        <w:tblLook w:val="04A0" w:firstRow="1" w:lastRow="0" w:firstColumn="1" w:lastColumn="0" w:noHBand="0" w:noVBand="1"/>
      </w:tblPr>
      <w:tblGrid>
        <w:gridCol w:w="3005"/>
        <w:gridCol w:w="3005"/>
        <w:gridCol w:w="3006"/>
      </w:tblGrid>
      <w:tr w:rsidR="00BD6865" w14:paraId="78F3B117" w14:textId="77777777" w:rsidTr="002975A0">
        <w:tc>
          <w:tcPr>
            <w:tcW w:w="3005" w:type="dxa"/>
          </w:tcPr>
          <w:p w14:paraId="29C6686E" w14:textId="77777777" w:rsidR="00BD6865" w:rsidRPr="00263530" w:rsidRDefault="00BD6865" w:rsidP="002975A0">
            <w:pPr>
              <w:tabs>
                <w:tab w:val="right" w:pos="9026"/>
              </w:tabs>
              <w:jc w:val="center"/>
              <w:rPr>
                <w:rFonts w:ascii="Tahoma" w:hAnsi="Tahoma" w:cs="Tahoma"/>
                <w:sz w:val="24"/>
              </w:rPr>
            </w:pPr>
            <w:r w:rsidRPr="00263530">
              <w:rPr>
                <w:rFonts w:ascii="Tahoma" w:hAnsi="Tahoma" w:cs="Tahoma"/>
                <w:sz w:val="24"/>
              </w:rPr>
              <w:t>Date Policy Written and Agreed by Governors:</w:t>
            </w:r>
          </w:p>
        </w:tc>
        <w:tc>
          <w:tcPr>
            <w:tcW w:w="3005" w:type="dxa"/>
          </w:tcPr>
          <w:p w14:paraId="3BA11615" w14:textId="77777777" w:rsidR="00BD6865" w:rsidRPr="00263530" w:rsidRDefault="00BD6865" w:rsidP="002975A0">
            <w:pPr>
              <w:tabs>
                <w:tab w:val="right" w:pos="9026"/>
              </w:tabs>
              <w:jc w:val="center"/>
              <w:rPr>
                <w:rFonts w:ascii="Tahoma" w:hAnsi="Tahoma" w:cs="Tahoma"/>
                <w:sz w:val="24"/>
              </w:rPr>
            </w:pPr>
            <w:r w:rsidRPr="00263530">
              <w:rPr>
                <w:rFonts w:ascii="Tahoma" w:hAnsi="Tahoma" w:cs="Tahoma"/>
                <w:sz w:val="24"/>
              </w:rPr>
              <w:t>Date of last review:</w:t>
            </w:r>
          </w:p>
        </w:tc>
        <w:tc>
          <w:tcPr>
            <w:tcW w:w="3006" w:type="dxa"/>
          </w:tcPr>
          <w:p w14:paraId="2DD90077" w14:textId="77777777" w:rsidR="00BD6865" w:rsidRPr="00263530" w:rsidRDefault="00BD6865" w:rsidP="002975A0">
            <w:pPr>
              <w:tabs>
                <w:tab w:val="right" w:pos="9026"/>
              </w:tabs>
              <w:jc w:val="center"/>
              <w:rPr>
                <w:rFonts w:ascii="Tahoma" w:hAnsi="Tahoma" w:cs="Tahoma"/>
                <w:sz w:val="24"/>
              </w:rPr>
            </w:pPr>
            <w:r w:rsidRPr="00263530">
              <w:rPr>
                <w:rFonts w:ascii="Tahoma" w:hAnsi="Tahoma" w:cs="Tahoma"/>
                <w:sz w:val="24"/>
              </w:rPr>
              <w:t>Date of next review:</w:t>
            </w:r>
          </w:p>
        </w:tc>
      </w:tr>
      <w:tr w:rsidR="00BD6865" w14:paraId="27339B40" w14:textId="77777777" w:rsidTr="00A7234A">
        <w:trPr>
          <w:trHeight w:val="523"/>
        </w:trPr>
        <w:tc>
          <w:tcPr>
            <w:tcW w:w="3005" w:type="dxa"/>
          </w:tcPr>
          <w:p w14:paraId="37DDB3B8" w14:textId="52FD2108" w:rsidR="00BD6865" w:rsidRPr="00263530" w:rsidRDefault="00423D01" w:rsidP="002F5F8B">
            <w:pPr>
              <w:tabs>
                <w:tab w:val="right" w:pos="9026"/>
              </w:tabs>
              <w:jc w:val="center"/>
              <w:rPr>
                <w:rFonts w:ascii="Tahoma" w:hAnsi="Tahoma" w:cs="Tahoma"/>
                <w:sz w:val="28"/>
              </w:rPr>
            </w:pPr>
            <w:r>
              <w:rPr>
                <w:rFonts w:ascii="Tahoma" w:hAnsi="Tahoma" w:cs="Tahoma"/>
                <w:sz w:val="28"/>
              </w:rPr>
              <w:t>Autumn</w:t>
            </w:r>
            <w:r w:rsidR="009F1807">
              <w:rPr>
                <w:rFonts w:ascii="Tahoma" w:hAnsi="Tahoma" w:cs="Tahoma"/>
                <w:sz w:val="28"/>
              </w:rPr>
              <w:t xml:space="preserve"> 20</w:t>
            </w:r>
            <w:r w:rsidR="004F5327">
              <w:rPr>
                <w:rFonts w:ascii="Tahoma" w:hAnsi="Tahoma" w:cs="Tahoma"/>
                <w:sz w:val="28"/>
              </w:rPr>
              <w:t>2</w:t>
            </w:r>
            <w:r>
              <w:rPr>
                <w:rFonts w:ascii="Tahoma" w:hAnsi="Tahoma" w:cs="Tahoma"/>
                <w:sz w:val="28"/>
              </w:rPr>
              <w:t>4</w:t>
            </w:r>
          </w:p>
        </w:tc>
        <w:tc>
          <w:tcPr>
            <w:tcW w:w="3005" w:type="dxa"/>
          </w:tcPr>
          <w:p w14:paraId="4F447721" w14:textId="2E21F652" w:rsidR="00BD6865" w:rsidRPr="00263530" w:rsidRDefault="00BD6865" w:rsidP="002975A0">
            <w:pPr>
              <w:tabs>
                <w:tab w:val="right" w:pos="9026"/>
              </w:tabs>
              <w:jc w:val="center"/>
              <w:rPr>
                <w:rFonts w:ascii="Tahoma" w:hAnsi="Tahoma" w:cs="Tahoma"/>
                <w:sz w:val="28"/>
              </w:rPr>
            </w:pPr>
          </w:p>
        </w:tc>
        <w:tc>
          <w:tcPr>
            <w:tcW w:w="3006" w:type="dxa"/>
          </w:tcPr>
          <w:p w14:paraId="109B0C4D" w14:textId="53E90998" w:rsidR="00BD6865" w:rsidRPr="00263530" w:rsidRDefault="00BD6865" w:rsidP="002975A0">
            <w:pPr>
              <w:tabs>
                <w:tab w:val="right" w:pos="9026"/>
              </w:tabs>
              <w:jc w:val="center"/>
              <w:rPr>
                <w:rFonts w:ascii="Tahoma" w:hAnsi="Tahoma" w:cs="Tahoma"/>
                <w:sz w:val="28"/>
              </w:rPr>
            </w:pPr>
          </w:p>
        </w:tc>
      </w:tr>
    </w:tbl>
    <w:p w14:paraId="36773014" w14:textId="77777777" w:rsidR="00A7234A" w:rsidRDefault="00BD6865" w:rsidP="00A7234A">
      <w:pPr>
        <w:tabs>
          <w:tab w:val="left" w:pos="1830"/>
          <w:tab w:val="right" w:pos="9026"/>
        </w:tabs>
        <w:rPr>
          <w:rFonts w:ascii="Tahoma" w:hAnsi="Tahoma" w:cs="Tahoma"/>
          <w:sz w:val="48"/>
        </w:rPr>
      </w:pPr>
      <w:r>
        <w:rPr>
          <w:rFonts w:ascii="Tahoma" w:hAnsi="Tahoma" w:cs="Tahoma"/>
          <w:sz w:val="48"/>
        </w:rPr>
        <w:tab/>
      </w:r>
    </w:p>
    <w:p w14:paraId="2EF622A0" w14:textId="77777777" w:rsidR="00423D01" w:rsidRDefault="00423D01" w:rsidP="00A7234A">
      <w:pPr>
        <w:tabs>
          <w:tab w:val="left" w:pos="1830"/>
          <w:tab w:val="right" w:pos="9026"/>
        </w:tabs>
        <w:jc w:val="center"/>
        <w:rPr>
          <w:rFonts w:ascii="Comic Sans MS" w:hAnsi="Comic Sans MS" w:cs="Arial"/>
          <w:b/>
          <w:bCs/>
          <w:sz w:val="24"/>
        </w:rPr>
      </w:pPr>
    </w:p>
    <w:p w14:paraId="61289D75" w14:textId="77777777" w:rsidR="00423D01" w:rsidRDefault="00423D01" w:rsidP="00A7234A">
      <w:pPr>
        <w:tabs>
          <w:tab w:val="left" w:pos="1830"/>
          <w:tab w:val="right" w:pos="9026"/>
        </w:tabs>
        <w:jc w:val="center"/>
        <w:rPr>
          <w:rFonts w:ascii="Comic Sans MS" w:hAnsi="Comic Sans MS" w:cs="Arial"/>
          <w:b/>
          <w:bCs/>
          <w:sz w:val="24"/>
        </w:rPr>
      </w:pPr>
    </w:p>
    <w:p w14:paraId="63B1D024" w14:textId="77777777" w:rsidR="00423D01" w:rsidRDefault="00423D01" w:rsidP="00A7234A">
      <w:pPr>
        <w:tabs>
          <w:tab w:val="left" w:pos="1830"/>
          <w:tab w:val="right" w:pos="9026"/>
        </w:tabs>
        <w:jc w:val="center"/>
        <w:rPr>
          <w:rFonts w:ascii="Comic Sans MS" w:hAnsi="Comic Sans MS" w:cs="Arial"/>
          <w:b/>
          <w:bCs/>
          <w:sz w:val="24"/>
        </w:rPr>
      </w:pPr>
    </w:p>
    <w:p w14:paraId="4808DC8B" w14:textId="2CC9DD97" w:rsidR="002A1345" w:rsidRPr="00A7234A" w:rsidRDefault="00791AD9" w:rsidP="00A7234A">
      <w:pPr>
        <w:tabs>
          <w:tab w:val="left" w:pos="1830"/>
          <w:tab w:val="right" w:pos="9026"/>
        </w:tabs>
        <w:jc w:val="center"/>
        <w:rPr>
          <w:rFonts w:ascii="Tahoma" w:hAnsi="Tahoma" w:cs="Tahoma"/>
          <w:sz w:val="48"/>
        </w:rPr>
      </w:pPr>
      <w:r>
        <w:rPr>
          <w:rFonts w:ascii="Comic Sans MS" w:hAnsi="Comic Sans MS" w:cs="Arial"/>
          <w:b/>
          <w:bCs/>
          <w:sz w:val="24"/>
        </w:rPr>
        <w:lastRenderedPageBreak/>
        <w:t>Young Carers</w:t>
      </w:r>
      <w:r w:rsidR="00AF60E2" w:rsidRPr="002A1345">
        <w:rPr>
          <w:rFonts w:ascii="Comic Sans MS" w:hAnsi="Comic Sans MS" w:cs="Arial"/>
          <w:b/>
          <w:bCs/>
          <w:sz w:val="24"/>
        </w:rPr>
        <w:t xml:space="preserve"> Policy</w:t>
      </w:r>
    </w:p>
    <w:p w14:paraId="170197B8" w14:textId="77777777" w:rsidR="002A1345" w:rsidRPr="002A1345" w:rsidRDefault="002A1345" w:rsidP="002A1345">
      <w:pPr>
        <w:pStyle w:val="Default"/>
        <w:rPr>
          <w:b/>
          <w:bCs/>
          <w:sz w:val="22"/>
          <w:szCs w:val="22"/>
        </w:rPr>
      </w:pPr>
    </w:p>
    <w:p w14:paraId="0F1F9170" w14:textId="77777777" w:rsidR="004F5327" w:rsidRDefault="004F5327" w:rsidP="004F5327">
      <w:pPr>
        <w:jc w:val="center"/>
        <w:rPr>
          <w:rFonts w:ascii="Comic Sans MS" w:hAnsi="Comic Sans MS" w:cs="Arial"/>
          <w:b/>
        </w:rPr>
      </w:pPr>
      <w:r w:rsidRPr="000E4E48">
        <w:rPr>
          <w:rFonts w:ascii="Comic Sans MS" w:hAnsi="Comic Sans MS" w:cs="Arial"/>
          <w:b/>
        </w:rPr>
        <w:t>‘We aspire to ensure that our inclusive, welcoming and loving</w:t>
      </w:r>
      <w:r>
        <w:rPr>
          <w:rFonts w:ascii="Comic Sans MS" w:hAnsi="Comic Sans MS" w:cs="Arial"/>
          <w:b/>
        </w:rPr>
        <w:t xml:space="preserve"> </w:t>
      </w:r>
      <w:r w:rsidRPr="000E4E48">
        <w:rPr>
          <w:rFonts w:ascii="Comic Sans MS" w:hAnsi="Comic Sans MS" w:cs="Arial"/>
          <w:b/>
        </w:rPr>
        <w:t>church school gives children and adults the opportunity to reach their full potential, so that through God’s love they can</w:t>
      </w:r>
      <w:r>
        <w:rPr>
          <w:rFonts w:ascii="Comic Sans MS" w:hAnsi="Comic Sans MS" w:cs="Arial"/>
          <w:b/>
        </w:rPr>
        <w:t xml:space="preserve"> </w:t>
      </w:r>
      <w:r w:rsidRPr="000E4E48">
        <w:rPr>
          <w:rFonts w:ascii="Comic Sans MS" w:hAnsi="Comic Sans MS" w:cs="Arial"/>
          <w:b/>
        </w:rPr>
        <w:t>make a difference to the world around them.’</w:t>
      </w:r>
    </w:p>
    <w:p w14:paraId="33262272" w14:textId="132EEDE8" w:rsidR="009F1807" w:rsidRPr="009F1807" w:rsidRDefault="009F1807" w:rsidP="009F1807">
      <w:pPr>
        <w:rPr>
          <w:rFonts w:ascii="Comic Sans MS" w:hAnsi="Comic Sans MS" w:cs="Arial"/>
        </w:rPr>
      </w:pPr>
      <w:r w:rsidRPr="009F1807">
        <w:rPr>
          <w:rFonts w:ascii="Comic Sans MS" w:hAnsi="Comic Sans MS" w:cs="Arial"/>
        </w:rPr>
        <w:t>At Newport CE Junior School we believe, just as Jesus said…</w:t>
      </w:r>
    </w:p>
    <w:p w14:paraId="06CEA529" w14:textId="42DFD2FB" w:rsidR="004F5327" w:rsidRPr="004F5327" w:rsidRDefault="004F5327" w:rsidP="004F5327">
      <w:pPr>
        <w:jc w:val="center"/>
        <w:rPr>
          <w:rFonts w:ascii="Comic Sans MS" w:hAnsi="Comic Sans MS" w:cs="Arial"/>
          <w:b/>
        </w:rPr>
      </w:pPr>
      <w:r w:rsidRPr="004F5327">
        <w:rPr>
          <w:rFonts w:ascii="Comic Sans MS" w:hAnsi="Comic Sans MS" w:cs="Arial"/>
          <w:b/>
        </w:rPr>
        <w:t>” Love one another as I have loved you”.</w:t>
      </w:r>
    </w:p>
    <w:p w14:paraId="11AC749F" w14:textId="40A2DC07" w:rsidR="009F1807" w:rsidRPr="00167C44" w:rsidRDefault="004F5327" w:rsidP="004F5327">
      <w:pPr>
        <w:rPr>
          <w:rFonts w:ascii="Comic Sans MS" w:hAnsi="Comic Sans MS" w:cs="Arial"/>
          <w:b/>
        </w:rPr>
      </w:pPr>
      <w:r w:rsidRPr="004F5327">
        <w:rPr>
          <w:rFonts w:ascii="Comic Sans MS" w:hAnsi="Comic Sans MS" w:cs="Arial"/>
          <w:b/>
        </w:rPr>
        <w:tab/>
      </w:r>
      <w:r w:rsidRPr="004F5327">
        <w:rPr>
          <w:rFonts w:ascii="Comic Sans MS" w:hAnsi="Comic Sans MS" w:cs="Arial"/>
          <w:b/>
        </w:rPr>
        <w:tab/>
      </w:r>
      <w:r w:rsidRPr="004F5327">
        <w:rPr>
          <w:rFonts w:ascii="Comic Sans MS" w:hAnsi="Comic Sans MS" w:cs="Arial"/>
          <w:b/>
        </w:rPr>
        <w:tab/>
      </w:r>
      <w:r w:rsidRPr="004F5327">
        <w:rPr>
          <w:rFonts w:ascii="Comic Sans MS" w:hAnsi="Comic Sans MS" w:cs="Arial"/>
          <w:b/>
        </w:rPr>
        <w:tab/>
      </w:r>
      <w:r w:rsidRPr="004F5327">
        <w:rPr>
          <w:rFonts w:ascii="Comic Sans MS" w:hAnsi="Comic Sans MS" w:cs="Arial"/>
          <w:b/>
        </w:rPr>
        <w:tab/>
        <w:t xml:space="preserve">(John 13:34)  </w:t>
      </w:r>
      <w:r w:rsidR="009F1807">
        <w:rPr>
          <w:rFonts w:ascii="Comic Sans MS" w:hAnsi="Comic Sans MS" w:cs="Arial"/>
          <w:b/>
        </w:rPr>
        <w:tab/>
      </w:r>
      <w:r w:rsidR="009F1807">
        <w:rPr>
          <w:rFonts w:ascii="Comic Sans MS" w:hAnsi="Comic Sans MS" w:cs="Arial"/>
          <w:b/>
        </w:rPr>
        <w:tab/>
      </w:r>
      <w:r w:rsidR="009F1807">
        <w:rPr>
          <w:rFonts w:ascii="Comic Sans MS" w:hAnsi="Comic Sans MS" w:cs="Arial"/>
          <w:b/>
        </w:rPr>
        <w:tab/>
      </w:r>
      <w:r w:rsidR="009F1807">
        <w:rPr>
          <w:rFonts w:ascii="Comic Sans MS" w:hAnsi="Comic Sans MS" w:cs="Arial"/>
          <w:b/>
        </w:rPr>
        <w:tab/>
        <w:t xml:space="preserve"> </w:t>
      </w:r>
    </w:p>
    <w:p w14:paraId="02395F5B" w14:textId="7F59B949" w:rsidR="005D7A09" w:rsidRDefault="009F1807" w:rsidP="002A1345">
      <w:pPr>
        <w:pStyle w:val="Default"/>
        <w:rPr>
          <w:bCs/>
          <w:sz w:val="22"/>
          <w:szCs w:val="22"/>
        </w:rPr>
      </w:pPr>
      <w:r w:rsidRPr="009F1807">
        <w:rPr>
          <w:bCs/>
          <w:sz w:val="22"/>
          <w:szCs w:val="22"/>
        </w:rPr>
        <w:t xml:space="preserve">This core Christian belief underpins our understanding and approach to </w:t>
      </w:r>
      <w:r w:rsidR="00C24E03">
        <w:rPr>
          <w:bCs/>
          <w:sz w:val="22"/>
          <w:szCs w:val="22"/>
        </w:rPr>
        <w:t>young carers</w:t>
      </w:r>
      <w:r w:rsidRPr="009F1807">
        <w:rPr>
          <w:bCs/>
          <w:sz w:val="22"/>
          <w:szCs w:val="22"/>
        </w:rPr>
        <w:t xml:space="preserve"> at school.</w:t>
      </w:r>
      <w:r w:rsidR="007229D9">
        <w:rPr>
          <w:bCs/>
          <w:sz w:val="22"/>
          <w:szCs w:val="22"/>
        </w:rPr>
        <w:t xml:space="preserve"> </w:t>
      </w:r>
      <w:r w:rsidR="00336AD9" w:rsidRPr="00336AD9">
        <w:rPr>
          <w:bCs/>
          <w:sz w:val="22"/>
          <w:szCs w:val="22"/>
        </w:rPr>
        <w:t>At</w:t>
      </w:r>
      <w:r w:rsidR="00336AD9">
        <w:rPr>
          <w:bCs/>
          <w:sz w:val="22"/>
          <w:szCs w:val="22"/>
        </w:rPr>
        <w:t xml:space="preserve"> Newport CE J</w:t>
      </w:r>
      <w:r w:rsidR="005D7A09">
        <w:rPr>
          <w:bCs/>
          <w:sz w:val="22"/>
          <w:szCs w:val="22"/>
        </w:rPr>
        <w:t>unior</w:t>
      </w:r>
      <w:r w:rsidR="00336AD9" w:rsidRPr="00336AD9">
        <w:rPr>
          <w:bCs/>
          <w:sz w:val="22"/>
          <w:szCs w:val="22"/>
        </w:rPr>
        <w:t xml:space="preserve"> School we believe all young people have a right to an education, regardless of their situation at home.  When a young person has a caring </w:t>
      </w:r>
      <w:proofErr w:type="gramStart"/>
      <w:r w:rsidR="00336AD9" w:rsidRPr="00336AD9">
        <w:rPr>
          <w:bCs/>
          <w:sz w:val="22"/>
          <w:szCs w:val="22"/>
        </w:rPr>
        <w:t>responsibility</w:t>
      </w:r>
      <w:proofErr w:type="gramEnd"/>
      <w:r w:rsidR="00336AD9" w:rsidRPr="00336AD9">
        <w:rPr>
          <w:bCs/>
          <w:sz w:val="22"/>
          <w:szCs w:val="22"/>
        </w:rPr>
        <w:t xml:space="preserve"> they may need extra support to help them get the most out of school. </w:t>
      </w:r>
    </w:p>
    <w:p w14:paraId="5612C08C" w14:textId="77777777" w:rsidR="005D7A09" w:rsidRDefault="005D7A09" w:rsidP="002A1345">
      <w:pPr>
        <w:pStyle w:val="Default"/>
        <w:rPr>
          <w:bCs/>
          <w:sz w:val="22"/>
          <w:szCs w:val="22"/>
        </w:rPr>
      </w:pPr>
    </w:p>
    <w:p w14:paraId="3F2C4270" w14:textId="3C8655AA" w:rsidR="007229D9" w:rsidRPr="00FE3FEE" w:rsidRDefault="007229D9" w:rsidP="002A1345">
      <w:pPr>
        <w:pStyle w:val="Default"/>
        <w:rPr>
          <w:b/>
          <w:u w:val="single"/>
        </w:rPr>
      </w:pPr>
      <w:r w:rsidRPr="00FE3FEE">
        <w:rPr>
          <w:b/>
          <w:u w:val="single"/>
        </w:rPr>
        <w:t>Definition</w:t>
      </w:r>
    </w:p>
    <w:p w14:paraId="60E347C5" w14:textId="77777777" w:rsidR="007229D9" w:rsidRPr="00FE3FEE" w:rsidRDefault="007229D9" w:rsidP="002A1345">
      <w:pPr>
        <w:pStyle w:val="Default"/>
        <w:rPr>
          <w:b/>
        </w:rPr>
      </w:pPr>
    </w:p>
    <w:p w14:paraId="2BFFFF0F" w14:textId="30260F78" w:rsidR="005D7A09" w:rsidRPr="00FE3FEE" w:rsidRDefault="00336AD9" w:rsidP="002A1345">
      <w:pPr>
        <w:pStyle w:val="Default"/>
        <w:rPr>
          <w:b/>
        </w:rPr>
      </w:pPr>
      <w:r w:rsidRPr="00FE3FEE">
        <w:rPr>
          <w:b/>
        </w:rPr>
        <w:t xml:space="preserve">We define a Young Carer as a young person who has caring responsibilities for a family member with a disability, health condition or substance misuse issue. Young carers may provide physical care, personal care, help with medication or practical tasks, or provide emotional support.  </w:t>
      </w:r>
    </w:p>
    <w:p w14:paraId="7616DC62" w14:textId="77777777" w:rsidR="005D7A09" w:rsidRDefault="005D7A09" w:rsidP="002A1345">
      <w:pPr>
        <w:pStyle w:val="Default"/>
        <w:rPr>
          <w:bCs/>
          <w:sz w:val="22"/>
          <w:szCs w:val="22"/>
        </w:rPr>
      </w:pPr>
    </w:p>
    <w:p w14:paraId="75A3A388" w14:textId="538D89C7" w:rsidR="00336AD9" w:rsidRPr="00336AD9" w:rsidRDefault="00336AD9" w:rsidP="002A1345">
      <w:pPr>
        <w:pStyle w:val="Default"/>
        <w:rPr>
          <w:bCs/>
          <w:sz w:val="22"/>
          <w:szCs w:val="22"/>
        </w:rPr>
      </w:pPr>
      <w:r w:rsidRPr="00336AD9">
        <w:rPr>
          <w:bCs/>
          <w:sz w:val="22"/>
          <w:szCs w:val="22"/>
        </w:rPr>
        <w:t xml:space="preserve">This policy outlines how we will seek to identify, raise awareness of and offer support to any pupil who looks after someone at home. </w:t>
      </w:r>
    </w:p>
    <w:p w14:paraId="69638A1F" w14:textId="77777777" w:rsidR="00C24E03" w:rsidRDefault="00C24E03" w:rsidP="002A1345">
      <w:pPr>
        <w:pStyle w:val="Default"/>
        <w:rPr>
          <w:bCs/>
          <w:sz w:val="22"/>
          <w:szCs w:val="22"/>
        </w:rPr>
      </w:pPr>
    </w:p>
    <w:p w14:paraId="3D51BCF8" w14:textId="699853C6" w:rsidR="00C24E03" w:rsidRDefault="00C24E03" w:rsidP="002A1345">
      <w:pPr>
        <w:pStyle w:val="Default"/>
        <w:rPr>
          <w:bCs/>
          <w:sz w:val="22"/>
          <w:szCs w:val="22"/>
          <w:u w:val="single"/>
        </w:rPr>
      </w:pPr>
      <w:r>
        <w:rPr>
          <w:bCs/>
          <w:sz w:val="22"/>
          <w:szCs w:val="22"/>
          <w:u w:val="single"/>
        </w:rPr>
        <w:t>Intent</w:t>
      </w:r>
    </w:p>
    <w:p w14:paraId="15406779" w14:textId="77777777" w:rsidR="00C24E03" w:rsidRDefault="00C24E03" w:rsidP="002A1345">
      <w:pPr>
        <w:pStyle w:val="Default"/>
        <w:rPr>
          <w:bCs/>
          <w:sz w:val="22"/>
          <w:szCs w:val="22"/>
          <w:u w:val="single"/>
        </w:rPr>
      </w:pPr>
    </w:p>
    <w:p w14:paraId="1EC405E7" w14:textId="705526B1" w:rsidR="00C24E03" w:rsidRPr="00C24E03" w:rsidRDefault="00C24E03" w:rsidP="002A1345">
      <w:pPr>
        <w:pStyle w:val="Default"/>
        <w:rPr>
          <w:bCs/>
          <w:sz w:val="22"/>
          <w:szCs w:val="22"/>
        </w:rPr>
      </w:pPr>
      <w:r>
        <w:rPr>
          <w:bCs/>
          <w:sz w:val="22"/>
          <w:szCs w:val="22"/>
        </w:rPr>
        <w:t xml:space="preserve">Newport CE Junior School </w:t>
      </w:r>
      <w:r w:rsidRPr="00C24E03">
        <w:rPr>
          <w:bCs/>
          <w:sz w:val="22"/>
          <w:szCs w:val="22"/>
        </w:rPr>
        <w:t>acknowledges that young carers may need extra support to ensure they have equal access to education. Through this policy, the school is giving the message that young carers’ education is important.</w:t>
      </w:r>
    </w:p>
    <w:p w14:paraId="0429486F" w14:textId="77777777" w:rsidR="002A1345" w:rsidRDefault="002A1345" w:rsidP="00EE2DEF">
      <w:pPr>
        <w:pStyle w:val="Default"/>
        <w:rPr>
          <w:b/>
          <w:bCs/>
          <w:sz w:val="22"/>
          <w:szCs w:val="22"/>
        </w:rPr>
      </w:pPr>
    </w:p>
    <w:p w14:paraId="3ECC7DCD" w14:textId="5E3FCDF5" w:rsidR="00EE2DEF" w:rsidRPr="00DE1F07" w:rsidRDefault="00DE1F07" w:rsidP="00EE2DEF">
      <w:pPr>
        <w:pStyle w:val="Default"/>
        <w:rPr>
          <w:sz w:val="22"/>
          <w:szCs w:val="22"/>
          <w:u w:val="single"/>
        </w:rPr>
      </w:pPr>
      <w:r>
        <w:rPr>
          <w:sz w:val="22"/>
          <w:szCs w:val="22"/>
          <w:u w:val="single"/>
        </w:rPr>
        <w:t>Aims</w:t>
      </w:r>
    </w:p>
    <w:p w14:paraId="4602F325" w14:textId="77777777" w:rsidR="00EE2DEF" w:rsidRDefault="00EE2DEF" w:rsidP="00EE2DEF">
      <w:pPr>
        <w:pStyle w:val="Default"/>
        <w:rPr>
          <w:sz w:val="22"/>
          <w:szCs w:val="22"/>
        </w:rPr>
      </w:pPr>
    </w:p>
    <w:p w14:paraId="7A36ABD4" w14:textId="77777777" w:rsidR="00EE2DEF" w:rsidRDefault="00EE2DEF" w:rsidP="00EE2DEF">
      <w:pPr>
        <w:pStyle w:val="Default"/>
        <w:rPr>
          <w:sz w:val="22"/>
          <w:szCs w:val="22"/>
        </w:rPr>
      </w:pPr>
      <w:r>
        <w:rPr>
          <w:sz w:val="22"/>
          <w:szCs w:val="22"/>
        </w:rPr>
        <w:t xml:space="preserve">This policy exists to provide a framework for supporting the aims of Newport Junior School and ensuring the happiness and learning of every individual in our community. </w:t>
      </w:r>
    </w:p>
    <w:p w14:paraId="5BD943C6" w14:textId="77777777" w:rsidR="00DE1F07" w:rsidRDefault="00DE1F07" w:rsidP="00EE2DEF">
      <w:pPr>
        <w:pStyle w:val="Default"/>
        <w:rPr>
          <w:sz w:val="22"/>
          <w:szCs w:val="22"/>
        </w:rPr>
      </w:pPr>
    </w:p>
    <w:p w14:paraId="63E4AE8F"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improve the progress and raise the standard of achievement for young carers</w:t>
      </w:r>
    </w:p>
    <w:p w14:paraId="570995C4"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 xml:space="preserve">To address any underlying inequalities between young carers and other students </w:t>
      </w:r>
    </w:p>
    <w:p w14:paraId="25C356AC"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raise awareness of young carers among staff and to ensure the identification of all young carers as early as possible on entry to the school</w:t>
      </w:r>
    </w:p>
    <w:p w14:paraId="51E0CF7D"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lastRenderedPageBreak/>
        <w:t>To ensure that young carers feel as included and supported within their school community as possible</w:t>
      </w:r>
    </w:p>
    <w:p w14:paraId="3884C16E"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foster respect and understanding towards young carers among all students</w:t>
      </w:r>
    </w:p>
    <w:p w14:paraId="57FD7CB0"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ensure that young carers take as full a part as possible in all school activities</w:t>
      </w:r>
    </w:p>
    <w:p w14:paraId="32A56313"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ensure that young carers are involved in discussions and decisions affecting young carer provision</w:t>
      </w:r>
    </w:p>
    <w:p w14:paraId="0DD6A267" w14:textId="77777777" w:rsidR="00DE1F07" w:rsidRPr="00303D6C"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To ensure that young carers have access to appropriate careers guidance and opportunities</w:t>
      </w:r>
    </w:p>
    <w:p w14:paraId="7E20FC5E" w14:textId="77777777" w:rsidR="00DE1F07" w:rsidRDefault="00DE1F07" w:rsidP="00303D6C">
      <w:pPr>
        <w:pStyle w:val="ListParagraph"/>
        <w:numPr>
          <w:ilvl w:val="0"/>
          <w:numId w:val="36"/>
        </w:numPr>
        <w:tabs>
          <w:tab w:val="left" w:pos="5355"/>
        </w:tabs>
        <w:rPr>
          <w:rFonts w:ascii="Comic Sans MS" w:eastAsiaTheme="minorHAnsi" w:hAnsi="Comic Sans MS" w:cs="Comic Sans MS"/>
          <w:color w:val="000000"/>
        </w:rPr>
      </w:pPr>
      <w:r w:rsidRPr="00303D6C">
        <w:rPr>
          <w:rFonts w:ascii="Comic Sans MS" w:eastAsiaTheme="minorHAnsi" w:hAnsi="Comic Sans MS" w:cs="Comic Sans MS"/>
          <w:color w:val="000000"/>
        </w:rPr>
        <w:t xml:space="preserve">The school recognises that flexibility may be needed when responding to the needs of young carers. </w:t>
      </w:r>
    </w:p>
    <w:p w14:paraId="17A47406" w14:textId="53BE2AAF" w:rsidR="0006493A" w:rsidRPr="0017675A" w:rsidRDefault="0006493A" w:rsidP="0006493A">
      <w:pPr>
        <w:tabs>
          <w:tab w:val="left" w:pos="5355"/>
        </w:tabs>
        <w:rPr>
          <w:rFonts w:ascii="Comic Sans MS" w:eastAsiaTheme="minorHAnsi" w:hAnsi="Comic Sans MS" w:cs="Comic Sans MS"/>
          <w:color w:val="000000"/>
          <w:u w:val="single"/>
        </w:rPr>
      </w:pPr>
      <w:r w:rsidRPr="0017675A">
        <w:rPr>
          <w:rFonts w:ascii="Comic Sans MS" w:eastAsiaTheme="minorHAnsi" w:hAnsi="Comic Sans MS" w:cs="Comic Sans MS"/>
          <w:color w:val="000000"/>
          <w:u w:val="single"/>
        </w:rPr>
        <w:t xml:space="preserve">Strategies </w:t>
      </w:r>
    </w:p>
    <w:p w14:paraId="1B03B617"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include space on school application forms for parents to declare:</w:t>
      </w:r>
    </w:p>
    <w:p w14:paraId="786D54C3" w14:textId="77777777" w:rsidR="0006493A" w:rsidRPr="0017675A" w:rsidRDefault="0006493A" w:rsidP="0006493A">
      <w:pPr>
        <w:numPr>
          <w:ilvl w:val="0"/>
          <w:numId w:val="38"/>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Whether or not their child is a young carer</w:t>
      </w:r>
    </w:p>
    <w:p w14:paraId="1559B6D3" w14:textId="77777777" w:rsidR="0006493A" w:rsidRPr="0017675A" w:rsidRDefault="0006493A" w:rsidP="0006493A">
      <w:pPr>
        <w:numPr>
          <w:ilvl w:val="0"/>
          <w:numId w:val="38"/>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Whether or not their child is registered as a young carer</w:t>
      </w:r>
    </w:p>
    <w:p w14:paraId="5B3BC496" w14:textId="63DA535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 xml:space="preserve">To create a young </w:t>
      </w:r>
      <w:proofErr w:type="gramStart"/>
      <w:r w:rsidRPr="0017675A">
        <w:rPr>
          <w:rFonts w:ascii="Comic Sans MS" w:eastAsiaTheme="minorHAnsi" w:hAnsi="Comic Sans MS" w:cs="Comic Sans MS"/>
          <w:color w:val="000000"/>
        </w:rPr>
        <w:t>carer</w:t>
      </w:r>
      <w:proofErr w:type="gramEnd"/>
      <w:r w:rsidRPr="0017675A">
        <w:rPr>
          <w:rFonts w:ascii="Comic Sans MS" w:eastAsiaTheme="minorHAnsi" w:hAnsi="Comic Sans MS" w:cs="Comic Sans MS"/>
          <w:color w:val="000000"/>
        </w:rPr>
        <w:t xml:space="preserve"> register accessible to all relevant members of the pastoral team and teaching staff </w:t>
      </w:r>
    </w:p>
    <w:p w14:paraId="1EF183FD" w14:textId="5018375F"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 xml:space="preserve">To </w:t>
      </w:r>
      <w:r w:rsidR="00325CE4" w:rsidRPr="0017675A">
        <w:rPr>
          <w:rFonts w:ascii="Comic Sans MS" w:eastAsiaTheme="minorHAnsi" w:hAnsi="Comic Sans MS" w:cs="Comic Sans MS"/>
          <w:color w:val="000000"/>
        </w:rPr>
        <w:t xml:space="preserve">add this to the </w:t>
      </w:r>
      <w:r w:rsidR="000729C2" w:rsidRPr="0017675A">
        <w:rPr>
          <w:rFonts w:ascii="Comic Sans MS" w:eastAsiaTheme="minorHAnsi" w:hAnsi="Comic Sans MS" w:cs="Comic Sans MS"/>
          <w:color w:val="000000"/>
        </w:rPr>
        <w:t xml:space="preserve">responsibility of the </w:t>
      </w:r>
      <w:r w:rsidRPr="0017675A">
        <w:rPr>
          <w:rFonts w:ascii="Comic Sans MS" w:eastAsiaTheme="minorHAnsi" w:hAnsi="Comic Sans MS" w:cs="Comic Sans MS"/>
          <w:color w:val="000000"/>
        </w:rPr>
        <w:t xml:space="preserve">member of the Governing Body responsible for </w:t>
      </w:r>
      <w:r w:rsidR="007535D7" w:rsidRPr="0017675A">
        <w:rPr>
          <w:rFonts w:ascii="Comic Sans MS" w:eastAsiaTheme="minorHAnsi" w:hAnsi="Comic Sans MS" w:cs="Comic Sans MS"/>
          <w:color w:val="000000"/>
        </w:rPr>
        <w:t xml:space="preserve">wellbeing </w:t>
      </w:r>
      <w:r w:rsidR="00B166CA" w:rsidRPr="0017675A">
        <w:rPr>
          <w:rFonts w:ascii="Comic Sans MS" w:eastAsiaTheme="minorHAnsi" w:hAnsi="Comic Sans MS" w:cs="Comic Sans MS"/>
          <w:color w:val="000000"/>
        </w:rPr>
        <w:t>(Merry Smith)</w:t>
      </w:r>
    </w:p>
    <w:p w14:paraId="32613E0E" w14:textId="797414B9"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appoint a young carer lead in the Senior Leadership Team who will be responsible for overseeing young carer provision</w:t>
      </w:r>
      <w:r w:rsidR="00B166CA" w:rsidRPr="0017675A">
        <w:rPr>
          <w:rFonts w:ascii="Comic Sans MS" w:eastAsiaTheme="minorHAnsi" w:hAnsi="Comic Sans MS" w:cs="Comic Sans MS"/>
          <w:color w:val="000000"/>
        </w:rPr>
        <w:t xml:space="preserve"> (Megan Wheat)</w:t>
      </w:r>
    </w:p>
    <w:p w14:paraId="453FA271" w14:textId="2449DE21" w:rsidR="00B166CA" w:rsidRPr="0017675A" w:rsidRDefault="00B166C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 xml:space="preserve">To consider </w:t>
      </w:r>
      <w:r w:rsidR="00C14424" w:rsidRPr="0017675A">
        <w:rPr>
          <w:rFonts w:ascii="Comic Sans MS" w:eastAsiaTheme="minorHAnsi" w:hAnsi="Comic Sans MS" w:cs="Comic Sans MS"/>
          <w:color w:val="000000"/>
        </w:rPr>
        <w:t>opening a Young Carer support group once a register has been created</w:t>
      </w:r>
    </w:p>
    <w:p w14:paraId="3E2C2180"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monitor the progress of young carers and respond accordingly with appropriate intervention where necessary</w:t>
      </w:r>
    </w:p>
    <w:p w14:paraId="3E0E03B1"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monitor the attendance of young carers and respond accordingly with appropriate intervention where necessary</w:t>
      </w:r>
    </w:p>
    <w:p w14:paraId="3AB06F20"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make reasonable adjustments to usual school policies and show flexibility on a case-by-case basis regarding issues such as lateness to school, late homework and poor attendance</w:t>
      </w:r>
    </w:p>
    <w:p w14:paraId="1DA3DF97"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ensure that young carers have access to the mental health support available across the school where necessary</w:t>
      </w:r>
    </w:p>
    <w:p w14:paraId="5A7A299B" w14:textId="6E41270E"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lastRenderedPageBreak/>
        <w:t xml:space="preserve">To offer young carers extra-curricular opportunities for relaxation, leisure and social connection </w:t>
      </w:r>
    </w:p>
    <w:p w14:paraId="1B9B0A9C"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support young carers in getting to and from the school where necessary</w:t>
      </w:r>
    </w:p>
    <w:p w14:paraId="25F2BA58" w14:textId="7777777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 xml:space="preserve">To ensure that young carers </w:t>
      </w:r>
      <w:proofErr w:type="gramStart"/>
      <w:r w:rsidRPr="0017675A">
        <w:rPr>
          <w:rFonts w:ascii="Comic Sans MS" w:eastAsiaTheme="minorHAnsi" w:hAnsi="Comic Sans MS" w:cs="Comic Sans MS"/>
          <w:color w:val="000000"/>
        </w:rPr>
        <w:t>have the opportunity to</w:t>
      </w:r>
      <w:proofErr w:type="gramEnd"/>
      <w:r w:rsidRPr="0017675A">
        <w:rPr>
          <w:rFonts w:ascii="Comic Sans MS" w:eastAsiaTheme="minorHAnsi" w:hAnsi="Comic Sans MS" w:cs="Comic Sans MS"/>
          <w:color w:val="000000"/>
        </w:rPr>
        <w:t xml:space="preserve"> contribute to the discussion around the school provision for young carers</w:t>
      </w:r>
    </w:p>
    <w:p w14:paraId="15A0C897" w14:textId="184EE847" w:rsidR="0006493A" w:rsidRPr="0017675A" w:rsidRDefault="0006493A" w:rsidP="0006493A">
      <w:pPr>
        <w:numPr>
          <w:ilvl w:val="0"/>
          <w:numId w:val="37"/>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 xml:space="preserve">To maintain and regularly review our young carer’s policy </w:t>
      </w:r>
    </w:p>
    <w:p w14:paraId="543C05C5" w14:textId="5931B7C1"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ensure the designated professional for young carers will liaise with relevant colleagues and other relevant agencies regarding their caring responsibilities, with the consent of the young carer.  All pupils will be made aware of the designated professional</w:t>
      </w:r>
      <w:r w:rsidR="00040AA5" w:rsidRPr="0017675A">
        <w:rPr>
          <w:rFonts w:ascii="Comic Sans MS" w:eastAsiaTheme="minorHAnsi" w:hAnsi="Comic Sans MS" w:cs="Comic Sans MS"/>
          <w:color w:val="000000"/>
        </w:rPr>
        <w:t xml:space="preserve"> (Megan Wheat)</w:t>
      </w:r>
    </w:p>
    <w:p w14:paraId="1DB64A42"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To add the pupil to the vulnerable pupils’ list and ensure they receive access to HAF (holiday and food funding) where appropriate</w:t>
      </w:r>
    </w:p>
    <w:p w14:paraId="754B8AD5"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The school will provide young carers with opportunities to speak to someone in private and staff will not discuss their situation in front of their peers</w:t>
      </w:r>
    </w:p>
    <w:p w14:paraId="6E1A0ACE"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The school appreciates that young carers will not discuss their family situation unless they feel comfortable. The young person’s caring role will be acknowledged and respected</w:t>
      </w:r>
    </w:p>
    <w:p w14:paraId="781D83BC"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The school will treat young carers in a sensitive and child-centred way, upholding confidentiality</w:t>
      </w:r>
    </w:p>
    <w:p w14:paraId="67A303BC"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The school will follow child protection procedures regarding any young carer at risk of significant harm due to inappropriate levels of caring</w:t>
      </w:r>
    </w:p>
    <w:p w14:paraId="73D321DB" w14:textId="77777777" w:rsidR="0006493A" w:rsidRPr="0017675A" w:rsidRDefault="0006493A" w:rsidP="0006493A">
      <w:pPr>
        <w:numPr>
          <w:ilvl w:val="0"/>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The school recognises that flexibility may be needed when responding to the needs of young carers. Available provision includes (but is not limited to):</w:t>
      </w:r>
    </w:p>
    <w:p w14:paraId="05C6B13E"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access to a telephone during breaks and lunchtime to phone home</w:t>
      </w:r>
    </w:p>
    <w:p w14:paraId="328A538B"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negotiable deadlines for homework/coursework (when needed)</w:t>
      </w:r>
    </w:p>
    <w:p w14:paraId="7FB3C1ED"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access to homework clubs (where these are available)</w:t>
      </w:r>
    </w:p>
    <w:p w14:paraId="2E239769"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identifying support for them and their family to enable them to attend school trips and educational activities</w:t>
      </w:r>
    </w:p>
    <w:p w14:paraId="267469CB"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access for parents with impaired mobility</w:t>
      </w:r>
    </w:p>
    <w:p w14:paraId="5B0B51A2"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lastRenderedPageBreak/>
        <w:t>alternative communication options for parents who are sensory impaired or housebound</w:t>
      </w:r>
    </w:p>
    <w:p w14:paraId="5C47993A"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advice to parents if there are difficulties in transporting a young carer to school</w:t>
      </w:r>
    </w:p>
    <w:p w14:paraId="41CE3D0F" w14:textId="77777777" w:rsidR="0006493A" w:rsidRPr="0017675A" w:rsidRDefault="0006493A" w:rsidP="0006493A">
      <w:pPr>
        <w:numPr>
          <w:ilvl w:val="1"/>
          <w:numId w:val="39"/>
        </w:numPr>
        <w:tabs>
          <w:tab w:val="left" w:pos="5355"/>
        </w:tabs>
        <w:rPr>
          <w:rFonts w:ascii="Comic Sans MS" w:eastAsiaTheme="minorHAnsi" w:hAnsi="Comic Sans MS" w:cs="Comic Sans MS"/>
          <w:color w:val="000000"/>
        </w:rPr>
      </w:pPr>
      <w:r w:rsidRPr="0017675A">
        <w:rPr>
          <w:rFonts w:ascii="Comic Sans MS" w:eastAsiaTheme="minorHAnsi" w:hAnsi="Comic Sans MS" w:cs="Comic Sans MS"/>
          <w:color w:val="000000"/>
        </w:rPr>
        <w:t>Access to school for wider support i.e. food bank</w:t>
      </w:r>
    </w:p>
    <w:p w14:paraId="3E6A2AEA" w14:textId="77777777" w:rsidR="0006493A" w:rsidRDefault="0006493A" w:rsidP="0006493A">
      <w:pPr>
        <w:tabs>
          <w:tab w:val="left" w:pos="5355"/>
        </w:tabs>
        <w:rPr>
          <w:rFonts w:ascii="Comic Sans MS" w:eastAsiaTheme="minorHAnsi" w:hAnsi="Comic Sans MS" w:cs="Comic Sans MS"/>
          <w:color w:val="000000"/>
        </w:rPr>
      </w:pPr>
    </w:p>
    <w:p w14:paraId="3C529CD6" w14:textId="77777777" w:rsidR="00027AA9" w:rsidRPr="00B351B2" w:rsidRDefault="00027AA9" w:rsidP="00027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rFonts w:ascii="Comic Sans MS" w:hAnsi="Comic Sans MS" w:cs="Arial"/>
          <w:b/>
        </w:rPr>
      </w:pPr>
      <w:r w:rsidRPr="00B351B2">
        <w:rPr>
          <w:rFonts w:ascii="Comic Sans MS" w:hAnsi="Comic Sans MS" w:cs="Arial"/>
          <w:b/>
        </w:rPr>
        <w:t>Equal Opportunities</w:t>
      </w:r>
    </w:p>
    <w:p w14:paraId="1A13BC69" w14:textId="6473EFED" w:rsidR="0074108B" w:rsidRPr="00B351B2" w:rsidRDefault="00027AA9" w:rsidP="00F60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rFonts w:ascii="Comic Sans MS" w:hAnsi="Comic Sans MS" w:cs="Arial"/>
        </w:rPr>
      </w:pPr>
      <w:r w:rsidRPr="00B351B2">
        <w:rPr>
          <w:rFonts w:ascii="Comic Sans MS" w:hAnsi="Comic Sans MS" w:cs="Arial"/>
        </w:rPr>
        <w:t xml:space="preserve">Equal opportunities is about ensuring that every member of the school community is regarded as being of equal worth and importance, irrespective of </w:t>
      </w:r>
      <w:r w:rsidR="007D7290">
        <w:rPr>
          <w:rFonts w:ascii="Comic Sans MS" w:hAnsi="Comic Sans MS" w:cs="Arial"/>
        </w:rPr>
        <w:t>protected characteristics (</w:t>
      </w:r>
      <w:r w:rsidRPr="00B351B2">
        <w:rPr>
          <w:rFonts w:ascii="Comic Sans MS" w:hAnsi="Comic Sans MS" w:cs="Arial"/>
        </w:rPr>
        <w:t>culture, race, gender, sexual orientation, learning abilities, sensory or physical impairment, social class or lifestyle</w:t>
      </w:r>
      <w:r w:rsidR="007D7290">
        <w:rPr>
          <w:rFonts w:ascii="Comic Sans MS" w:hAnsi="Comic Sans MS" w:cs="Arial"/>
        </w:rPr>
        <w:t>)</w:t>
      </w:r>
      <w:r w:rsidRPr="00B351B2">
        <w:rPr>
          <w:rFonts w:ascii="Comic Sans MS" w:hAnsi="Comic Sans MS" w:cs="Arial"/>
        </w:rPr>
        <w:t>; it is about recognising differences, meeting individual needs and taking positive action, so that everyone has equal access to the educational opportunities offered by the school; it is also about regularly monitoring that each child has the opportunity to achieve.</w:t>
      </w:r>
    </w:p>
    <w:p w14:paraId="03099756" w14:textId="77777777" w:rsidR="007C4D44" w:rsidRPr="00B351B2" w:rsidRDefault="007C4D44" w:rsidP="007C4D44">
      <w:pPr>
        <w:autoSpaceDE w:val="0"/>
        <w:autoSpaceDN w:val="0"/>
        <w:adjustRightInd w:val="0"/>
        <w:spacing w:after="0"/>
        <w:rPr>
          <w:rFonts w:ascii="Comic Sans MS" w:hAnsi="Comic Sans MS" w:cs="Arial"/>
          <w:b/>
          <w:bCs/>
          <w:color w:val="000000"/>
        </w:rPr>
      </w:pPr>
    </w:p>
    <w:p w14:paraId="21FF7F22" w14:textId="77777777" w:rsidR="007C4D44" w:rsidRPr="00B351B2" w:rsidRDefault="007C4D44" w:rsidP="007C4D44">
      <w:pPr>
        <w:autoSpaceDE w:val="0"/>
        <w:autoSpaceDN w:val="0"/>
        <w:adjustRightInd w:val="0"/>
        <w:rPr>
          <w:rFonts w:ascii="Comic Sans MS" w:hAnsi="Comic Sans MS" w:cs="Arial"/>
          <w:b/>
          <w:bCs/>
          <w:color w:val="000000"/>
        </w:rPr>
      </w:pPr>
      <w:r w:rsidRPr="00B351B2">
        <w:rPr>
          <w:rFonts w:ascii="Comic Sans MS" w:hAnsi="Comic Sans MS" w:cs="Arial"/>
          <w:b/>
          <w:bCs/>
          <w:color w:val="000000"/>
        </w:rPr>
        <w:t>Staff training</w:t>
      </w:r>
    </w:p>
    <w:p w14:paraId="5C88C166" w14:textId="7095740D" w:rsidR="00E8454B" w:rsidRDefault="007C4D44" w:rsidP="007C4D44">
      <w:pPr>
        <w:autoSpaceDE w:val="0"/>
        <w:autoSpaceDN w:val="0"/>
        <w:adjustRightInd w:val="0"/>
        <w:rPr>
          <w:rFonts w:ascii="Comic Sans MS" w:hAnsi="Comic Sans MS" w:cs="Arial"/>
          <w:color w:val="000000"/>
        </w:rPr>
      </w:pPr>
      <w:r w:rsidRPr="00B351B2">
        <w:rPr>
          <w:rFonts w:ascii="Comic Sans MS" w:hAnsi="Comic Sans MS" w:cs="Arial"/>
          <w:color w:val="000000"/>
        </w:rPr>
        <w:t xml:space="preserve">Training is provided for senior staff so that they </w:t>
      </w:r>
      <w:proofErr w:type="gramStart"/>
      <w:r w:rsidRPr="00B351B2">
        <w:rPr>
          <w:rFonts w:ascii="Comic Sans MS" w:hAnsi="Comic Sans MS" w:cs="Arial"/>
          <w:color w:val="000000"/>
        </w:rPr>
        <w:t>are able to</w:t>
      </w:r>
      <w:proofErr w:type="gramEnd"/>
      <w:r w:rsidRPr="00B351B2">
        <w:rPr>
          <w:rFonts w:ascii="Comic Sans MS" w:hAnsi="Comic Sans MS" w:cs="Arial"/>
          <w:color w:val="000000"/>
        </w:rPr>
        <w:t xml:space="preserve"> support staff across the school. A senior member of staff will always support other staff across the school.</w:t>
      </w:r>
      <w:r w:rsidRPr="00DB3772">
        <w:rPr>
          <w:rFonts w:ascii="Comic Sans MS" w:hAnsi="Comic Sans MS" w:cs="Arial"/>
          <w:color w:val="000000"/>
        </w:rPr>
        <w:t xml:space="preserve"> </w:t>
      </w:r>
    </w:p>
    <w:p w14:paraId="2CF1D144" w14:textId="77777777" w:rsidR="00624B3E" w:rsidRPr="00624B3E" w:rsidRDefault="00624B3E" w:rsidP="00624B3E">
      <w:pPr>
        <w:autoSpaceDE w:val="0"/>
        <w:autoSpaceDN w:val="0"/>
        <w:adjustRightInd w:val="0"/>
        <w:spacing w:after="0"/>
        <w:rPr>
          <w:rFonts w:ascii="Comic Sans MS" w:hAnsi="Comic Sans MS" w:cs="Arial"/>
          <w:b/>
          <w:bCs/>
          <w:color w:val="000000"/>
        </w:rPr>
      </w:pPr>
    </w:p>
    <w:p w14:paraId="2B53B115" w14:textId="27AB60B0" w:rsidR="00624B3E" w:rsidRPr="002F5F8B" w:rsidRDefault="0006493A" w:rsidP="002F5F8B">
      <w:pPr>
        <w:rPr>
          <w:rFonts w:ascii="Comic Sans MS" w:hAnsi="Comic Sans MS" w:cs="Arial"/>
          <w:color w:val="000000"/>
        </w:rPr>
      </w:pPr>
      <w:r>
        <w:rPr>
          <w:rFonts w:ascii="Comic Sans MS" w:hAnsi="Comic Sans MS" w:cs="Arial"/>
          <w:color w:val="000000"/>
        </w:rPr>
        <w:t>M. Wheat</w:t>
      </w:r>
    </w:p>
    <w:p w14:paraId="1260F17E" w14:textId="588A3E2E" w:rsidR="00010DA2" w:rsidRPr="00F60512" w:rsidRDefault="0006493A" w:rsidP="00F60512">
      <w:pPr>
        <w:rPr>
          <w:rFonts w:ascii="Comic Sans MS" w:hAnsi="Comic Sans MS" w:cs="Arial"/>
          <w:color w:val="000000"/>
        </w:rPr>
      </w:pPr>
      <w:r>
        <w:rPr>
          <w:rFonts w:ascii="Comic Sans MS" w:hAnsi="Comic Sans MS" w:cs="Arial"/>
          <w:color w:val="000000"/>
        </w:rPr>
        <w:t>Written Autumn 2024</w:t>
      </w:r>
    </w:p>
    <w:sectPr w:rsidR="00010DA2" w:rsidRPr="00F60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48A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52337"/>
    <w:multiLevelType w:val="hybridMultilevel"/>
    <w:tmpl w:val="3C10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65DA2"/>
    <w:multiLevelType w:val="hybridMultilevel"/>
    <w:tmpl w:val="A886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76A97"/>
    <w:multiLevelType w:val="hybridMultilevel"/>
    <w:tmpl w:val="DAD6FB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2B1F48"/>
    <w:multiLevelType w:val="hybridMultilevel"/>
    <w:tmpl w:val="12ACCD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A132D"/>
    <w:multiLevelType w:val="singleLevel"/>
    <w:tmpl w:val="B4D03970"/>
    <w:lvl w:ilvl="0">
      <w:start w:val="1"/>
      <w:numFmt w:val="decimal"/>
      <w:lvlText w:val="%1."/>
      <w:lvlJc w:val="left"/>
      <w:pPr>
        <w:tabs>
          <w:tab w:val="num" w:pos="2160"/>
        </w:tabs>
        <w:ind w:left="2160" w:hanging="720"/>
      </w:pPr>
      <w:rPr>
        <w:rFonts w:hint="default"/>
      </w:rPr>
    </w:lvl>
  </w:abstractNum>
  <w:abstractNum w:abstractNumId="6" w15:restartNumberingAfterBreak="0">
    <w:nsid w:val="135D7D74"/>
    <w:multiLevelType w:val="hybridMultilevel"/>
    <w:tmpl w:val="F320C0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1779BF"/>
    <w:multiLevelType w:val="hybridMultilevel"/>
    <w:tmpl w:val="B68E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F4F88"/>
    <w:multiLevelType w:val="hybridMultilevel"/>
    <w:tmpl w:val="CF50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916B6"/>
    <w:multiLevelType w:val="hybridMultilevel"/>
    <w:tmpl w:val="D9AC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71C4F"/>
    <w:multiLevelType w:val="hybridMultilevel"/>
    <w:tmpl w:val="803016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C2513"/>
    <w:multiLevelType w:val="hybridMultilevel"/>
    <w:tmpl w:val="78D4C62E"/>
    <w:lvl w:ilvl="0" w:tplc="35A2EC72">
      <w:start w:val="8"/>
      <w:numFmt w:val="bullet"/>
      <w:lvlText w:val="-"/>
      <w:lvlJc w:val="left"/>
      <w:pPr>
        <w:ind w:left="1211" w:hanging="360"/>
      </w:pPr>
      <w:rPr>
        <w:rFonts w:ascii="Calibri" w:eastAsia="Calibri" w:hAnsi="Calibri"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2F2D0ED6"/>
    <w:multiLevelType w:val="hybridMultilevel"/>
    <w:tmpl w:val="C29E9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05D1EC9"/>
    <w:multiLevelType w:val="hybridMultilevel"/>
    <w:tmpl w:val="C42EB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44672"/>
    <w:multiLevelType w:val="hybridMultilevel"/>
    <w:tmpl w:val="73642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A753D"/>
    <w:multiLevelType w:val="hybridMultilevel"/>
    <w:tmpl w:val="1EF4C2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B4308C"/>
    <w:multiLevelType w:val="hybridMultilevel"/>
    <w:tmpl w:val="576C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D6AA4"/>
    <w:multiLevelType w:val="hybridMultilevel"/>
    <w:tmpl w:val="C10A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B0546"/>
    <w:multiLevelType w:val="hybridMultilevel"/>
    <w:tmpl w:val="F7C28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A6169D"/>
    <w:multiLevelType w:val="hybridMultilevel"/>
    <w:tmpl w:val="C64A9B8C"/>
    <w:lvl w:ilvl="0" w:tplc="55A89CFA">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10E04"/>
    <w:multiLevelType w:val="hybridMultilevel"/>
    <w:tmpl w:val="88A49F98"/>
    <w:lvl w:ilvl="0" w:tplc="F0988A50">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D155B"/>
    <w:multiLevelType w:val="hybridMultilevel"/>
    <w:tmpl w:val="A72CD97C"/>
    <w:lvl w:ilvl="0" w:tplc="08090001">
      <w:start w:val="1"/>
      <w:numFmt w:val="bullet"/>
      <w:lvlText w:val=""/>
      <w:lvlJc w:val="left"/>
      <w:pPr>
        <w:ind w:left="720" w:hanging="360"/>
      </w:pPr>
      <w:rPr>
        <w:rFonts w:ascii="Symbol" w:hAnsi="Symbol" w:hint="default"/>
      </w:rPr>
    </w:lvl>
    <w:lvl w:ilvl="1" w:tplc="C616EDE4">
      <w:start w:val="1"/>
      <w:numFmt w:val="lowerLetter"/>
      <w:lvlText w:val="%2)"/>
      <w:lvlJc w:val="left"/>
      <w:pPr>
        <w:ind w:left="1080" w:hanging="360"/>
      </w:pPr>
    </w:lvl>
    <w:lvl w:ilvl="2" w:tplc="CB7CC7A4">
      <w:start w:val="1"/>
      <w:numFmt w:val="lowerRoman"/>
      <w:lvlText w:val="%3)"/>
      <w:lvlJc w:val="left"/>
      <w:pPr>
        <w:ind w:left="1440" w:hanging="360"/>
      </w:pPr>
    </w:lvl>
    <w:lvl w:ilvl="3" w:tplc="6FF8ECBC">
      <w:start w:val="1"/>
      <w:numFmt w:val="decimal"/>
      <w:lvlText w:val="(%4)"/>
      <w:lvlJc w:val="left"/>
      <w:pPr>
        <w:ind w:left="1800" w:hanging="360"/>
      </w:pPr>
    </w:lvl>
    <w:lvl w:ilvl="4" w:tplc="798C67B2">
      <w:start w:val="1"/>
      <w:numFmt w:val="lowerLetter"/>
      <w:lvlText w:val="(%5)"/>
      <w:lvlJc w:val="left"/>
      <w:pPr>
        <w:ind w:left="2160" w:hanging="360"/>
      </w:pPr>
    </w:lvl>
    <w:lvl w:ilvl="5" w:tplc="8CCE2458">
      <w:start w:val="1"/>
      <w:numFmt w:val="lowerRoman"/>
      <w:lvlText w:val="(%6)"/>
      <w:lvlJc w:val="left"/>
      <w:pPr>
        <w:ind w:left="2520" w:hanging="360"/>
      </w:pPr>
    </w:lvl>
    <w:lvl w:ilvl="6" w:tplc="C8B69AB4">
      <w:start w:val="1"/>
      <w:numFmt w:val="decimal"/>
      <w:lvlText w:val="%7."/>
      <w:lvlJc w:val="left"/>
      <w:pPr>
        <w:ind w:left="2880" w:hanging="360"/>
      </w:pPr>
    </w:lvl>
    <w:lvl w:ilvl="7" w:tplc="91003C0C">
      <w:start w:val="1"/>
      <w:numFmt w:val="lowerLetter"/>
      <w:lvlText w:val="%8."/>
      <w:lvlJc w:val="left"/>
      <w:pPr>
        <w:ind w:left="3240" w:hanging="360"/>
      </w:pPr>
    </w:lvl>
    <w:lvl w:ilvl="8" w:tplc="FCEED4F4">
      <w:start w:val="1"/>
      <w:numFmt w:val="lowerRoman"/>
      <w:lvlText w:val="%9."/>
      <w:lvlJc w:val="left"/>
      <w:pPr>
        <w:ind w:left="3600" w:hanging="360"/>
      </w:pPr>
    </w:lvl>
  </w:abstractNum>
  <w:abstractNum w:abstractNumId="22" w15:restartNumberingAfterBreak="0">
    <w:nsid w:val="47A12C93"/>
    <w:multiLevelType w:val="hybridMultilevel"/>
    <w:tmpl w:val="7384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80180"/>
    <w:multiLevelType w:val="hybridMultilevel"/>
    <w:tmpl w:val="82B4973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FF64A3"/>
    <w:multiLevelType w:val="hybridMultilevel"/>
    <w:tmpl w:val="3F421A0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E3FDA"/>
    <w:multiLevelType w:val="hybridMultilevel"/>
    <w:tmpl w:val="959E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D2059"/>
    <w:multiLevelType w:val="hybridMultilevel"/>
    <w:tmpl w:val="41E6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75F19"/>
    <w:multiLevelType w:val="hybridMultilevel"/>
    <w:tmpl w:val="FC3E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A68AD"/>
    <w:multiLevelType w:val="hybridMultilevel"/>
    <w:tmpl w:val="E46209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F7366"/>
    <w:multiLevelType w:val="hybridMultilevel"/>
    <w:tmpl w:val="BB5A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718"/>
    <w:multiLevelType w:val="hybridMultilevel"/>
    <w:tmpl w:val="94BE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15188"/>
    <w:multiLevelType w:val="hybridMultilevel"/>
    <w:tmpl w:val="20D6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C1306"/>
    <w:multiLevelType w:val="hybridMultilevel"/>
    <w:tmpl w:val="28246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7263F8"/>
    <w:multiLevelType w:val="hybridMultilevel"/>
    <w:tmpl w:val="20D8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33C67"/>
    <w:multiLevelType w:val="hybridMultilevel"/>
    <w:tmpl w:val="D000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B5BD5"/>
    <w:multiLevelType w:val="hybridMultilevel"/>
    <w:tmpl w:val="760C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1057BE"/>
    <w:multiLevelType w:val="hybridMultilevel"/>
    <w:tmpl w:val="C42EB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700E8B"/>
    <w:multiLevelType w:val="hybridMultilevel"/>
    <w:tmpl w:val="1AB4B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A317A9"/>
    <w:multiLevelType w:val="hybridMultilevel"/>
    <w:tmpl w:val="D87EF1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105412892">
    <w:abstractNumId w:val="23"/>
  </w:num>
  <w:num w:numId="2" w16cid:durableId="1153526121">
    <w:abstractNumId w:val="6"/>
  </w:num>
  <w:num w:numId="3" w16cid:durableId="69426476">
    <w:abstractNumId w:val="38"/>
  </w:num>
  <w:num w:numId="4" w16cid:durableId="373652962">
    <w:abstractNumId w:val="18"/>
  </w:num>
  <w:num w:numId="5" w16cid:durableId="872690056">
    <w:abstractNumId w:val="14"/>
  </w:num>
  <w:num w:numId="6" w16cid:durableId="786655951">
    <w:abstractNumId w:val="29"/>
  </w:num>
  <w:num w:numId="7" w16cid:durableId="146745420">
    <w:abstractNumId w:val="35"/>
  </w:num>
  <w:num w:numId="8" w16cid:durableId="1737052956">
    <w:abstractNumId w:val="12"/>
  </w:num>
  <w:num w:numId="9" w16cid:durableId="641934459">
    <w:abstractNumId w:val="2"/>
  </w:num>
  <w:num w:numId="10" w16cid:durableId="1071582452">
    <w:abstractNumId w:val="36"/>
  </w:num>
  <w:num w:numId="11" w16cid:durableId="443891112">
    <w:abstractNumId w:val="17"/>
  </w:num>
  <w:num w:numId="12" w16cid:durableId="1795634060">
    <w:abstractNumId w:val="7"/>
  </w:num>
  <w:num w:numId="13" w16cid:durableId="1113204840">
    <w:abstractNumId w:val="16"/>
  </w:num>
  <w:num w:numId="14" w16cid:durableId="1070035865">
    <w:abstractNumId w:val="13"/>
  </w:num>
  <w:num w:numId="15" w16cid:durableId="1350718676">
    <w:abstractNumId w:val="0"/>
  </w:num>
  <w:num w:numId="16" w16cid:durableId="1502576265">
    <w:abstractNumId w:val="5"/>
  </w:num>
  <w:num w:numId="17" w16cid:durableId="1477601302">
    <w:abstractNumId w:val="27"/>
  </w:num>
  <w:num w:numId="18" w16cid:durableId="1630893670">
    <w:abstractNumId w:val="30"/>
  </w:num>
  <w:num w:numId="19" w16cid:durableId="1843159067">
    <w:abstractNumId w:val="31"/>
  </w:num>
  <w:num w:numId="20" w16cid:durableId="1030882678">
    <w:abstractNumId w:val="26"/>
  </w:num>
  <w:num w:numId="21" w16cid:durableId="883516597">
    <w:abstractNumId w:val="22"/>
  </w:num>
  <w:num w:numId="22" w16cid:durableId="1295450178">
    <w:abstractNumId w:val="1"/>
  </w:num>
  <w:num w:numId="23" w16cid:durableId="1686593222">
    <w:abstractNumId w:val="11"/>
  </w:num>
  <w:num w:numId="24" w16cid:durableId="511144825">
    <w:abstractNumId w:val="24"/>
  </w:num>
  <w:num w:numId="25" w16cid:durableId="601298227">
    <w:abstractNumId w:val="32"/>
  </w:num>
  <w:num w:numId="26" w16cid:durableId="272368727">
    <w:abstractNumId w:val="33"/>
  </w:num>
  <w:num w:numId="27" w16cid:durableId="1673215691">
    <w:abstractNumId w:val="9"/>
  </w:num>
  <w:num w:numId="28" w16cid:durableId="875966454">
    <w:abstractNumId w:val="25"/>
  </w:num>
  <w:num w:numId="29" w16cid:durableId="421221217">
    <w:abstractNumId w:val="20"/>
  </w:num>
  <w:num w:numId="30" w16cid:durableId="494495535">
    <w:abstractNumId w:val="37"/>
  </w:num>
  <w:num w:numId="31" w16cid:durableId="601109876">
    <w:abstractNumId w:val="28"/>
  </w:num>
  <w:num w:numId="32" w16cid:durableId="1120683311">
    <w:abstractNumId w:val="19"/>
  </w:num>
  <w:num w:numId="33" w16cid:durableId="851916019">
    <w:abstractNumId w:val="10"/>
  </w:num>
  <w:num w:numId="34" w16cid:durableId="1333027225">
    <w:abstractNumId w:val="4"/>
  </w:num>
  <w:num w:numId="35" w16cid:durableId="10844817">
    <w:abstractNumId w:val="15"/>
  </w:num>
  <w:num w:numId="36" w16cid:durableId="2026397958">
    <w:abstractNumId w:val="34"/>
  </w:num>
  <w:num w:numId="37" w16cid:durableId="871189985">
    <w:abstractNumId w:val="8"/>
  </w:num>
  <w:num w:numId="38" w16cid:durableId="1815634912">
    <w:abstractNumId w:val="3"/>
  </w:num>
  <w:num w:numId="39" w16cid:durableId="13687933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A9"/>
    <w:rsid w:val="00010DA2"/>
    <w:rsid w:val="00022C37"/>
    <w:rsid w:val="00027AA9"/>
    <w:rsid w:val="00040AA5"/>
    <w:rsid w:val="000601E5"/>
    <w:rsid w:val="0006493A"/>
    <w:rsid w:val="000729C2"/>
    <w:rsid w:val="000C76C0"/>
    <w:rsid w:val="000E6068"/>
    <w:rsid w:val="001174D7"/>
    <w:rsid w:val="00151364"/>
    <w:rsid w:val="0017675A"/>
    <w:rsid w:val="00183E3B"/>
    <w:rsid w:val="001A4B6D"/>
    <w:rsid w:val="001B53A9"/>
    <w:rsid w:val="001D1BAD"/>
    <w:rsid w:val="001E3522"/>
    <w:rsid w:val="001E60E4"/>
    <w:rsid w:val="001F1108"/>
    <w:rsid w:val="001F1334"/>
    <w:rsid w:val="00207A56"/>
    <w:rsid w:val="00246892"/>
    <w:rsid w:val="00267D25"/>
    <w:rsid w:val="00273793"/>
    <w:rsid w:val="002936D3"/>
    <w:rsid w:val="002A1345"/>
    <w:rsid w:val="002B0590"/>
    <w:rsid w:val="002B4B65"/>
    <w:rsid w:val="002C3663"/>
    <w:rsid w:val="002F0822"/>
    <w:rsid w:val="002F5F8B"/>
    <w:rsid w:val="00303D6C"/>
    <w:rsid w:val="003148ED"/>
    <w:rsid w:val="00325CE4"/>
    <w:rsid w:val="00332B82"/>
    <w:rsid w:val="00336AD9"/>
    <w:rsid w:val="003A157F"/>
    <w:rsid w:val="003F0140"/>
    <w:rsid w:val="00423D01"/>
    <w:rsid w:val="00493738"/>
    <w:rsid w:val="004A45BE"/>
    <w:rsid w:val="004A4B38"/>
    <w:rsid w:val="004A542B"/>
    <w:rsid w:val="004C65AF"/>
    <w:rsid w:val="004E6DB3"/>
    <w:rsid w:val="004F5327"/>
    <w:rsid w:val="004F6429"/>
    <w:rsid w:val="00512F71"/>
    <w:rsid w:val="0052058D"/>
    <w:rsid w:val="005513AC"/>
    <w:rsid w:val="00577C2F"/>
    <w:rsid w:val="00580C7C"/>
    <w:rsid w:val="005B465F"/>
    <w:rsid w:val="005C017B"/>
    <w:rsid w:val="005C3E04"/>
    <w:rsid w:val="005D744E"/>
    <w:rsid w:val="005D7A09"/>
    <w:rsid w:val="005E4345"/>
    <w:rsid w:val="00600356"/>
    <w:rsid w:val="00624B3E"/>
    <w:rsid w:val="00625F1C"/>
    <w:rsid w:val="006E26BA"/>
    <w:rsid w:val="006E2A0E"/>
    <w:rsid w:val="006F4D9A"/>
    <w:rsid w:val="00711973"/>
    <w:rsid w:val="00714859"/>
    <w:rsid w:val="007229D9"/>
    <w:rsid w:val="0074108B"/>
    <w:rsid w:val="00747F18"/>
    <w:rsid w:val="007535D7"/>
    <w:rsid w:val="00791AD9"/>
    <w:rsid w:val="007A2791"/>
    <w:rsid w:val="007A3011"/>
    <w:rsid w:val="007B64CA"/>
    <w:rsid w:val="007C4D44"/>
    <w:rsid w:val="007D7290"/>
    <w:rsid w:val="007D784F"/>
    <w:rsid w:val="007F4DFC"/>
    <w:rsid w:val="0080536A"/>
    <w:rsid w:val="00861290"/>
    <w:rsid w:val="00870DDC"/>
    <w:rsid w:val="0088677D"/>
    <w:rsid w:val="008907E9"/>
    <w:rsid w:val="008B1093"/>
    <w:rsid w:val="008B3E30"/>
    <w:rsid w:val="0093753B"/>
    <w:rsid w:val="009B3859"/>
    <w:rsid w:val="009D0503"/>
    <w:rsid w:val="009F1807"/>
    <w:rsid w:val="00A437C0"/>
    <w:rsid w:val="00A7234A"/>
    <w:rsid w:val="00A96C0E"/>
    <w:rsid w:val="00AF60E2"/>
    <w:rsid w:val="00B0196D"/>
    <w:rsid w:val="00B166CA"/>
    <w:rsid w:val="00B351B2"/>
    <w:rsid w:val="00B44DE7"/>
    <w:rsid w:val="00B60530"/>
    <w:rsid w:val="00B63841"/>
    <w:rsid w:val="00B925D1"/>
    <w:rsid w:val="00BA4B3C"/>
    <w:rsid w:val="00BD354F"/>
    <w:rsid w:val="00BD6865"/>
    <w:rsid w:val="00BF093B"/>
    <w:rsid w:val="00C0124A"/>
    <w:rsid w:val="00C05167"/>
    <w:rsid w:val="00C07867"/>
    <w:rsid w:val="00C14424"/>
    <w:rsid w:val="00C15BCB"/>
    <w:rsid w:val="00C24E03"/>
    <w:rsid w:val="00C44F2B"/>
    <w:rsid w:val="00C60ADC"/>
    <w:rsid w:val="00C86464"/>
    <w:rsid w:val="00CB726F"/>
    <w:rsid w:val="00CD1FB3"/>
    <w:rsid w:val="00CE6B49"/>
    <w:rsid w:val="00D13491"/>
    <w:rsid w:val="00D8340A"/>
    <w:rsid w:val="00D94ABB"/>
    <w:rsid w:val="00DB3772"/>
    <w:rsid w:val="00DB397C"/>
    <w:rsid w:val="00DC2910"/>
    <w:rsid w:val="00DD0115"/>
    <w:rsid w:val="00DE1F07"/>
    <w:rsid w:val="00DF3D96"/>
    <w:rsid w:val="00E30D6C"/>
    <w:rsid w:val="00E40D62"/>
    <w:rsid w:val="00E45254"/>
    <w:rsid w:val="00E7082A"/>
    <w:rsid w:val="00E8454B"/>
    <w:rsid w:val="00EA52E7"/>
    <w:rsid w:val="00EE2DEF"/>
    <w:rsid w:val="00F2621F"/>
    <w:rsid w:val="00F60512"/>
    <w:rsid w:val="00F93204"/>
    <w:rsid w:val="00FE3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8A14"/>
  <w15:docId w15:val="{DE83BDE1-9E0B-4847-97A2-A3CAC019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AA9"/>
    <w:rPr>
      <w:rFonts w:ascii="Calibri" w:eastAsia="Calibri" w:hAnsi="Calibri" w:cs="Times New Roman"/>
    </w:rPr>
  </w:style>
  <w:style w:type="paragraph" w:styleId="Heading1">
    <w:name w:val="heading 1"/>
    <w:basedOn w:val="Normal"/>
    <w:next w:val="Normal"/>
    <w:link w:val="Heading1Char"/>
    <w:qFormat/>
    <w:rsid w:val="00027AA9"/>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27AA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outlineLvl w:val="1"/>
    </w:pPr>
    <w:rPr>
      <w:rFonts w:ascii="Arial" w:eastAsia="Times New Roman" w:hAnsi="Arial" w:cs="Arial"/>
      <w:b/>
      <w:bCs/>
      <w:sz w:val="24"/>
      <w:szCs w:val="24"/>
      <w:u w:val="single"/>
    </w:rPr>
  </w:style>
  <w:style w:type="paragraph" w:styleId="Heading5">
    <w:name w:val="heading 5"/>
    <w:basedOn w:val="Normal"/>
    <w:next w:val="Normal"/>
    <w:link w:val="Heading5Char"/>
    <w:semiHidden/>
    <w:unhideWhenUsed/>
    <w:qFormat/>
    <w:rsid w:val="00027AA9"/>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unhideWhenUsed/>
    <w:qFormat/>
    <w:rsid w:val="00027AA9"/>
    <w:pPr>
      <w:spacing w:before="240" w:after="60" w:line="240" w:lineRule="auto"/>
      <w:outlineLvl w:val="5"/>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AA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27AA9"/>
    <w:rPr>
      <w:rFonts w:ascii="Arial" w:eastAsia="Times New Roman" w:hAnsi="Arial" w:cs="Arial"/>
      <w:b/>
      <w:bCs/>
      <w:sz w:val="24"/>
      <w:szCs w:val="24"/>
      <w:u w:val="single"/>
    </w:rPr>
  </w:style>
  <w:style w:type="character" w:customStyle="1" w:styleId="Heading5Char">
    <w:name w:val="Heading 5 Char"/>
    <w:basedOn w:val="DefaultParagraphFont"/>
    <w:link w:val="Heading5"/>
    <w:semiHidden/>
    <w:rsid w:val="00027AA9"/>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027AA9"/>
    <w:rPr>
      <w:rFonts w:ascii="Calibri" w:eastAsia="Times New Roman" w:hAnsi="Calibri" w:cs="Times New Roman"/>
      <w:b/>
      <w:bCs/>
      <w:lang w:eastAsia="en-GB"/>
    </w:rPr>
  </w:style>
  <w:style w:type="table" w:styleId="TableGrid">
    <w:name w:val="Table Grid"/>
    <w:basedOn w:val="TableNormal"/>
    <w:uiPriority w:val="39"/>
    <w:rsid w:val="0002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27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720"/>
        <w:tab w:val="left" w:pos="1440"/>
        <w:tab w:val="left" w:pos="2160"/>
        <w:tab w:val="left" w:pos="2880"/>
        <w:tab w:val="left" w:pos="0"/>
        <w:tab w:val="left" w:pos="720"/>
        <w:tab w:val="left" w:pos="1440"/>
        <w:tab w:val="left" w:pos="2160"/>
        <w:tab w:val="left" w:pos="2880"/>
      </w:tabs>
      <w:spacing w:after="0" w:line="240" w:lineRule="auto"/>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27AA9"/>
    <w:rPr>
      <w:rFonts w:ascii="Arial" w:eastAsia="Times New Roman" w:hAnsi="Arial" w:cs="Arial"/>
      <w:sz w:val="24"/>
      <w:szCs w:val="24"/>
    </w:rPr>
  </w:style>
  <w:style w:type="paragraph" w:styleId="BodyTextIndent2">
    <w:name w:val="Body Text Indent 2"/>
    <w:basedOn w:val="Normal"/>
    <w:link w:val="BodyTextIndent2Char"/>
    <w:rsid w:val="00027AA9"/>
    <w:pPr>
      <w:spacing w:after="120" w:line="480" w:lineRule="auto"/>
      <w:ind w:left="283"/>
    </w:pPr>
    <w:rPr>
      <w:rFonts w:ascii="Times New Roman" w:eastAsia="Times New Roman" w:hAnsi="Times New Roman"/>
      <w:sz w:val="24"/>
      <w:szCs w:val="24"/>
      <w:lang w:eastAsia="en-GB"/>
    </w:rPr>
  </w:style>
  <w:style w:type="character" w:customStyle="1" w:styleId="BodyTextIndent2Char">
    <w:name w:val="Body Text Indent 2 Char"/>
    <w:basedOn w:val="DefaultParagraphFont"/>
    <w:link w:val="BodyTextIndent2"/>
    <w:rsid w:val="00027AA9"/>
    <w:rPr>
      <w:rFonts w:ascii="Times New Roman" w:eastAsia="Times New Roman" w:hAnsi="Times New Roman" w:cs="Times New Roman"/>
      <w:sz w:val="24"/>
      <w:szCs w:val="24"/>
      <w:lang w:eastAsia="en-GB"/>
    </w:rPr>
  </w:style>
  <w:style w:type="paragraph" w:styleId="BodyText2">
    <w:name w:val="Body Text 2"/>
    <w:basedOn w:val="Normal"/>
    <w:link w:val="BodyText2Char"/>
    <w:rsid w:val="00027AA9"/>
    <w:pPr>
      <w:spacing w:after="120" w:line="480" w:lineRule="auto"/>
    </w:pPr>
    <w:rPr>
      <w:rFonts w:ascii="Times New Roman" w:eastAsia="Times New Roman" w:hAnsi="Times New Roman"/>
      <w:sz w:val="24"/>
      <w:szCs w:val="24"/>
      <w:lang w:eastAsia="en-GB"/>
    </w:rPr>
  </w:style>
  <w:style w:type="character" w:customStyle="1" w:styleId="BodyText2Char">
    <w:name w:val="Body Text 2 Char"/>
    <w:basedOn w:val="DefaultParagraphFont"/>
    <w:link w:val="BodyText2"/>
    <w:rsid w:val="00027AA9"/>
    <w:rPr>
      <w:rFonts w:ascii="Times New Roman" w:eastAsia="Times New Roman" w:hAnsi="Times New Roman" w:cs="Times New Roman"/>
      <w:sz w:val="24"/>
      <w:szCs w:val="24"/>
      <w:lang w:eastAsia="en-GB"/>
    </w:rPr>
  </w:style>
  <w:style w:type="character" w:styleId="Hyperlink">
    <w:name w:val="Hyperlink"/>
    <w:rsid w:val="00027AA9"/>
    <w:rPr>
      <w:color w:val="0000FF"/>
      <w:u w:val="single"/>
    </w:rPr>
  </w:style>
  <w:style w:type="paragraph" w:styleId="ListBullet">
    <w:name w:val="List Bullet"/>
    <w:basedOn w:val="Normal"/>
    <w:rsid w:val="00027AA9"/>
    <w:pPr>
      <w:numPr>
        <w:numId w:val="15"/>
      </w:numPr>
      <w:spacing w:after="0" w:line="240" w:lineRule="auto"/>
    </w:pPr>
    <w:rPr>
      <w:rFonts w:ascii="Comic Sans MS" w:eastAsia="Times New Roman" w:hAnsi="Comic Sans MS"/>
      <w:sz w:val="24"/>
      <w:szCs w:val="24"/>
      <w:lang w:eastAsia="en-GB"/>
    </w:rPr>
  </w:style>
  <w:style w:type="paragraph" w:styleId="ListParagraph">
    <w:name w:val="List Paragraph"/>
    <w:basedOn w:val="Normal"/>
    <w:uiPriority w:val="34"/>
    <w:qFormat/>
    <w:rsid w:val="00027AA9"/>
    <w:pPr>
      <w:ind w:left="720"/>
      <w:contextualSpacing/>
    </w:pPr>
  </w:style>
  <w:style w:type="paragraph" w:styleId="BalloonText">
    <w:name w:val="Balloon Text"/>
    <w:basedOn w:val="Normal"/>
    <w:link w:val="BalloonTextChar"/>
    <w:uiPriority w:val="99"/>
    <w:semiHidden/>
    <w:unhideWhenUsed/>
    <w:rsid w:val="00151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364"/>
    <w:rPr>
      <w:rFonts w:ascii="Segoe UI" w:eastAsia="Calibri" w:hAnsi="Segoe UI" w:cs="Segoe UI"/>
      <w:sz w:val="18"/>
      <w:szCs w:val="18"/>
    </w:rPr>
  </w:style>
  <w:style w:type="paragraph" w:customStyle="1" w:styleId="Default">
    <w:name w:val="Default"/>
    <w:rsid w:val="00EE2DEF"/>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E2619C2F4664F845A15B6D43F63C1" ma:contentTypeVersion="" ma:contentTypeDescription="Create a new document." ma:contentTypeScope="" ma:versionID="957e349da400b89cfe31fc0c957da946">
  <xsd:schema xmlns:xsd="http://www.w3.org/2001/XMLSchema" xmlns:xs="http://www.w3.org/2001/XMLSchema" xmlns:p="http://schemas.microsoft.com/office/2006/metadata/properties" xmlns:ns2="a74079de-0b38-42e6-b263-27bceec42df9" xmlns:ns3="ceb9352c-149b-4bfc-ad54-86c924b80d61" xmlns:ns4="3c6552ff-e203-492b-9a4a-86c2b1ce869f" targetNamespace="http://schemas.microsoft.com/office/2006/metadata/properties" ma:root="true" ma:fieldsID="c0ae76eb7f5a0a4472ddca26c16b862e" ns2:_="" ns3:_="" ns4:_="">
    <xsd:import namespace="a74079de-0b38-42e6-b263-27bceec42df9"/>
    <xsd:import namespace="ceb9352c-149b-4bfc-ad54-86c924b80d6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79de-0b38-42e6-b263-27bceec42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9352c-149b-4bfc-ad54-86c924b80d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4E961D-2096-41D8-AD85-A1E3B31070BF}" ma:internalName="TaxCatchAll" ma:showField="CatchAllData" ma:web="{ceb9352c-149b-4bfc-ad54-86c924b80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4079de-0b38-42e6-b263-27bceec42df9">
      <Terms xmlns="http://schemas.microsoft.com/office/infopath/2007/PartnerControls"/>
    </lcf76f155ced4ddcb4097134ff3c332f>
    <TaxCatchAll xmlns="3c6552ff-e203-492b-9a4a-86c2b1ce8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99353-CF10-40AA-AEFE-5368A5E6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79de-0b38-42e6-b263-27bceec42df9"/>
    <ds:schemaRef ds:uri="ceb9352c-149b-4bfc-ad54-86c924b80d61"/>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FEA23-E545-4B8A-8A09-68749B02F419}">
  <ds:schemaRefs>
    <ds:schemaRef ds:uri="http://schemas.microsoft.com/office/2006/metadata/properties"/>
    <ds:schemaRef ds:uri="http://schemas.microsoft.com/office/infopath/2007/PartnerControls"/>
    <ds:schemaRef ds:uri="a74079de-0b38-42e6-b263-27bceec42df9"/>
    <ds:schemaRef ds:uri="3c6552ff-e203-492b-9a4a-86c2b1ce869f"/>
  </ds:schemaRefs>
</ds:datastoreItem>
</file>

<file path=customXml/itemProps3.xml><?xml version="1.0" encoding="utf-8"?>
<ds:datastoreItem xmlns:ds="http://schemas.openxmlformats.org/officeDocument/2006/customXml" ds:itemID="{1F12A2A3-C9F7-4531-8975-C77F0BC80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5581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Moody, Nicola</dc:creator>
  <cp:lastModifiedBy>Moody, Nicola</cp:lastModifiedBy>
  <cp:revision>2</cp:revision>
  <cp:lastPrinted>2020-09-08T12:23:00Z</cp:lastPrinted>
  <dcterms:created xsi:type="dcterms:W3CDTF">2025-01-30T15:28:00Z</dcterms:created>
  <dcterms:modified xsi:type="dcterms:W3CDTF">2025-01-30T15:28:00Z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0x010100DB4E2619C2F4664F845A15B6D43F63C1</vt:lpwstr>
  </property>
  <property fmtid="{D5CDD505-2E9C-101B-9397-08002B2CF9AE}" pid="3" name="MediaServiceImageTags">
    <vt:lpwstr/>
  </property>
</Properties>
</file>