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D48DF" w14:textId="77777777" w:rsidR="00C2259C" w:rsidRDefault="00C2259C" w:rsidP="00C2259C">
      <w:pPr>
        <w:rPr>
          <w:rFonts w:ascii="Tahoma" w:hAnsi="Tahoma" w:cs="Tahoma"/>
          <w:color w:val="E36C0A" w:themeColor="accent6" w:themeShade="BF"/>
          <w:sz w:val="56"/>
        </w:rPr>
      </w:pPr>
    </w:p>
    <w:p w14:paraId="0F61576D" w14:textId="77777777" w:rsidR="00C2259C" w:rsidRDefault="00C2259C" w:rsidP="00C2259C">
      <w:pPr>
        <w:rPr>
          <w:rFonts w:ascii="Tahoma" w:hAnsi="Tahoma" w:cs="Tahoma"/>
        </w:rPr>
      </w:pPr>
      <w:r w:rsidRPr="00C2259C">
        <w:rPr>
          <w:rFonts w:ascii="Tahoma" w:hAnsi="Tahoma" w:cs="Tahoma"/>
          <w:b/>
          <w:noProof/>
          <w:color w:val="76923C" w:themeColor="accent3" w:themeShade="BF"/>
          <w:sz w:val="56"/>
          <w:lang w:eastAsia="en-GB"/>
        </w:rPr>
        <w:drawing>
          <wp:anchor distT="0" distB="0" distL="114300" distR="114300" simplePos="0" relativeHeight="251657728" behindDoc="0" locked="0" layoutInCell="1" allowOverlap="1" wp14:anchorId="08E21AD5" wp14:editId="652C25C2">
            <wp:simplePos x="0" y="0"/>
            <wp:positionH relativeFrom="margin">
              <wp:align>left</wp:align>
            </wp:positionH>
            <wp:positionV relativeFrom="paragraph">
              <wp:posOffset>0</wp:posOffset>
            </wp:positionV>
            <wp:extent cx="1123950" cy="1259205"/>
            <wp:effectExtent l="0" t="0" r="0" b="0"/>
            <wp:wrapSquare wrapText="bothSides"/>
            <wp:docPr id="2" name="Picture 2" desc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W"/>
                    <pic:cNvPicPr>
                      <a:picLocks noChangeAspect="1" noChangeArrowheads="1"/>
                    </pic:cNvPicPr>
                  </pic:nvPicPr>
                  <pic:blipFill>
                    <a:blip r:embed="rId8" cstate="print">
                      <a:extLst>
                        <a:ext uri="{28A0092B-C50C-407E-A947-70E740481C1C}">
                          <a14:useLocalDpi xmlns:a14="http://schemas.microsoft.com/office/drawing/2010/main" val="0"/>
                        </a:ext>
                      </a:extLst>
                    </a:blip>
                    <a:srcRect l="19167" t="18541" r="17500" b="10625"/>
                    <a:stretch>
                      <a:fillRect/>
                    </a:stretch>
                  </pic:blipFill>
                  <pic:spPr bwMode="auto">
                    <a:xfrm>
                      <a:off x="0" y="0"/>
                      <a:ext cx="1123950" cy="1259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259C">
        <w:rPr>
          <w:rFonts w:ascii="Tahoma" w:hAnsi="Tahoma" w:cs="Tahoma"/>
          <w:color w:val="76923C" w:themeColor="accent3" w:themeShade="BF"/>
          <w:sz w:val="56"/>
        </w:rPr>
        <w:t>Newport CE Junior School</w:t>
      </w:r>
      <w:r w:rsidRPr="00263530">
        <w:rPr>
          <w:rFonts w:ascii="Tahoma" w:hAnsi="Tahoma" w:cs="Tahoma"/>
        </w:rPr>
        <w:br w:type="textWrapping" w:clear="all"/>
      </w:r>
    </w:p>
    <w:p w14:paraId="24639DDB" w14:textId="77777777" w:rsidR="00C2259C" w:rsidRDefault="00C2259C" w:rsidP="00C2259C">
      <w:pPr>
        <w:rPr>
          <w:rFonts w:ascii="Tahoma" w:hAnsi="Tahoma" w:cs="Tahoma"/>
        </w:rPr>
      </w:pPr>
    </w:p>
    <w:p w14:paraId="1CABA950" w14:textId="77777777" w:rsidR="00C2259C" w:rsidRDefault="00C2259C" w:rsidP="00C2259C">
      <w:pPr>
        <w:rPr>
          <w:rFonts w:ascii="Tahoma" w:hAnsi="Tahoma" w:cs="Tahoma"/>
        </w:rPr>
      </w:pPr>
    </w:p>
    <w:p w14:paraId="008B11DF" w14:textId="77777777" w:rsidR="00C2259C" w:rsidRDefault="00C2259C" w:rsidP="00C2259C">
      <w:pPr>
        <w:tabs>
          <w:tab w:val="right" w:pos="9026"/>
        </w:tabs>
        <w:rPr>
          <w:rFonts w:ascii="Tahoma" w:hAnsi="Tahoma" w:cs="Tahoma"/>
        </w:rPr>
      </w:pPr>
      <w:r>
        <w:rPr>
          <w:rFonts w:ascii="Tahoma" w:hAnsi="Tahoma" w:cs="Tahoma"/>
          <w:noProof/>
          <w:lang w:eastAsia="en-GB"/>
        </w:rPr>
        <mc:AlternateContent>
          <mc:Choice Requires="wps">
            <w:drawing>
              <wp:anchor distT="0" distB="0" distL="114300" distR="114300" simplePos="0" relativeHeight="251658752" behindDoc="0" locked="0" layoutInCell="1" allowOverlap="1" wp14:anchorId="69B16F25" wp14:editId="5701DF51">
                <wp:simplePos x="0" y="0"/>
                <wp:positionH relativeFrom="column">
                  <wp:posOffset>31750</wp:posOffset>
                </wp:positionH>
                <wp:positionV relativeFrom="paragraph">
                  <wp:posOffset>106680</wp:posOffset>
                </wp:positionV>
                <wp:extent cx="5594350" cy="25400"/>
                <wp:effectExtent l="0" t="0" r="25400" b="31750"/>
                <wp:wrapNone/>
                <wp:docPr id="3" name="Straight Connector 3"/>
                <wp:cNvGraphicFramePr/>
                <a:graphic xmlns:a="http://schemas.openxmlformats.org/drawingml/2006/main">
                  <a:graphicData uri="http://schemas.microsoft.com/office/word/2010/wordprocessingShape">
                    <wps:wsp>
                      <wps:cNvCnPr/>
                      <wps:spPr>
                        <a:xfrm>
                          <a:off x="0" y="0"/>
                          <a:ext cx="5594350" cy="25400"/>
                        </a:xfrm>
                        <a:prstGeom prst="line">
                          <a:avLst/>
                        </a:prstGeom>
                        <a:ln>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5C64F3" id="Straight Connector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2.5pt,8.4pt" to="443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" strokecolor="#4e6128 [1606]"/>
            </w:pict>
          </mc:Fallback>
        </mc:AlternateContent>
      </w:r>
      <w:r>
        <w:rPr>
          <w:rFonts w:ascii="Tahoma" w:hAnsi="Tahoma" w:cs="Tahoma"/>
        </w:rPr>
        <w:tab/>
      </w:r>
    </w:p>
    <w:p w14:paraId="72394724" w14:textId="77777777" w:rsidR="00C2259C" w:rsidRPr="00263530" w:rsidRDefault="00C2259C" w:rsidP="00C2259C">
      <w:pPr>
        <w:tabs>
          <w:tab w:val="right" w:pos="9026"/>
        </w:tabs>
        <w:jc w:val="center"/>
        <w:rPr>
          <w:rFonts w:ascii="Tahoma" w:hAnsi="Tahoma" w:cs="Tahoma"/>
          <w:sz w:val="48"/>
        </w:rPr>
      </w:pPr>
    </w:p>
    <w:p w14:paraId="1A6B1396" w14:textId="77777777" w:rsidR="00C2259C" w:rsidRDefault="00C2259C" w:rsidP="00C2259C">
      <w:pPr>
        <w:tabs>
          <w:tab w:val="right" w:pos="9026"/>
        </w:tabs>
        <w:jc w:val="center"/>
        <w:rPr>
          <w:rFonts w:ascii="Tahoma" w:hAnsi="Tahoma" w:cs="Tahoma"/>
          <w:sz w:val="48"/>
        </w:rPr>
      </w:pPr>
      <w:r>
        <w:rPr>
          <w:rFonts w:ascii="Tahoma" w:hAnsi="Tahoma" w:cs="Tahoma"/>
          <w:sz w:val="48"/>
        </w:rPr>
        <w:t>Teaching and Learning</w:t>
      </w:r>
      <w:r w:rsidRPr="00263530">
        <w:rPr>
          <w:rFonts w:ascii="Tahoma" w:hAnsi="Tahoma" w:cs="Tahoma"/>
          <w:sz w:val="48"/>
        </w:rPr>
        <w:t xml:space="preserve"> Policy</w:t>
      </w:r>
    </w:p>
    <w:p w14:paraId="18DB28E7" w14:textId="77777777" w:rsidR="00C2259C" w:rsidRDefault="00C2259C" w:rsidP="00C2259C">
      <w:pPr>
        <w:tabs>
          <w:tab w:val="right" w:pos="9026"/>
        </w:tabs>
        <w:jc w:val="center"/>
        <w:rPr>
          <w:rFonts w:ascii="Tahoma" w:hAnsi="Tahoma" w:cs="Tahoma"/>
          <w:sz w:val="48"/>
        </w:rPr>
      </w:pPr>
      <w:r>
        <w:rPr>
          <w:rFonts w:ascii="Tahoma" w:hAnsi="Tahoma" w:cs="Tahoma"/>
          <w:noProof/>
          <w:sz w:val="48"/>
          <w:lang w:eastAsia="en-GB"/>
        </w:rPr>
        <mc:AlternateContent>
          <mc:Choice Requires="wps">
            <w:drawing>
              <wp:anchor distT="0" distB="0" distL="114300" distR="114300" simplePos="0" relativeHeight="251659776" behindDoc="0" locked="0" layoutInCell="1" allowOverlap="1" wp14:anchorId="7DE11072" wp14:editId="3E40E671">
                <wp:simplePos x="0" y="0"/>
                <wp:positionH relativeFrom="column">
                  <wp:posOffset>107950</wp:posOffset>
                </wp:positionH>
                <wp:positionV relativeFrom="paragraph">
                  <wp:posOffset>451485</wp:posOffset>
                </wp:positionV>
                <wp:extent cx="5473700" cy="12700"/>
                <wp:effectExtent l="0" t="0" r="31750" b="25400"/>
                <wp:wrapNone/>
                <wp:docPr id="4" name="Straight Connector 4"/>
                <wp:cNvGraphicFramePr/>
                <a:graphic xmlns:a="http://schemas.openxmlformats.org/drawingml/2006/main">
                  <a:graphicData uri="http://schemas.microsoft.com/office/word/2010/wordprocessingShape">
                    <wps:wsp>
                      <wps:cNvCnPr/>
                      <wps:spPr>
                        <a:xfrm flipV="1">
                          <a:off x="0" y="0"/>
                          <a:ext cx="5473700" cy="12700"/>
                        </a:xfrm>
                        <a:prstGeom prst="line">
                          <a:avLst/>
                        </a:prstGeom>
                        <a:ln>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EA0E78" id="Straight Connector 4" o:spid="_x0000_s1026" style="position:absolute;flip:y;z-index:251659776;visibility:visible;mso-wrap-style:square;mso-wrap-distance-left:9pt;mso-wrap-distance-top:0;mso-wrap-distance-right:9pt;mso-wrap-distance-bottom:0;mso-position-horizontal:absolute;mso-position-horizontal-relative:text;mso-position-vertical:absolute;mso-position-vertical-relative:text" from="8.5pt,35.55pt" to="439.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" strokecolor="#4e6128 [1606]"/>
            </w:pict>
          </mc:Fallback>
        </mc:AlternateContent>
      </w:r>
    </w:p>
    <w:p w14:paraId="2ABCDD5E" w14:textId="77777777" w:rsidR="00C2259C" w:rsidRDefault="00C2259C" w:rsidP="00C2259C">
      <w:pPr>
        <w:tabs>
          <w:tab w:val="right" w:pos="9026"/>
        </w:tabs>
        <w:jc w:val="center"/>
        <w:rPr>
          <w:rFonts w:ascii="Tahoma" w:hAnsi="Tahoma" w:cs="Tahoma"/>
          <w:sz w:val="48"/>
        </w:rPr>
      </w:pPr>
    </w:p>
    <w:p w14:paraId="2A852283" w14:textId="77777777" w:rsidR="00C2259C" w:rsidRDefault="00C2259C" w:rsidP="00C2259C">
      <w:pPr>
        <w:tabs>
          <w:tab w:val="right" w:pos="9026"/>
        </w:tabs>
        <w:jc w:val="center"/>
        <w:rPr>
          <w:rFonts w:ascii="Tahoma" w:hAnsi="Tahoma" w:cs="Tahoma"/>
          <w:sz w:val="48"/>
        </w:rPr>
      </w:pPr>
    </w:p>
    <w:p w14:paraId="5089BA61" w14:textId="77777777" w:rsidR="00C2259C" w:rsidRDefault="00C2259C" w:rsidP="00C2259C">
      <w:pPr>
        <w:tabs>
          <w:tab w:val="right" w:pos="9026"/>
        </w:tabs>
        <w:jc w:val="center"/>
        <w:rPr>
          <w:rFonts w:ascii="Tahoma" w:hAnsi="Tahoma" w:cs="Tahoma"/>
          <w:sz w:val="48"/>
        </w:rPr>
      </w:pPr>
    </w:p>
    <w:p w14:paraId="4EBFFD52" w14:textId="77777777" w:rsidR="00C2259C" w:rsidRDefault="00C2259C" w:rsidP="00C2259C">
      <w:pPr>
        <w:tabs>
          <w:tab w:val="right" w:pos="9026"/>
        </w:tabs>
        <w:jc w:val="center"/>
        <w:rPr>
          <w:rFonts w:ascii="Tahoma" w:hAnsi="Tahoma" w:cs="Tahoma"/>
          <w:sz w:val="48"/>
        </w:rPr>
      </w:pPr>
    </w:p>
    <w:p w14:paraId="366603B6" w14:textId="77777777" w:rsidR="00C2259C" w:rsidRDefault="00C2259C" w:rsidP="00C2259C">
      <w:pPr>
        <w:tabs>
          <w:tab w:val="right" w:pos="9026"/>
        </w:tabs>
        <w:jc w:val="center"/>
        <w:rPr>
          <w:rFonts w:ascii="Tahoma" w:hAnsi="Tahoma" w:cs="Tahoma"/>
          <w:sz w:val="48"/>
        </w:rPr>
      </w:pPr>
    </w:p>
    <w:tbl>
      <w:tblPr>
        <w:tblStyle w:val="TableGrid"/>
        <w:tblW w:w="0" w:type="auto"/>
        <w:tblLook w:val="04A0" w:firstRow="1" w:lastRow="0" w:firstColumn="1" w:lastColumn="0" w:noHBand="0" w:noVBand="1"/>
      </w:tblPr>
      <w:tblGrid>
        <w:gridCol w:w="3005"/>
        <w:gridCol w:w="3005"/>
        <w:gridCol w:w="3006"/>
      </w:tblGrid>
      <w:tr w:rsidR="0003407C" w:rsidRPr="0003407C" w14:paraId="00955F3C" w14:textId="77777777" w:rsidTr="002975A0">
        <w:tc>
          <w:tcPr>
            <w:tcW w:w="3005" w:type="dxa"/>
          </w:tcPr>
          <w:p w14:paraId="02A93D8E" w14:textId="77777777" w:rsidR="00C2259C" w:rsidRPr="00501110" w:rsidRDefault="00C2259C" w:rsidP="002975A0">
            <w:pPr>
              <w:tabs>
                <w:tab w:val="right" w:pos="9026"/>
              </w:tabs>
              <w:jc w:val="center"/>
              <w:rPr>
                <w:rFonts w:ascii="Tahoma" w:hAnsi="Tahoma" w:cs="Tahoma"/>
                <w:sz w:val="24"/>
              </w:rPr>
            </w:pPr>
            <w:r w:rsidRPr="00501110">
              <w:rPr>
                <w:rFonts w:ascii="Tahoma" w:hAnsi="Tahoma" w:cs="Tahoma"/>
                <w:sz w:val="24"/>
              </w:rPr>
              <w:t>Date Policy Written and Agreed by Governors:</w:t>
            </w:r>
          </w:p>
        </w:tc>
        <w:tc>
          <w:tcPr>
            <w:tcW w:w="3005" w:type="dxa"/>
          </w:tcPr>
          <w:p w14:paraId="31AB1B4C" w14:textId="77777777" w:rsidR="00C2259C" w:rsidRPr="00501110" w:rsidRDefault="00C2259C" w:rsidP="002975A0">
            <w:pPr>
              <w:tabs>
                <w:tab w:val="right" w:pos="9026"/>
              </w:tabs>
              <w:jc w:val="center"/>
              <w:rPr>
                <w:rFonts w:ascii="Tahoma" w:hAnsi="Tahoma" w:cs="Tahoma"/>
                <w:sz w:val="24"/>
              </w:rPr>
            </w:pPr>
            <w:r w:rsidRPr="00501110">
              <w:rPr>
                <w:rFonts w:ascii="Tahoma" w:hAnsi="Tahoma" w:cs="Tahoma"/>
                <w:sz w:val="24"/>
              </w:rPr>
              <w:t>Date of last review:</w:t>
            </w:r>
          </w:p>
        </w:tc>
        <w:tc>
          <w:tcPr>
            <w:tcW w:w="3006" w:type="dxa"/>
          </w:tcPr>
          <w:p w14:paraId="0C42FA9F" w14:textId="77777777" w:rsidR="00C2259C" w:rsidRPr="00501110" w:rsidRDefault="00C2259C" w:rsidP="002975A0">
            <w:pPr>
              <w:tabs>
                <w:tab w:val="right" w:pos="9026"/>
              </w:tabs>
              <w:jc w:val="center"/>
              <w:rPr>
                <w:rFonts w:ascii="Tahoma" w:hAnsi="Tahoma" w:cs="Tahoma"/>
                <w:sz w:val="24"/>
              </w:rPr>
            </w:pPr>
            <w:r w:rsidRPr="00501110">
              <w:rPr>
                <w:rFonts w:ascii="Tahoma" w:hAnsi="Tahoma" w:cs="Tahoma"/>
                <w:sz w:val="24"/>
              </w:rPr>
              <w:t>Date of next review:</w:t>
            </w:r>
          </w:p>
        </w:tc>
      </w:tr>
      <w:tr w:rsidR="0003407C" w:rsidRPr="0003407C" w14:paraId="434A8DF9" w14:textId="77777777" w:rsidTr="002975A0">
        <w:tc>
          <w:tcPr>
            <w:tcW w:w="3005" w:type="dxa"/>
          </w:tcPr>
          <w:p w14:paraId="7D73407C" w14:textId="77777777" w:rsidR="00C2259C" w:rsidRPr="00501110" w:rsidRDefault="00C2259C" w:rsidP="002975A0">
            <w:pPr>
              <w:tabs>
                <w:tab w:val="right" w:pos="9026"/>
              </w:tabs>
              <w:jc w:val="center"/>
              <w:rPr>
                <w:rFonts w:ascii="Tahoma" w:hAnsi="Tahoma" w:cs="Tahoma"/>
                <w:sz w:val="28"/>
              </w:rPr>
            </w:pPr>
            <w:r w:rsidRPr="00501110">
              <w:rPr>
                <w:rFonts w:ascii="Tahoma" w:hAnsi="Tahoma" w:cs="Tahoma"/>
                <w:sz w:val="28"/>
              </w:rPr>
              <w:t>January 2016</w:t>
            </w:r>
          </w:p>
        </w:tc>
        <w:tc>
          <w:tcPr>
            <w:tcW w:w="3005" w:type="dxa"/>
          </w:tcPr>
          <w:p w14:paraId="497DBE06" w14:textId="5A8257E2" w:rsidR="00C2259C" w:rsidRPr="00501110" w:rsidRDefault="00501110" w:rsidP="002975A0">
            <w:pPr>
              <w:tabs>
                <w:tab w:val="right" w:pos="9026"/>
              </w:tabs>
              <w:jc w:val="center"/>
              <w:rPr>
                <w:rFonts w:ascii="Tahoma" w:hAnsi="Tahoma" w:cs="Tahoma"/>
                <w:sz w:val="28"/>
              </w:rPr>
            </w:pPr>
            <w:r w:rsidRPr="00501110">
              <w:rPr>
                <w:rFonts w:ascii="Tahoma" w:hAnsi="Tahoma" w:cs="Tahoma"/>
                <w:sz w:val="28"/>
              </w:rPr>
              <w:t>September 202</w:t>
            </w:r>
            <w:r w:rsidR="00EA66DA">
              <w:rPr>
                <w:rFonts w:ascii="Tahoma" w:hAnsi="Tahoma" w:cs="Tahoma"/>
                <w:sz w:val="28"/>
              </w:rPr>
              <w:t>5</w:t>
            </w:r>
          </w:p>
        </w:tc>
        <w:tc>
          <w:tcPr>
            <w:tcW w:w="3006" w:type="dxa"/>
          </w:tcPr>
          <w:p w14:paraId="77EFBDA0" w14:textId="2176D019" w:rsidR="00C2259C" w:rsidRPr="00501110" w:rsidRDefault="00501110" w:rsidP="002975A0">
            <w:pPr>
              <w:tabs>
                <w:tab w:val="right" w:pos="9026"/>
              </w:tabs>
              <w:jc w:val="center"/>
              <w:rPr>
                <w:rFonts w:ascii="Tahoma" w:hAnsi="Tahoma" w:cs="Tahoma"/>
                <w:sz w:val="28"/>
              </w:rPr>
            </w:pPr>
            <w:r w:rsidRPr="00501110">
              <w:rPr>
                <w:rFonts w:ascii="Tahoma" w:hAnsi="Tahoma" w:cs="Tahoma"/>
                <w:sz w:val="28"/>
              </w:rPr>
              <w:t>September 202</w:t>
            </w:r>
            <w:r w:rsidR="00EA66DA">
              <w:rPr>
                <w:rFonts w:ascii="Tahoma" w:hAnsi="Tahoma" w:cs="Tahoma"/>
                <w:sz w:val="28"/>
              </w:rPr>
              <w:t>6</w:t>
            </w:r>
          </w:p>
        </w:tc>
      </w:tr>
    </w:tbl>
    <w:p w14:paraId="350F963C" w14:textId="29F398A2" w:rsidR="00C2259C" w:rsidRPr="00171187" w:rsidRDefault="00C2259C" w:rsidP="00171187">
      <w:pPr>
        <w:tabs>
          <w:tab w:val="left" w:pos="1830"/>
          <w:tab w:val="right" w:pos="9026"/>
        </w:tabs>
        <w:rPr>
          <w:rFonts w:ascii="Tahoma" w:hAnsi="Tahoma" w:cs="Tahoma"/>
          <w:color w:val="FF0000"/>
          <w:sz w:val="48"/>
        </w:rPr>
      </w:pPr>
      <w:r w:rsidRPr="0003407C">
        <w:rPr>
          <w:rFonts w:ascii="Tahoma" w:hAnsi="Tahoma" w:cs="Tahoma"/>
          <w:color w:val="FF0000"/>
          <w:sz w:val="48"/>
        </w:rPr>
        <w:tab/>
      </w:r>
    </w:p>
    <w:p w14:paraId="1F49EEAB" w14:textId="5CCF211E" w:rsidR="00171187" w:rsidRPr="000B2A6A" w:rsidRDefault="0003407C" w:rsidP="00171187">
      <w:pPr>
        <w:tabs>
          <w:tab w:val="left" w:pos="1830"/>
          <w:tab w:val="right" w:pos="9026"/>
        </w:tabs>
        <w:jc w:val="center"/>
        <w:rPr>
          <w:rFonts w:ascii="Tahoma" w:hAnsi="Tahoma" w:cs="Tahoma"/>
          <w:b/>
          <w:bCs/>
          <w:sz w:val="20"/>
          <w:szCs w:val="20"/>
        </w:rPr>
      </w:pPr>
      <w:r w:rsidRPr="000B2A6A">
        <w:rPr>
          <w:rFonts w:ascii="Tahoma" w:hAnsi="Tahoma" w:cs="Tahoma"/>
          <w:b/>
          <w:bCs/>
          <w:sz w:val="20"/>
          <w:szCs w:val="20"/>
        </w:rPr>
        <w:lastRenderedPageBreak/>
        <w:t>‘We aspire to ensure that our inclusive, welcoming and loving church school gives children and adults the opportunity to reach their full potential, so that through God’s love they can make a difference to the world around them.’</w:t>
      </w:r>
    </w:p>
    <w:p w14:paraId="20617C88" w14:textId="77777777" w:rsidR="004E0780" w:rsidRPr="000B2A6A" w:rsidRDefault="004E0780" w:rsidP="004E0780">
      <w:pPr>
        <w:autoSpaceDE w:val="0"/>
        <w:autoSpaceDN w:val="0"/>
        <w:adjustRightInd w:val="0"/>
        <w:spacing w:after="0" w:line="240" w:lineRule="auto"/>
        <w:rPr>
          <w:rFonts w:ascii="Tahoma" w:hAnsi="Tahoma" w:cs="Tahoma"/>
          <w:color w:val="FF0000"/>
          <w:sz w:val="20"/>
          <w:szCs w:val="20"/>
          <w:lang w:eastAsia="en-GB"/>
        </w:rPr>
      </w:pPr>
    </w:p>
    <w:p w14:paraId="19372961" w14:textId="1A43E832" w:rsidR="0089007A" w:rsidRPr="000B2A6A" w:rsidRDefault="004E0780" w:rsidP="0089007A">
      <w:pPr>
        <w:autoSpaceDE w:val="0"/>
        <w:autoSpaceDN w:val="0"/>
        <w:adjustRightInd w:val="0"/>
        <w:spacing w:after="0" w:line="240" w:lineRule="auto"/>
        <w:rPr>
          <w:rFonts w:ascii="Tahoma" w:hAnsi="Tahoma" w:cs="Tahoma"/>
          <w:sz w:val="20"/>
          <w:szCs w:val="20"/>
          <w:lang w:eastAsia="en-GB"/>
        </w:rPr>
      </w:pPr>
      <w:r w:rsidRPr="000B2A6A">
        <w:rPr>
          <w:rFonts w:ascii="Tahoma" w:hAnsi="Tahoma" w:cs="Tahoma"/>
          <w:sz w:val="20"/>
          <w:szCs w:val="20"/>
          <w:lang w:eastAsia="en-GB"/>
        </w:rPr>
        <w:t xml:space="preserve">At Newport C of E Junior </w:t>
      </w:r>
      <w:r w:rsidR="00171187" w:rsidRPr="000B2A6A">
        <w:rPr>
          <w:rFonts w:ascii="Tahoma" w:hAnsi="Tahoma" w:cs="Tahoma"/>
          <w:sz w:val="20"/>
          <w:szCs w:val="20"/>
          <w:lang w:eastAsia="en-GB"/>
        </w:rPr>
        <w:t>School,</w:t>
      </w:r>
      <w:r w:rsidRPr="000B2A6A">
        <w:rPr>
          <w:rFonts w:ascii="Tahoma" w:hAnsi="Tahoma" w:cs="Tahoma"/>
          <w:sz w:val="20"/>
          <w:szCs w:val="20"/>
          <w:lang w:eastAsia="en-GB"/>
        </w:rPr>
        <w:t xml:space="preserve"> we believe in the concept of lifelong learning and the idea that both children and adults learn new things every day</w:t>
      </w:r>
      <w:r w:rsidR="0089007A" w:rsidRPr="000B2A6A">
        <w:rPr>
          <w:rFonts w:ascii="Tahoma" w:hAnsi="Tahoma" w:cs="Tahoma"/>
          <w:sz w:val="20"/>
          <w:szCs w:val="20"/>
          <w:lang w:eastAsia="en-GB"/>
        </w:rPr>
        <w:t xml:space="preserve">. We are committed to ensuring that our broad and balanced curriculum is challenging, engaging and enriching for all pupils, whatever their starting points. </w:t>
      </w:r>
    </w:p>
    <w:p w14:paraId="56F3211B" w14:textId="648D913C" w:rsidR="004E0780" w:rsidRPr="000B2A6A" w:rsidRDefault="004E0780" w:rsidP="004E0780">
      <w:pPr>
        <w:autoSpaceDE w:val="0"/>
        <w:autoSpaceDN w:val="0"/>
        <w:adjustRightInd w:val="0"/>
        <w:spacing w:after="0" w:line="240" w:lineRule="auto"/>
        <w:rPr>
          <w:rFonts w:ascii="Tahoma" w:hAnsi="Tahoma" w:cs="Tahoma"/>
          <w:sz w:val="20"/>
          <w:szCs w:val="20"/>
          <w:lang w:eastAsia="en-GB"/>
        </w:rPr>
      </w:pPr>
      <w:r w:rsidRPr="000B2A6A">
        <w:rPr>
          <w:rFonts w:ascii="Tahoma" w:hAnsi="Tahoma" w:cs="Tahoma"/>
          <w:sz w:val="20"/>
          <w:szCs w:val="20"/>
          <w:lang w:eastAsia="en-GB"/>
        </w:rPr>
        <w:t xml:space="preserve">We maintain that learning should be a rewarding and enjoyable experience for everyone; it should be fun. Through our teaching we equip children with the skills, knowledge and understanding necessary to be able to make informed choices about the important things in their future lives. We believe that appropriate teaching and learning experiences help children to lead happy and rewarding lives. </w:t>
      </w:r>
    </w:p>
    <w:p w14:paraId="4849EF63" w14:textId="7C94D7B9" w:rsidR="004E0780" w:rsidRPr="000B2A6A" w:rsidRDefault="0089007A" w:rsidP="004E0780">
      <w:pPr>
        <w:spacing w:after="0"/>
        <w:rPr>
          <w:rFonts w:ascii="Tahoma" w:hAnsi="Tahoma" w:cs="Tahoma"/>
          <w:sz w:val="20"/>
          <w:szCs w:val="20"/>
          <w:lang w:eastAsia="en-GB"/>
        </w:rPr>
      </w:pPr>
      <w:r w:rsidRPr="000B2A6A">
        <w:rPr>
          <w:rFonts w:ascii="Tahoma" w:hAnsi="Tahoma" w:cs="Tahoma"/>
          <w:sz w:val="20"/>
          <w:szCs w:val="20"/>
          <w:lang w:eastAsia="en-GB"/>
        </w:rPr>
        <w:t xml:space="preserve">Teaching and learning </w:t>
      </w:r>
      <w:proofErr w:type="gramStart"/>
      <w:r w:rsidRPr="000B2A6A">
        <w:rPr>
          <w:rFonts w:ascii="Tahoma" w:hAnsi="Tahoma" w:cs="Tahoma"/>
          <w:sz w:val="20"/>
          <w:szCs w:val="20"/>
          <w:lang w:eastAsia="en-GB"/>
        </w:rPr>
        <w:t>is</w:t>
      </w:r>
      <w:proofErr w:type="gramEnd"/>
      <w:r w:rsidRPr="000B2A6A">
        <w:rPr>
          <w:rFonts w:ascii="Tahoma" w:hAnsi="Tahoma" w:cs="Tahoma"/>
          <w:sz w:val="20"/>
          <w:szCs w:val="20"/>
          <w:lang w:eastAsia="en-GB"/>
        </w:rPr>
        <w:t xml:space="preserve"> at the heart of everything we do and underpins our mission </w:t>
      </w:r>
      <w:r w:rsidR="00970197" w:rsidRPr="000B2A6A">
        <w:rPr>
          <w:rFonts w:ascii="Tahoma" w:hAnsi="Tahoma" w:cs="Tahoma"/>
          <w:sz w:val="20"/>
          <w:szCs w:val="20"/>
          <w:lang w:eastAsia="en-GB"/>
        </w:rPr>
        <w:t xml:space="preserve">statement </w:t>
      </w:r>
      <w:proofErr w:type="gramStart"/>
      <w:r w:rsidRPr="000B2A6A">
        <w:rPr>
          <w:rFonts w:ascii="Tahoma" w:hAnsi="Tahoma" w:cs="Tahoma"/>
          <w:sz w:val="20"/>
          <w:szCs w:val="20"/>
          <w:lang w:eastAsia="en-GB"/>
        </w:rPr>
        <w:t>goals;</w:t>
      </w:r>
      <w:proofErr w:type="gramEnd"/>
    </w:p>
    <w:p w14:paraId="6D0B1F40" w14:textId="77777777" w:rsidR="000B2A6A" w:rsidRPr="000B2A6A" w:rsidRDefault="000B2A6A" w:rsidP="004E0780">
      <w:pPr>
        <w:spacing w:after="0"/>
        <w:rPr>
          <w:rFonts w:ascii="Tahoma" w:hAnsi="Tahoma" w:cs="Tahoma"/>
          <w:b/>
          <w:bCs/>
          <w:color w:val="FF0000"/>
          <w:sz w:val="20"/>
          <w:szCs w:val="20"/>
          <w:lang w:eastAsia="en-GB"/>
        </w:rPr>
      </w:pPr>
    </w:p>
    <w:p w14:paraId="402F9B50" w14:textId="6119804D" w:rsidR="00BD08DC" w:rsidRPr="000B2A6A" w:rsidRDefault="00BD08DC" w:rsidP="00BD08DC">
      <w:pPr>
        <w:spacing w:after="0"/>
        <w:rPr>
          <w:rFonts w:ascii="Tahoma" w:hAnsi="Tahoma" w:cs="Tahoma"/>
          <w:bCs/>
          <w:sz w:val="20"/>
          <w:szCs w:val="20"/>
        </w:rPr>
      </w:pPr>
      <w:r w:rsidRPr="000B2A6A">
        <w:rPr>
          <w:rFonts w:ascii="Tahoma" w:hAnsi="Tahoma" w:cs="Tahoma"/>
          <w:bCs/>
          <w:sz w:val="20"/>
          <w:szCs w:val="20"/>
          <w:u w:val="single"/>
        </w:rPr>
        <w:t>Mission Statement</w:t>
      </w:r>
    </w:p>
    <w:p w14:paraId="06899211" w14:textId="77777777" w:rsidR="00011DF8" w:rsidRPr="000B2A6A" w:rsidRDefault="00011DF8" w:rsidP="00970197">
      <w:pPr>
        <w:pStyle w:val="ListParagraph"/>
        <w:numPr>
          <w:ilvl w:val="0"/>
          <w:numId w:val="12"/>
        </w:numPr>
        <w:spacing w:after="0"/>
        <w:rPr>
          <w:rFonts w:ascii="Tahoma" w:hAnsi="Tahoma" w:cs="Tahoma"/>
          <w:bCs/>
          <w:sz w:val="20"/>
          <w:szCs w:val="20"/>
        </w:rPr>
      </w:pPr>
      <w:r w:rsidRPr="000B2A6A">
        <w:rPr>
          <w:rFonts w:ascii="Tahoma" w:hAnsi="Tahoma" w:cs="Tahoma"/>
          <w:bCs/>
          <w:sz w:val="20"/>
          <w:szCs w:val="20"/>
        </w:rPr>
        <w:t>Ensure that children are safe and demonstrate compassion for others.</w:t>
      </w:r>
    </w:p>
    <w:p w14:paraId="714A9A8C" w14:textId="77777777" w:rsidR="00970197" w:rsidRPr="000B2A6A" w:rsidRDefault="00011DF8" w:rsidP="00970197">
      <w:pPr>
        <w:pStyle w:val="ListParagraph"/>
        <w:numPr>
          <w:ilvl w:val="0"/>
          <w:numId w:val="12"/>
        </w:numPr>
        <w:spacing w:after="0"/>
        <w:rPr>
          <w:rFonts w:ascii="Tahoma" w:hAnsi="Tahoma" w:cs="Tahoma"/>
          <w:bCs/>
          <w:sz w:val="20"/>
          <w:szCs w:val="20"/>
        </w:rPr>
      </w:pPr>
      <w:r w:rsidRPr="000B2A6A">
        <w:rPr>
          <w:rFonts w:ascii="Tahoma" w:hAnsi="Tahoma" w:cs="Tahoma"/>
          <w:bCs/>
          <w:sz w:val="20"/>
          <w:szCs w:val="20"/>
        </w:rPr>
        <w:t xml:space="preserve">The school and </w:t>
      </w:r>
      <w:proofErr w:type="gramStart"/>
      <w:r w:rsidRPr="000B2A6A">
        <w:rPr>
          <w:rFonts w:ascii="Tahoma" w:hAnsi="Tahoma" w:cs="Tahoma"/>
          <w:bCs/>
          <w:sz w:val="20"/>
          <w:szCs w:val="20"/>
        </w:rPr>
        <w:t>it’s</w:t>
      </w:r>
      <w:proofErr w:type="gramEnd"/>
      <w:r w:rsidRPr="000B2A6A">
        <w:rPr>
          <w:rFonts w:ascii="Tahoma" w:hAnsi="Tahoma" w:cs="Tahoma"/>
          <w:bCs/>
          <w:sz w:val="20"/>
          <w:szCs w:val="20"/>
        </w:rPr>
        <w:t xml:space="preserve"> community work together to promote mental health and wellbeing and ensure that everyone feels respected.</w:t>
      </w:r>
    </w:p>
    <w:p w14:paraId="1E0FBD29" w14:textId="77777777" w:rsidR="00970197" w:rsidRPr="000B2A6A" w:rsidRDefault="00970197" w:rsidP="00970197">
      <w:pPr>
        <w:pStyle w:val="ListParagraph"/>
        <w:numPr>
          <w:ilvl w:val="0"/>
          <w:numId w:val="12"/>
        </w:numPr>
        <w:spacing w:after="0"/>
        <w:rPr>
          <w:rFonts w:ascii="Tahoma" w:hAnsi="Tahoma" w:cs="Tahoma"/>
          <w:bCs/>
          <w:sz w:val="20"/>
          <w:szCs w:val="20"/>
        </w:rPr>
      </w:pPr>
      <w:r w:rsidRPr="000B2A6A">
        <w:rPr>
          <w:rFonts w:ascii="Tahoma" w:hAnsi="Tahoma" w:cs="Tahoma"/>
          <w:bCs/>
          <w:sz w:val="20"/>
          <w:szCs w:val="20"/>
        </w:rPr>
        <w:t>Unify the school family enabling it to flourish through collective worship, inclusive extra-curricular provision and a broad balanced curriculum.</w:t>
      </w:r>
    </w:p>
    <w:p w14:paraId="2B4A3EF0" w14:textId="77777777" w:rsidR="00970197" w:rsidRPr="000B2A6A" w:rsidRDefault="00970197" w:rsidP="00970197">
      <w:pPr>
        <w:pStyle w:val="ListParagraph"/>
        <w:numPr>
          <w:ilvl w:val="0"/>
          <w:numId w:val="12"/>
        </w:numPr>
        <w:spacing w:after="0"/>
        <w:rPr>
          <w:rFonts w:ascii="Tahoma" w:hAnsi="Tahoma" w:cs="Tahoma"/>
          <w:bCs/>
          <w:sz w:val="20"/>
          <w:szCs w:val="20"/>
        </w:rPr>
      </w:pPr>
      <w:r w:rsidRPr="000B2A6A">
        <w:rPr>
          <w:rFonts w:ascii="Tahoma" w:hAnsi="Tahoma" w:cs="Tahoma"/>
          <w:bCs/>
          <w:sz w:val="20"/>
          <w:szCs w:val="20"/>
        </w:rPr>
        <w:t>Encourage inclusively high expectations enabling children to personally and academically thrive.</w:t>
      </w:r>
    </w:p>
    <w:p w14:paraId="6DB532B5" w14:textId="77777777" w:rsidR="00970197" w:rsidRPr="000B2A6A" w:rsidRDefault="00970197" w:rsidP="00970197">
      <w:pPr>
        <w:pStyle w:val="ListParagraph"/>
        <w:numPr>
          <w:ilvl w:val="0"/>
          <w:numId w:val="12"/>
        </w:numPr>
        <w:spacing w:after="0"/>
        <w:rPr>
          <w:rFonts w:ascii="Tahoma" w:hAnsi="Tahoma" w:cs="Tahoma"/>
          <w:bCs/>
          <w:sz w:val="20"/>
          <w:szCs w:val="20"/>
        </w:rPr>
      </w:pPr>
      <w:r w:rsidRPr="000B2A6A">
        <w:rPr>
          <w:rFonts w:ascii="Tahoma" w:hAnsi="Tahoma" w:cs="Tahoma"/>
          <w:bCs/>
          <w:sz w:val="20"/>
          <w:szCs w:val="20"/>
        </w:rPr>
        <w:t>Deliver an inspirational, creative curriculum to meet the needs of our aspirational children.</w:t>
      </w:r>
    </w:p>
    <w:p w14:paraId="5B18E36E" w14:textId="77777777" w:rsidR="00970197" w:rsidRPr="000B2A6A" w:rsidRDefault="00970197" w:rsidP="00970197">
      <w:pPr>
        <w:pStyle w:val="ListParagraph"/>
        <w:numPr>
          <w:ilvl w:val="0"/>
          <w:numId w:val="12"/>
        </w:numPr>
        <w:spacing w:after="0"/>
        <w:rPr>
          <w:rFonts w:ascii="Tahoma" w:hAnsi="Tahoma" w:cs="Tahoma"/>
          <w:bCs/>
          <w:sz w:val="20"/>
          <w:szCs w:val="20"/>
        </w:rPr>
      </w:pPr>
      <w:r w:rsidRPr="000B2A6A">
        <w:rPr>
          <w:rFonts w:ascii="Tahoma" w:hAnsi="Tahoma" w:cs="Tahoma"/>
          <w:bCs/>
          <w:sz w:val="20"/>
          <w:szCs w:val="20"/>
        </w:rPr>
        <w:t>Ensure that children and adults acquire and apply knowledge that gives them the courage to fulfil their aspirations.</w:t>
      </w:r>
    </w:p>
    <w:p w14:paraId="7DC5652E" w14:textId="77777777" w:rsidR="00970197" w:rsidRPr="000B2A6A" w:rsidRDefault="00970197" w:rsidP="00970197">
      <w:pPr>
        <w:pStyle w:val="ListParagraph"/>
        <w:numPr>
          <w:ilvl w:val="0"/>
          <w:numId w:val="12"/>
        </w:numPr>
        <w:spacing w:after="0"/>
        <w:rPr>
          <w:rFonts w:ascii="Tahoma" w:hAnsi="Tahoma" w:cs="Tahoma"/>
          <w:bCs/>
          <w:sz w:val="20"/>
          <w:szCs w:val="20"/>
        </w:rPr>
      </w:pPr>
      <w:r w:rsidRPr="000B2A6A">
        <w:rPr>
          <w:rFonts w:ascii="Tahoma" w:hAnsi="Tahoma" w:cs="Tahoma"/>
          <w:bCs/>
          <w:sz w:val="20"/>
          <w:szCs w:val="20"/>
        </w:rPr>
        <w:t>Create an environment that builds confidence for the school family to grow resilience.</w:t>
      </w:r>
    </w:p>
    <w:p w14:paraId="7D6626F2" w14:textId="1DC1934E" w:rsidR="00BD08DC" w:rsidRPr="000B2A6A" w:rsidRDefault="00970197" w:rsidP="00970197">
      <w:pPr>
        <w:pStyle w:val="ListParagraph"/>
        <w:numPr>
          <w:ilvl w:val="0"/>
          <w:numId w:val="12"/>
        </w:numPr>
        <w:spacing w:after="0"/>
        <w:rPr>
          <w:rFonts w:ascii="Tahoma" w:hAnsi="Tahoma" w:cs="Tahoma"/>
          <w:bCs/>
          <w:sz w:val="20"/>
          <w:szCs w:val="20"/>
        </w:rPr>
      </w:pPr>
      <w:r w:rsidRPr="000B2A6A">
        <w:rPr>
          <w:rFonts w:ascii="Tahoma" w:hAnsi="Tahoma" w:cs="Tahoma"/>
          <w:bCs/>
          <w:sz w:val="20"/>
          <w:szCs w:val="20"/>
        </w:rPr>
        <w:t>Enable children to persevere on a journey of social, moral, cultural and spiritual growth.</w:t>
      </w:r>
      <w:r w:rsidR="00BD08DC" w:rsidRPr="000B2A6A">
        <w:rPr>
          <w:rFonts w:ascii="Tahoma" w:hAnsi="Tahoma" w:cs="Tahoma"/>
          <w:bCs/>
          <w:sz w:val="20"/>
          <w:szCs w:val="20"/>
        </w:rPr>
        <w:t> </w:t>
      </w:r>
    </w:p>
    <w:p w14:paraId="0736A4B8" w14:textId="77777777" w:rsidR="00BD08DC" w:rsidRPr="000B2A6A" w:rsidRDefault="00BD08DC" w:rsidP="00BD08DC">
      <w:pPr>
        <w:spacing w:after="0"/>
        <w:rPr>
          <w:rFonts w:ascii="Tahoma" w:hAnsi="Tahoma" w:cs="Tahoma"/>
          <w:b/>
          <w:color w:val="FF0000"/>
          <w:sz w:val="20"/>
          <w:szCs w:val="20"/>
        </w:rPr>
      </w:pPr>
      <w:r w:rsidRPr="000B2A6A">
        <w:rPr>
          <w:rFonts w:ascii="Tahoma" w:hAnsi="Tahoma" w:cs="Tahoma"/>
          <w:b/>
          <w:color w:val="FF0000"/>
          <w:sz w:val="20"/>
          <w:szCs w:val="20"/>
        </w:rPr>
        <w:t> </w:t>
      </w:r>
    </w:p>
    <w:p w14:paraId="29B1ECEA" w14:textId="0D0A4AC6" w:rsidR="00BD08DC" w:rsidRPr="000B2A6A" w:rsidRDefault="00BD08DC" w:rsidP="004E0780">
      <w:pPr>
        <w:spacing w:after="0"/>
        <w:rPr>
          <w:rFonts w:ascii="Tahoma" w:hAnsi="Tahoma" w:cs="Tahoma"/>
          <w:b/>
          <w:color w:val="FF0000"/>
          <w:sz w:val="20"/>
          <w:szCs w:val="20"/>
        </w:rPr>
      </w:pPr>
      <w:r w:rsidRPr="000B2A6A">
        <w:rPr>
          <w:rFonts w:ascii="Tahoma" w:hAnsi="Tahoma" w:cs="Tahoma"/>
          <w:b/>
          <w:color w:val="FF0000"/>
          <w:sz w:val="20"/>
          <w:szCs w:val="20"/>
        </w:rPr>
        <w:t> </w:t>
      </w:r>
    </w:p>
    <w:tbl>
      <w:tblPr>
        <w:tblStyle w:val="TableGrid"/>
        <w:tblW w:w="9194" w:type="dxa"/>
        <w:tblInd w:w="-5" w:type="dxa"/>
        <w:tblLook w:val="04A0" w:firstRow="1" w:lastRow="0" w:firstColumn="1" w:lastColumn="0" w:noHBand="0" w:noVBand="1"/>
      </w:tblPr>
      <w:tblGrid>
        <w:gridCol w:w="2275"/>
        <w:gridCol w:w="2275"/>
        <w:gridCol w:w="2242"/>
        <w:gridCol w:w="2402"/>
      </w:tblGrid>
      <w:tr w:rsidR="0073408E" w:rsidRPr="000B2A6A" w14:paraId="2068195A" w14:textId="77777777" w:rsidTr="00F10433">
        <w:trPr>
          <w:trHeight w:val="3421"/>
        </w:trPr>
        <w:tc>
          <w:tcPr>
            <w:tcW w:w="2275" w:type="dxa"/>
          </w:tcPr>
          <w:p w14:paraId="6B5DF2D2" w14:textId="77777777" w:rsidR="00970197" w:rsidRPr="000B2A6A" w:rsidRDefault="00970197" w:rsidP="00970197">
            <w:pPr>
              <w:spacing w:line="276" w:lineRule="auto"/>
              <w:jc w:val="center"/>
              <w:rPr>
                <w:rFonts w:ascii="Tahoma" w:hAnsi="Tahoma" w:cs="Tahoma"/>
                <w:sz w:val="20"/>
                <w:szCs w:val="20"/>
              </w:rPr>
            </w:pPr>
            <w:r w:rsidRPr="000B2A6A">
              <w:rPr>
                <w:rFonts w:ascii="Tahoma" w:hAnsi="Tahoma" w:cs="Tahoma"/>
                <w:sz w:val="20"/>
                <w:szCs w:val="20"/>
              </w:rPr>
              <w:t>Compassion</w:t>
            </w:r>
          </w:p>
          <w:p w14:paraId="0E3959A7" w14:textId="77777777" w:rsidR="00970197" w:rsidRPr="000B2A6A" w:rsidRDefault="00970197" w:rsidP="00970197">
            <w:pPr>
              <w:spacing w:line="276" w:lineRule="auto"/>
              <w:jc w:val="center"/>
              <w:rPr>
                <w:rFonts w:ascii="Tahoma" w:hAnsi="Tahoma" w:cs="Tahoma"/>
                <w:sz w:val="20"/>
                <w:szCs w:val="20"/>
              </w:rPr>
            </w:pPr>
            <w:r w:rsidRPr="000B2A6A">
              <w:rPr>
                <w:rFonts w:ascii="Tahoma" w:hAnsi="Tahoma" w:cs="Tahoma"/>
                <w:sz w:val="20"/>
                <w:szCs w:val="20"/>
              </w:rPr>
              <w:t>A curriculum which helps us to respect diversity, to show tolerance and put others first.</w:t>
            </w:r>
          </w:p>
          <w:p w14:paraId="49311CC8" w14:textId="77777777" w:rsidR="00970197" w:rsidRPr="000B2A6A" w:rsidRDefault="00970197" w:rsidP="00970197">
            <w:pPr>
              <w:spacing w:line="276" w:lineRule="auto"/>
              <w:jc w:val="center"/>
              <w:rPr>
                <w:rFonts w:ascii="Tahoma" w:hAnsi="Tahoma" w:cs="Tahoma"/>
                <w:sz w:val="20"/>
                <w:szCs w:val="20"/>
              </w:rPr>
            </w:pPr>
          </w:p>
          <w:p w14:paraId="27B7744E" w14:textId="26D20208" w:rsidR="00970197" w:rsidRPr="000B2A6A" w:rsidRDefault="00970197" w:rsidP="00970197">
            <w:pPr>
              <w:spacing w:line="276" w:lineRule="auto"/>
              <w:jc w:val="center"/>
              <w:rPr>
                <w:rFonts w:ascii="Tahoma" w:hAnsi="Tahoma" w:cs="Tahoma"/>
                <w:sz w:val="20"/>
                <w:szCs w:val="20"/>
              </w:rPr>
            </w:pPr>
          </w:p>
        </w:tc>
        <w:tc>
          <w:tcPr>
            <w:tcW w:w="2275" w:type="dxa"/>
          </w:tcPr>
          <w:p w14:paraId="43F58C02" w14:textId="77777777" w:rsidR="00970197" w:rsidRPr="000B2A6A" w:rsidRDefault="00970197" w:rsidP="00970197">
            <w:pPr>
              <w:spacing w:line="276" w:lineRule="auto"/>
              <w:jc w:val="center"/>
              <w:rPr>
                <w:rFonts w:ascii="Tahoma" w:hAnsi="Tahoma" w:cs="Tahoma"/>
                <w:sz w:val="20"/>
                <w:szCs w:val="20"/>
              </w:rPr>
            </w:pPr>
            <w:r w:rsidRPr="000B2A6A">
              <w:rPr>
                <w:rFonts w:ascii="Tahoma" w:hAnsi="Tahoma" w:cs="Tahoma"/>
                <w:sz w:val="20"/>
                <w:szCs w:val="20"/>
              </w:rPr>
              <w:t>Courage</w:t>
            </w:r>
          </w:p>
          <w:p w14:paraId="3E0900FE" w14:textId="77777777" w:rsidR="00970197" w:rsidRPr="000B2A6A" w:rsidRDefault="00970197" w:rsidP="00970197">
            <w:pPr>
              <w:spacing w:line="276" w:lineRule="auto"/>
              <w:jc w:val="center"/>
              <w:rPr>
                <w:rFonts w:ascii="Tahoma" w:hAnsi="Tahoma" w:cs="Tahoma"/>
                <w:sz w:val="20"/>
                <w:szCs w:val="20"/>
              </w:rPr>
            </w:pPr>
            <w:r w:rsidRPr="000B2A6A">
              <w:rPr>
                <w:rFonts w:ascii="Tahoma" w:hAnsi="Tahoma" w:cs="Tahoma"/>
                <w:sz w:val="20"/>
                <w:szCs w:val="20"/>
              </w:rPr>
              <w:t>A curriculum that encourages us to be brave, resilient and face up to challenges.</w:t>
            </w:r>
          </w:p>
          <w:p w14:paraId="7A77E90F" w14:textId="77777777" w:rsidR="00970197" w:rsidRPr="000B2A6A" w:rsidRDefault="00970197" w:rsidP="00970197">
            <w:pPr>
              <w:spacing w:line="276" w:lineRule="auto"/>
              <w:jc w:val="center"/>
              <w:rPr>
                <w:rFonts w:ascii="Tahoma" w:hAnsi="Tahoma" w:cs="Tahoma"/>
                <w:sz w:val="20"/>
                <w:szCs w:val="20"/>
              </w:rPr>
            </w:pPr>
          </w:p>
          <w:p w14:paraId="08C05436" w14:textId="61A4BCEE" w:rsidR="00970197" w:rsidRPr="000B2A6A" w:rsidRDefault="00970197" w:rsidP="00970197">
            <w:pPr>
              <w:spacing w:line="276" w:lineRule="auto"/>
              <w:jc w:val="center"/>
              <w:rPr>
                <w:rFonts w:ascii="Tahoma" w:hAnsi="Tahoma" w:cs="Tahoma"/>
                <w:sz w:val="20"/>
                <w:szCs w:val="20"/>
              </w:rPr>
            </w:pPr>
          </w:p>
        </w:tc>
        <w:tc>
          <w:tcPr>
            <w:tcW w:w="2242" w:type="dxa"/>
          </w:tcPr>
          <w:p w14:paraId="556B5529" w14:textId="77777777" w:rsidR="00970197" w:rsidRPr="000B2A6A" w:rsidRDefault="00970197" w:rsidP="00970197">
            <w:pPr>
              <w:spacing w:line="276" w:lineRule="auto"/>
              <w:jc w:val="center"/>
              <w:rPr>
                <w:rFonts w:ascii="Tahoma" w:hAnsi="Tahoma" w:cs="Tahoma"/>
                <w:sz w:val="20"/>
                <w:szCs w:val="20"/>
              </w:rPr>
            </w:pPr>
            <w:r w:rsidRPr="000B2A6A">
              <w:rPr>
                <w:rFonts w:ascii="Tahoma" w:hAnsi="Tahoma" w:cs="Tahoma"/>
                <w:sz w:val="20"/>
                <w:szCs w:val="20"/>
              </w:rPr>
              <w:t>Community</w:t>
            </w:r>
          </w:p>
          <w:p w14:paraId="11AEF2EB" w14:textId="1206EAE7" w:rsidR="00970197" w:rsidRPr="000B2A6A" w:rsidRDefault="00970197" w:rsidP="00970197">
            <w:pPr>
              <w:spacing w:line="276" w:lineRule="auto"/>
              <w:jc w:val="center"/>
              <w:rPr>
                <w:rFonts w:ascii="Tahoma" w:hAnsi="Tahoma" w:cs="Tahoma"/>
                <w:sz w:val="20"/>
                <w:szCs w:val="20"/>
              </w:rPr>
            </w:pPr>
            <w:r w:rsidRPr="000B2A6A">
              <w:rPr>
                <w:rFonts w:ascii="Tahoma" w:hAnsi="Tahoma" w:cs="Tahoma"/>
                <w:sz w:val="20"/>
                <w:szCs w:val="20"/>
              </w:rPr>
              <w:t xml:space="preserve">A curriculum which promotes </w:t>
            </w:r>
            <w:r w:rsidR="00863CDA" w:rsidRPr="000B2A6A">
              <w:rPr>
                <w:rFonts w:ascii="Tahoma" w:hAnsi="Tahoma" w:cs="Tahoma"/>
                <w:sz w:val="20"/>
                <w:szCs w:val="20"/>
              </w:rPr>
              <w:t>respect for diversity.</w:t>
            </w:r>
          </w:p>
          <w:p w14:paraId="7FA9DFDC" w14:textId="77777777" w:rsidR="00970197" w:rsidRPr="000B2A6A" w:rsidRDefault="00970197" w:rsidP="00970197">
            <w:pPr>
              <w:spacing w:line="276" w:lineRule="auto"/>
              <w:jc w:val="center"/>
              <w:rPr>
                <w:rFonts w:ascii="Tahoma" w:hAnsi="Tahoma" w:cs="Tahoma"/>
                <w:sz w:val="20"/>
                <w:szCs w:val="20"/>
              </w:rPr>
            </w:pPr>
          </w:p>
          <w:p w14:paraId="51A6AE41" w14:textId="07F0D001" w:rsidR="00970197" w:rsidRPr="000B2A6A" w:rsidRDefault="00970197" w:rsidP="00970197">
            <w:pPr>
              <w:spacing w:line="276" w:lineRule="auto"/>
              <w:jc w:val="center"/>
              <w:rPr>
                <w:rFonts w:ascii="Tahoma" w:hAnsi="Tahoma" w:cs="Tahoma"/>
                <w:sz w:val="20"/>
                <w:szCs w:val="20"/>
              </w:rPr>
            </w:pPr>
          </w:p>
        </w:tc>
        <w:tc>
          <w:tcPr>
            <w:tcW w:w="2402" w:type="dxa"/>
          </w:tcPr>
          <w:p w14:paraId="0277D985" w14:textId="5D78E79E" w:rsidR="00970197" w:rsidRPr="000B2A6A" w:rsidRDefault="0073408E" w:rsidP="00970197">
            <w:pPr>
              <w:spacing w:line="276" w:lineRule="auto"/>
              <w:jc w:val="center"/>
              <w:rPr>
                <w:rFonts w:ascii="Tahoma" w:hAnsi="Tahoma" w:cs="Tahoma"/>
                <w:sz w:val="20"/>
                <w:szCs w:val="20"/>
              </w:rPr>
            </w:pPr>
            <w:r w:rsidRPr="000B2A6A">
              <w:rPr>
                <w:rFonts w:ascii="Tahoma" w:hAnsi="Tahoma" w:cs="Tahoma"/>
                <w:b/>
                <w:noProof/>
                <w:sz w:val="20"/>
                <w:szCs w:val="20"/>
                <w:lang w:eastAsia="en-GB"/>
              </w:rPr>
              <w:drawing>
                <wp:inline distT="0" distB="0" distL="0" distR="0" wp14:anchorId="025A7025" wp14:editId="61720A2F">
                  <wp:extent cx="1268200" cy="1554303"/>
                  <wp:effectExtent l="0" t="0" r="8255" b="8255"/>
                  <wp:docPr id="7" name="Picture 7" descr="D:\seth\learning tre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eth\learning tree2.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313" t="18816"/>
                          <a:stretch/>
                        </pic:blipFill>
                        <pic:spPr bwMode="auto">
                          <a:xfrm>
                            <a:off x="0" y="0"/>
                            <a:ext cx="1286073" cy="1576208"/>
                          </a:xfrm>
                          <a:prstGeom prst="rect">
                            <a:avLst/>
                          </a:prstGeom>
                          <a:noFill/>
                          <a:ln>
                            <a:noFill/>
                          </a:ln>
                          <a:extLst>
                            <a:ext uri="{53640926-AAD7-44D8-BBD7-CCE9431645EC}">
                              <a14:shadowObscured xmlns:a14="http://schemas.microsoft.com/office/drawing/2010/main"/>
                            </a:ext>
                          </a:extLst>
                        </pic:spPr>
                      </pic:pic>
                    </a:graphicData>
                  </a:graphic>
                </wp:inline>
              </w:drawing>
            </w:r>
          </w:p>
          <w:p w14:paraId="4AE077FE" w14:textId="77777777" w:rsidR="00970197" w:rsidRPr="000B2A6A" w:rsidRDefault="00970197" w:rsidP="00970197">
            <w:pPr>
              <w:spacing w:line="276" w:lineRule="auto"/>
              <w:jc w:val="center"/>
              <w:rPr>
                <w:rFonts w:ascii="Tahoma" w:hAnsi="Tahoma" w:cs="Tahoma"/>
                <w:sz w:val="20"/>
                <w:szCs w:val="20"/>
              </w:rPr>
            </w:pPr>
            <w:r w:rsidRPr="000B2A6A">
              <w:rPr>
                <w:rFonts w:ascii="Tahoma" w:hAnsi="Tahoma" w:cs="Tahoma"/>
                <w:sz w:val="20"/>
                <w:szCs w:val="20"/>
              </w:rPr>
              <w:t xml:space="preserve">The Learning Tree. </w:t>
            </w:r>
          </w:p>
        </w:tc>
      </w:tr>
    </w:tbl>
    <w:p w14:paraId="40826F92" w14:textId="3CE0788F" w:rsidR="004E0780" w:rsidRPr="000B2A6A" w:rsidRDefault="004E0780" w:rsidP="004E0780">
      <w:pPr>
        <w:spacing w:after="0"/>
        <w:jc w:val="center"/>
        <w:rPr>
          <w:rFonts w:ascii="Tahoma" w:hAnsi="Tahoma" w:cs="Tahoma"/>
          <w:color w:val="FF0000"/>
          <w:sz w:val="24"/>
          <w:szCs w:val="24"/>
        </w:rPr>
      </w:pPr>
    </w:p>
    <w:p w14:paraId="66FF04A9" w14:textId="77777777" w:rsidR="004E0780" w:rsidRPr="000B2A6A" w:rsidRDefault="004E0780" w:rsidP="004E0780">
      <w:pPr>
        <w:spacing w:after="0"/>
        <w:rPr>
          <w:rFonts w:ascii="Tahoma" w:hAnsi="Tahoma" w:cs="Tahoma"/>
          <w:color w:val="FF0000"/>
          <w:sz w:val="24"/>
          <w:szCs w:val="24"/>
        </w:rPr>
      </w:pPr>
    </w:p>
    <w:p w14:paraId="03BE9FB8" w14:textId="77777777" w:rsidR="0091085C" w:rsidRPr="000B2A6A" w:rsidRDefault="0091085C" w:rsidP="0091085C">
      <w:pPr>
        <w:pStyle w:val="4Bulletedcopyblue"/>
        <w:numPr>
          <w:ilvl w:val="0"/>
          <w:numId w:val="0"/>
        </w:numPr>
        <w:ind w:left="340"/>
        <w:rPr>
          <w:rFonts w:ascii="Tahoma" w:hAnsi="Tahoma" w:cs="Tahoma"/>
          <w:sz w:val="24"/>
          <w:szCs w:val="24"/>
        </w:rPr>
      </w:pPr>
    </w:p>
    <w:p w14:paraId="4314997F" w14:textId="77777777" w:rsidR="000B2A6A" w:rsidRDefault="000B2A6A" w:rsidP="0091085C">
      <w:pPr>
        <w:pStyle w:val="Heading1"/>
        <w:rPr>
          <w:rFonts w:ascii="Tahoma" w:hAnsi="Tahoma" w:cs="Tahoma"/>
          <w:sz w:val="24"/>
          <w:szCs w:val="24"/>
        </w:rPr>
      </w:pPr>
      <w:bookmarkStart w:id="0" w:name="_Toc83657995"/>
    </w:p>
    <w:p w14:paraId="38680554" w14:textId="77777777" w:rsidR="000B2A6A" w:rsidRDefault="000B2A6A" w:rsidP="0091085C">
      <w:pPr>
        <w:pStyle w:val="Heading1"/>
        <w:rPr>
          <w:rFonts w:ascii="Tahoma" w:hAnsi="Tahoma" w:cs="Tahoma"/>
          <w:sz w:val="24"/>
          <w:szCs w:val="24"/>
        </w:rPr>
      </w:pPr>
    </w:p>
    <w:p w14:paraId="0A74B050" w14:textId="77777777" w:rsidR="000B2A6A" w:rsidRDefault="000B2A6A" w:rsidP="0091085C">
      <w:pPr>
        <w:pStyle w:val="Heading1"/>
        <w:rPr>
          <w:rFonts w:ascii="Tahoma" w:hAnsi="Tahoma" w:cs="Tahoma"/>
          <w:sz w:val="24"/>
          <w:szCs w:val="24"/>
        </w:rPr>
      </w:pPr>
    </w:p>
    <w:p w14:paraId="4301FF5B" w14:textId="401CBB40" w:rsidR="0091085C" w:rsidRPr="000B2A6A" w:rsidRDefault="00A55647" w:rsidP="0091085C">
      <w:pPr>
        <w:pStyle w:val="Heading1"/>
        <w:rPr>
          <w:rFonts w:ascii="Tahoma" w:hAnsi="Tahoma" w:cs="Tahoma"/>
          <w:sz w:val="24"/>
          <w:szCs w:val="24"/>
        </w:rPr>
      </w:pPr>
      <w:r>
        <w:rPr>
          <w:rFonts w:ascii="Tahoma" w:hAnsi="Tahoma" w:cs="Tahoma"/>
          <w:sz w:val="24"/>
          <w:szCs w:val="24"/>
        </w:rPr>
        <w:lastRenderedPageBreak/>
        <w:t>1</w:t>
      </w:r>
      <w:r w:rsidR="0091085C" w:rsidRPr="000B2A6A">
        <w:rPr>
          <w:rFonts w:ascii="Tahoma" w:hAnsi="Tahoma" w:cs="Tahoma"/>
          <w:sz w:val="24"/>
          <w:szCs w:val="24"/>
        </w:rPr>
        <w:t>. Roles and responsibilities</w:t>
      </w:r>
      <w:bookmarkEnd w:id="0"/>
    </w:p>
    <w:p w14:paraId="3EAE11A9" w14:textId="4D9F66A4" w:rsidR="0091085C" w:rsidRPr="000B2A6A" w:rsidRDefault="0091085C" w:rsidP="0091085C">
      <w:pPr>
        <w:pStyle w:val="1bodycopy10pt"/>
        <w:rPr>
          <w:rFonts w:ascii="Tahoma" w:hAnsi="Tahoma" w:cs="Tahoma"/>
          <w:sz w:val="24"/>
        </w:rPr>
      </w:pPr>
      <w:r w:rsidRPr="000B2A6A">
        <w:rPr>
          <w:rFonts w:ascii="Tahoma" w:hAnsi="Tahoma" w:cs="Tahoma"/>
          <w:sz w:val="24"/>
        </w:rPr>
        <w:t xml:space="preserve">Teaching and learning in our school is a shared responsibility, and everyone in our school community has an important role to play. </w:t>
      </w:r>
    </w:p>
    <w:p w14:paraId="36E864CD" w14:textId="77777777" w:rsidR="0091085C" w:rsidRPr="000B2A6A" w:rsidRDefault="0091085C" w:rsidP="0091085C">
      <w:pPr>
        <w:pStyle w:val="1bodycopy10pt"/>
        <w:rPr>
          <w:rFonts w:ascii="Tahoma" w:hAnsi="Tahoma" w:cs="Tahoma"/>
          <w:sz w:val="24"/>
        </w:rPr>
      </w:pPr>
      <w:r w:rsidRPr="000B2A6A">
        <w:rPr>
          <w:rFonts w:ascii="Tahoma" w:hAnsi="Tahoma" w:cs="Tahoma"/>
          <w:sz w:val="24"/>
        </w:rPr>
        <w:t xml:space="preserve">This is how we will </w:t>
      </w:r>
      <w:proofErr w:type="gramStart"/>
      <w:r w:rsidRPr="000B2A6A">
        <w:rPr>
          <w:rFonts w:ascii="Tahoma" w:hAnsi="Tahoma" w:cs="Tahoma"/>
          <w:sz w:val="24"/>
        </w:rPr>
        <w:t>create the above conditions for pupils’ learning at all times</w:t>
      </w:r>
      <w:proofErr w:type="gramEnd"/>
      <w:r w:rsidRPr="000B2A6A">
        <w:rPr>
          <w:rFonts w:ascii="Tahoma" w:hAnsi="Tahoma" w:cs="Tahoma"/>
          <w:sz w:val="24"/>
        </w:rPr>
        <w:t xml:space="preserve">: </w:t>
      </w:r>
    </w:p>
    <w:p w14:paraId="0C6FCF3D" w14:textId="77777777" w:rsidR="0091085C" w:rsidRPr="000B2A6A" w:rsidRDefault="0091085C" w:rsidP="0091085C">
      <w:pPr>
        <w:pStyle w:val="Subhead2"/>
        <w:rPr>
          <w:rFonts w:ascii="Tahoma" w:hAnsi="Tahoma" w:cs="Tahoma"/>
        </w:rPr>
      </w:pPr>
      <w:r w:rsidRPr="000B2A6A">
        <w:rPr>
          <w:rFonts w:ascii="Tahoma" w:hAnsi="Tahoma" w:cs="Tahoma"/>
        </w:rPr>
        <w:t>3.1 Teachers</w:t>
      </w:r>
    </w:p>
    <w:p w14:paraId="386E0491" w14:textId="77777777" w:rsidR="0091085C" w:rsidRPr="000B2A6A" w:rsidRDefault="0091085C" w:rsidP="0091085C">
      <w:pPr>
        <w:pStyle w:val="1bodycopy10pt"/>
        <w:rPr>
          <w:rFonts w:ascii="Tahoma" w:hAnsi="Tahoma" w:cs="Tahoma"/>
          <w:sz w:val="24"/>
        </w:rPr>
      </w:pPr>
      <w:r w:rsidRPr="000B2A6A">
        <w:rPr>
          <w:rFonts w:ascii="Tahoma" w:hAnsi="Tahoma" w:cs="Tahoma"/>
          <w:sz w:val="24"/>
        </w:rPr>
        <w:t xml:space="preserve">Teachers at our school will:  </w:t>
      </w:r>
    </w:p>
    <w:p w14:paraId="6FB20B5C" w14:textId="28CBED77" w:rsidR="0091085C" w:rsidRPr="000B2A6A" w:rsidRDefault="00A55647" w:rsidP="0091085C">
      <w:pPr>
        <w:pStyle w:val="4Bulletedcopyblue"/>
        <w:rPr>
          <w:rFonts w:ascii="Tahoma" w:eastAsia="Times New Roman" w:hAnsi="Tahoma" w:cs="Tahoma"/>
          <w:sz w:val="24"/>
          <w:szCs w:val="24"/>
          <w:lang w:val="en-GB" w:eastAsia="en-GB"/>
        </w:rPr>
      </w:pPr>
      <w:r>
        <w:rPr>
          <w:rFonts w:ascii="Tahoma" w:hAnsi="Tahoma" w:cs="Tahoma"/>
          <w:sz w:val="24"/>
          <w:szCs w:val="24"/>
        </w:rPr>
        <w:t>Consistently f</w:t>
      </w:r>
      <w:r w:rsidR="0091085C" w:rsidRPr="000B2A6A">
        <w:rPr>
          <w:rFonts w:ascii="Tahoma" w:hAnsi="Tahoma" w:cs="Tahoma"/>
          <w:sz w:val="24"/>
          <w:szCs w:val="24"/>
        </w:rPr>
        <w:t xml:space="preserve">ollow the expectations for teaching and professional conduct as set out in the </w:t>
      </w:r>
      <w:hyperlink r:id="rId10" w:history="1">
        <w:r w:rsidR="0091085C" w:rsidRPr="000B2A6A">
          <w:rPr>
            <w:rStyle w:val="Hyperlink"/>
            <w:rFonts w:ascii="Tahoma" w:hAnsi="Tahoma" w:cs="Tahoma"/>
            <w:sz w:val="24"/>
            <w:szCs w:val="24"/>
          </w:rPr>
          <w:t>Teachers’ Standards</w:t>
        </w:r>
      </w:hyperlink>
      <w:r w:rsidR="0091085C" w:rsidRPr="000B2A6A">
        <w:rPr>
          <w:rFonts w:ascii="Tahoma" w:hAnsi="Tahoma" w:cs="Tahoma"/>
          <w:sz w:val="24"/>
          <w:szCs w:val="24"/>
        </w:rPr>
        <w:t>    </w:t>
      </w:r>
    </w:p>
    <w:p w14:paraId="1C6ABCB7" w14:textId="25BC609A" w:rsidR="0091085C" w:rsidRPr="000B2A6A" w:rsidRDefault="0091085C" w:rsidP="0091085C">
      <w:pPr>
        <w:pStyle w:val="4Bulletedcopyblue"/>
        <w:rPr>
          <w:rFonts w:ascii="Tahoma" w:hAnsi="Tahoma" w:cs="Tahoma"/>
          <w:sz w:val="24"/>
          <w:szCs w:val="24"/>
        </w:rPr>
      </w:pPr>
      <w:r w:rsidRPr="000B2A6A">
        <w:rPr>
          <w:rFonts w:ascii="Tahoma" w:hAnsi="Tahoma" w:cs="Tahoma"/>
          <w:sz w:val="24"/>
          <w:szCs w:val="24"/>
        </w:rPr>
        <w:t>Actively engage parents/carers in their child’s learning for example through messages on our website, in home link books and reading diaries and through homework.</w:t>
      </w:r>
    </w:p>
    <w:p w14:paraId="45D6685C" w14:textId="12C2D75E" w:rsidR="0091085C" w:rsidRPr="000B2A6A" w:rsidRDefault="0091085C" w:rsidP="0091085C">
      <w:pPr>
        <w:pStyle w:val="4Bulletedcopyblue"/>
        <w:rPr>
          <w:rFonts w:ascii="Tahoma" w:hAnsi="Tahoma" w:cs="Tahoma"/>
          <w:sz w:val="24"/>
          <w:szCs w:val="24"/>
        </w:rPr>
      </w:pPr>
      <w:r w:rsidRPr="000B2A6A">
        <w:rPr>
          <w:rFonts w:ascii="Tahoma" w:hAnsi="Tahoma" w:cs="Tahoma"/>
          <w:sz w:val="24"/>
          <w:szCs w:val="24"/>
        </w:rPr>
        <w:t>Update parents/carers on pupils’ progress termly and produce an annual written report on their child’s progress</w:t>
      </w:r>
    </w:p>
    <w:p w14:paraId="4D6E6DE2" w14:textId="6A38BD39" w:rsidR="0091085C" w:rsidRDefault="0091085C" w:rsidP="0091085C">
      <w:pPr>
        <w:pStyle w:val="4Bulletedcopyblue"/>
        <w:rPr>
          <w:rFonts w:ascii="Tahoma" w:hAnsi="Tahoma" w:cs="Tahoma"/>
          <w:sz w:val="24"/>
          <w:szCs w:val="24"/>
        </w:rPr>
      </w:pPr>
      <w:r w:rsidRPr="000B2A6A">
        <w:rPr>
          <w:rFonts w:ascii="Tahoma" w:hAnsi="Tahoma" w:cs="Tahoma"/>
          <w:sz w:val="24"/>
          <w:szCs w:val="24"/>
        </w:rPr>
        <w:t>Meet the expectations set out in the Child Protection Policy, Behavior Policy and Curriculum Policies.</w:t>
      </w:r>
    </w:p>
    <w:p w14:paraId="70F62A6D" w14:textId="55AD86D0" w:rsidR="00A55647" w:rsidRPr="000B2A6A" w:rsidRDefault="00A55647" w:rsidP="0091085C">
      <w:pPr>
        <w:pStyle w:val="4Bulletedcopyblue"/>
        <w:rPr>
          <w:rFonts w:ascii="Tahoma" w:hAnsi="Tahoma" w:cs="Tahoma"/>
          <w:sz w:val="24"/>
          <w:szCs w:val="24"/>
        </w:rPr>
      </w:pPr>
      <w:r>
        <w:rPr>
          <w:rFonts w:ascii="Tahoma" w:hAnsi="Tahoma" w:cs="Tahoma"/>
          <w:sz w:val="24"/>
          <w:szCs w:val="24"/>
        </w:rPr>
        <w:t>Respond to mental health needs of children throughout the school day with Calm Brain</w:t>
      </w:r>
    </w:p>
    <w:p w14:paraId="207A567D" w14:textId="2850ED48" w:rsidR="0091085C" w:rsidRPr="000B2A6A" w:rsidRDefault="0091085C" w:rsidP="0091085C">
      <w:pPr>
        <w:pStyle w:val="Subhead2"/>
        <w:rPr>
          <w:rFonts w:ascii="Tahoma" w:hAnsi="Tahoma" w:cs="Tahoma"/>
        </w:rPr>
      </w:pPr>
      <w:r w:rsidRPr="000B2A6A">
        <w:rPr>
          <w:rFonts w:ascii="Tahoma" w:hAnsi="Tahoma" w:cs="Tahoma"/>
        </w:rPr>
        <w:t xml:space="preserve">3.2 </w:t>
      </w:r>
      <w:r w:rsidR="000B2A6A" w:rsidRPr="000B2A6A">
        <w:rPr>
          <w:rFonts w:ascii="Tahoma" w:hAnsi="Tahoma" w:cs="Tahoma"/>
        </w:rPr>
        <w:t>Support</w:t>
      </w:r>
      <w:r w:rsidRPr="000B2A6A">
        <w:rPr>
          <w:rFonts w:ascii="Tahoma" w:hAnsi="Tahoma" w:cs="Tahoma"/>
        </w:rPr>
        <w:t xml:space="preserve"> staff</w:t>
      </w:r>
    </w:p>
    <w:p w14:paraId="1054B5A8" w14:textId="0BA73A3A" w:rsidR="0091085C" w:rsidRPr="000B2A6A" w:rsidRDefault="0091085C" w:rsidP="0091085C">
      <w:pPr>
        <w:pStyle w:val="1bodycopy10pt"/>
        <w:rPr>
          <w:rFonts w:ascii="Tahoma" w:hAnsi="Tahoma" w:cs="Tahoma"/>
          <w:sz w:val="24"/>
        </w:rPr>
      </w:pPr>
      <w:r w:rsidRPr="000B2A6A">
        <w:rPr>
          <w:rFonts w:ascii="Tahoma" w:hAnsi="Tahoma" w:cs="Tahoma"/>
          <w:sz w:val="24"/>
        </w:rPr>
        <w:t xml:space="preserve">Staff at our school will:  </w:t>
      </w:r>
    </w:p>
    <w:p w14:paraId="1CC9A302" w14:textId="72B9DCD9" w:rsidR="0091085C" w:rsidRPr="000B2A6A" w:rsidRDefault="0091085C" w:rsidP="0091085C">
      <w:pPr>
        <w:pStyle w:val="4Bulletedcopyblue"/>
        <w:rPr>
          <w:rFonts w:ascii="Tahoma" w:hAnsi="Tahoma" w:cs="Tahoma"/>
          <w:sz w:val="24"/>
          <w:szCs w:val="24"/>
          <w:lang w:val="en-GB" w:eastAsia="en-GB"/>
        </w:rPr>
      </w:pPr>
      <w:r w:rsidRPr="000B2A6A">
        <w:rPr>
          <w:rFonts w:ascii="Tahoma" w:hAnsi="Tahoma" w:cs="Tahoma"/>
          <w:sz w:val="24"/>
          <w:szCs w:val="24"/>
          <w:lang w:val="en-GB" w:eastAsia="en-GB"/>
        </w:rPr>
        <w:t>Know pupils well and adapt support to meet their individual learning needs </w:t>
      </w:r>
    </w:p>
    <w:p w14:paraId="7E7F474F" w14:textId="77777777" w:rsidR="0091085C" w:rsidRPr="000B2A6A" w:rsidRDefault="0091085C" w:rsidP="0091085C">
      <w:pPr>
        <w:pStyle w:val="4Bulletedcopyblue"/>
        <w:rPr>
          <w:rFonts w:ascii="Tahoma" w:hAnsi="Tahoma" w:cs="Tahoma"/>
          <w:sz w:val="24"/>
          <w:szCs w:val="24"/>
          <w:lang w:val="en-GB" w:eastAsia="en-GB"/>
        </w:rPr>
      </w:pPr>
      <w:r w:rsidRPr="000B2A6A">
        <w:rPr>
          <w:rFonts w:ascii="Tahoma" w:hAnsi="Tahoma" w:cs="Tahoma"/>
          <w:sz w:val="24"/>
          <w:szCs w:val="24"/>
          <w:lang w:val="en-GB" w:eastAsia="en-GB"/>
        </w:rPr>
        <w:t>Support teaching and learning with flexibility and resourcefulness </w:t>
      </w:r>
    </w:p>
    <w:p w14:paraId="73DF9BC1" w14:textId="77777777" w:rsidR="0091085C" w:rsidRPr="000B2A6A" w:rsidRDefault="0091085C" w:rsidP="0091085C">
      <w:pPr>
        <w:pStyle w:val="4Bulletedcopyblue"/>
        <w:rPr>
          <w:rFonts w:ascii="Tahoma" w:hAnsi="Tahoma" w:cs="Tahoma"/>
          <w:sz w:val="24"/>
          <w:szCs w:val="24"/>
          <w:lang w:val="en-GB" w:eastAsia="en-GB"/>
        </w:rPr>
      </w:pPr>
      <w:r w:rsidRPr="000B2A6A">
        <w:rPr>
          <w:rFonts w:ascii="Tahoma" w:hAnsi="Tahoma" w:cs="Tahoma"/>
          <w:sz w:val="24"/>
          <w:szCs w:val="24"/>
          <w:lang w:val="en-GB" w:eastAsia="en-GB"/>
        </w:rPr>
        <w:t>Use agreed assessment for learning strategies </w:t>
      </w:r>
    </w:p>
    <w:p w14:paraId="64673744" w14:textId="77777777" w:rsidR="0091085C" w:rsidRPr="000B2A6A" w:rsidRDefault="0091085C" w:rsidP="0091085C">
      <w:pPr>
        <w:pStyle w:val="4Bulletedcopyblue"/>
        <w:rPr>
          <w:rFonts w:ascii="Tahoma" w:hAnsi="Tahoma" w:cs="Tahoma"/>
          <w:sz w:val="24"/>
          <w:szCs w:val="24"/>
          <w:lang w:val="en-GB" w:eastAsia="en-GB"/>
        </w:rPr>
      </w:pPr>
      <w:r w:rsidRPr="000B2A6A">
        <w:rPr>
          <w:rFonts w:ascii="Tahoma" w:hAnsi="Tahoma" w:cs="Tahoma"/>
          <w:sz w:val="24"/>
          <w:szCs w:val="24"/>
          <w:lang w:val="en-GB" w:eastAsia="en-GB"/>
        </w:rPr>
        <w:t>Use effective marking and feedback as required </w:t>
      </w:r>
    </w:p>
    <w:p w14:paraId="66C02B27" w14:textId="77777777" w:rsidR="0091085C" w:rsidRPr="000B2A6A" w:rsidRDefault="0091085C" w:rsidP="0091085C">
      <w:pPr>
        <w:pStyle w:val="4Bulletedcopyblue"/>
        <w:rPr>
          <w:rFonts w:ascii="Tahoma" w:hAnsi="Tahoma" w:cs="Tahoma"/>
          <w:sz w:val="24"/>
          <w:szCs w:val="24"/>
          <w:lang w:val="en-GB" w:eastAsia="en-GB"/>
        </w:rPr>
      </w:pPr>
      <w:r w:rsidRPr="000B2A6A">
        <w:rPr>
          <w:rFonts w:ascii="Tahoma" w:hAnsi="Tahoma" w:cs="Tahoma"/>
          <w:sz w:val="24"/>
          <w:szCs w:val="24"/>
          <w:lang w:val="en-GB" w:eastAsia="en-GB"/>
        </w:rPr>
        <w:t>Engage in providing inspiring lessons and learning opportunities</w:t>
      </w:r>
    </w:p>
    <w:p w14:paraId="7544763E" w14:textId="77777777" w:rsidR="0091085C" w:rsidRPr="000B2A6A" w:rsidRDefault="0091085C" w:rsidP="0091085C">
      <w:pPr>
        <w:pStyle w:val="4Bulletedcopyblue"/>
        <w:rPr>
          <w:rFonts w:ascii="Tahoma" w:hAnsi="Tahoma" w:cs="Tahoma"/>
          <w:sz w:val="24"/>
          <w:szCs w:val="24"/>
          <w:lang w:val="en-GB" w:eastAsia="en-GB"/>
        </w:rPr>
      </w:pPr>
      <w:r w:rsidRPr="000B2A6A">
        <w:rPr>
          <w:rFonts w:ascii="Tahoma" w:hAnsi="Tahoma" w:cs="Tahoma"/>
          <w:sz w:val="24"/>
          <w:szCs w:val="24"/>
          <w:lang w:val="en-GB" w:eastAsia="en-GB"/>
        </w:rPr>
        <w:t>Feedback observations of pupils to teachers </w:t>
      </w:r>
    </w:p>
    <w:p w14:paraId="5E792B1F" w14:textId="77777777" w:rsidR="0091085C" w:rsidRPr="000B2A6A" w:rsidRDefault="0091085C" w:rsidP="0091085C">
      <w:pPr>
        <w:pStyle w:val="4Bulletedcopyblue"/>
        <w:rPr>
          <w:rFonts w:ascii="Tahoma" w:hAnsi="Tahoma" w:cs="Tahoma"/>
          <w:sz w:val="24"/>
          <w:szCs w:val="24"/>
          <w:lang w:val="en-GB" w:eastAsia="en-GB"/>
        </w:rPr>
      </w:pPr>
      <w:r w:rsidRPr="000B2A6A">
        <w:rPr>
          <w:rFonts w:ascii="Tahoma" w:hAnsi="Tahoma" w:cs="Tahoma"/>
          <w:sz w:val="24"/>
          <w:szCs w:val="24"/>
          <w:lang w:val="en-GB" w:eastAsia="en-GB"/>
        </w:rPr>
        <w:t>Ask questions to make sure they’ve understood expectations for learning </w:t>
      </w:r>
    </w:p>
    <w:p w14:paraId="6978352D" w14:textId="77777777" w:rsidR="0091085C" w:rsidRPr="000B2A6A" w:rsidRDefault="0091085C" w:rsidP="0091085C">
      <w:pPr>
        <w:pStyle w:val="4Bulletedcopyblue"/>
        <w:rPr>
          <w:rFonts w:ascii="Tahoma" w:hAnsi="Tahoma" w:cs="Tahoma"/>
          <w:sz w:val="24"/>
          <w:szCs w:val="24"/>
          <w:lang w:val="en-GB" w:eastAsia="en-GB"/>
        </w:rPr>
      </w:pPr>
      <w:r w:rsidRPr="000B2A6A">
        <w:rPr>
          <w:rFonts w:ascii="Tahoma" w:hAnsi="Tahoma" w:cs="Tahoma"/>
          <w:sz w:val="24"/>
          <w:szCs w:val="24"/>
          <w:lang w:val="en-GB" w:eastAsia="en-GB"/>
        </w:rPr>
        <w:t>Identify and use resources to support learning </w:t>
      </w:r>
    </w:p>
    <w:p w14:paraId="439CF549" w14:textId="77777777" w:rsidR="0091085C" w:rsidRPr="000B2A6A" w:rsidRDefault="0091085C" w:rsidP="0091085C">
      <w:pPr>
        <w:pStyle w:val="4Bulletedcopyblue"/>
        <w:rPr>
          <w:rFonts w:ascii="Tahoma" w:hAnsi="Tahoma" w:cs="Tahoma"/>
          <w:sz w:val="24"/>
          <w:szCs w:val="24"/>
          <w:lang w:val="en-GB" w:eastAsia="en-GB"/>
        </w:rPr>
      </w:pPr>
      <w:r w:rsidRPr="000B2A6A">
        <w:rPr>
          <w:rFonts w:ascii="Tahoma" w:hAnsi="Tahoma" w:cs="Tahoma"/>
          <w:sz w:val="24"/>
          <w:szCs w:val="24"/>
          <w:lang w:val="en-GB" w:eastAsia="en-GB"/>
        </w:rPr>
        <w:t>Have high expectations and celebrate achievement </w:t>
      </w:r>
    </w:p>
    <w:p w14:paraId="3C48A090" w14:textId="13CF286C" w:rsidR="0091085C" w:rsidRPr="000B2A6A" w:rsidRDefault="0091085C" w:rsidP="0091085C">
      <w:pPr>
        <w:pStyle w:val="4Bulletedcopyblue"/>
        <w:rPr>
          <w:rFonts w:ascii="Tahoma" w:hAnsi="Tahoma" w:cs="Tahoma"/>
          <w:sz w:val="24"/>
          <w:szCs w:val="24"/>
          <w:lang w:val="en-GB" w:eastAsia="en-GB"/>
        </w:rPr>
      </w:pPr>
      <w:r w:rsidRPr="000B2A6A">
        <w:rPr>
          <w:rFonts w:ascii="Tahoma" w:hAnsi="Tahoma" w:cs="Tahoma"/>
          <w:sz w:val="24"/>
          <w:szCs w:val="24"/>
          <w:lang w:val="en-GB" w:eastAsia="en-GB"/>
        </w:rPr>
        <w:t xml:space="preserve">Demonstrate and model themselves as learners </w:t>
      </w:r>
      <w:r w:rsidRPr="000B2A6A">
        <w:rPr>
          <w:rFonts w:ascii="Tahoma" w:hAnsi="Tahoma" w:cs="Tahoma"/>
          <w:sz w:val="24"/>
          <w:szCs w:val="24"/>
        </w:rPr>
        <w:t xml:space="preserve"> </w:t>
      </w:r>
    </w:p>
    <w:p w14:paraId="49447593" w14:textId="2F610199" w:rsidR="0091085C" w:rsidRPr="000B2A6A" w:rsidRDefault="0091085C" w:rsidP="0091085C">
      <w:pPr>
        <w:pStyle w:val="Subhead2"/>
        <w:rPr>
          <w:rFonts w:ascii="Tahoma" w:hAnsi="Tahoma" w:cs="Tahoma"/>
        </w:rPr>
      </w:pPr>
      <w:r w:rsidRPr="000B2A6A">
        <w:rPr>
          <w:rFonts w:ascii="Tahoma" w:hAnsi="Tahoma" w:cs="Tahoma"/>
        </w:rPr>
        <w:t xml:space="preserve">3.3 </w:t>
      </w:r>
      <w:proofErr w:type="spellStart"/>
      <w:r w:rsidRPr="000B2A6A">
        <w:rPr>
          <w:rFonts w:ascii="Tahoma" w:hAnsi="Tahoma" w:cs="Tahoma"/>
        </w:rPr>
        <w:t>Subjectphase</w:t>
      </w:r>
      <w:proofErr w:type="spellEnd"/>
      <w:r w:rsidRPr="000B2A6A">
        <w:rPr>
          <w:rFonts w:ascii="Tahoma" w:hAnsi="Tahoma" w:cs="Tahoma"/>
        </w:rPr>
        <w:t xml:space="preserve"> leaders </w:t>
      </w:r>
    </w:p>
    <w:p w14:paraId="625F6A42" w14:textId="11F366FD" w:rsidR="0091085C" w:rsidRPr="000B2A6A" w:rsidRDefault="0091085C" w:rsidP="0091085C">
      <w:pPr>
        <w:pStyle w:val="1bodycopy10pt"/>
        <w:rPr>
          <w:rFonts w:ascii="Tahoma" w:hAnsi="Tahoma" w:cs="Tahoma"/>
          <w:sz w:val="24"/>
        </w:rPr>
      </w:pPr>
      <w:r w:rsidRPr="000B2A6A">
        <w:rPr>
          <w:rFonts w:ascii="Tahoma" w:hAnsi="Tahoma" w:cs="Tahoma"/>
          <w:sz w:val="24"/>
        </w:rPr>
        <w:t>Subject</w:t>
      </w:r>
      <w:r w:rsidR="000B2A6A" w:rsidRPr="000B2A6A">
        <w:rPr>
          <w:rFonts w:ascii="Tahoma" w:hAnsi="Tahoma" w:cs="Tahoma"/>
          <w:sz w:val="24"/>
        </w:rPr>
        <w:t xml:space="preserve"> leaders</w:t>
      </w:r>
      <w:r w:rsidRPr="000B2A6A">
        <w:rPr>
          <w:rFonts w:ascii="Tahoma" w:hAnsi="Tahoma" w:cs="Tahoma"/>
          <w:sz w:val="24"/>
        </w:rPr>
        <w:t xml:space="preserve"> at our school will: </w:t>
      </w:r>
    </w:p>
    <w:p w14:paraId="017C485D" w14:textId="77777777" w:rsidR="0091085C" w:rsidRPr="000B2A6A" w:rsidRDefault="0091085C" w:rsidP="0091085C">
      <w:pPr>
        <w:pStyle w:val="4Bulletedcopyblue"/>
        <w:rPr>
          <w:rFonts w:ascii="Tahoma" w:hAnsi="Tahoma" w:cs="Tahoma"/>
          <w:sz w:val="24"/>
          <w:szCs w:val="24"/>
          <w:lang w:val="en-GB" w:eastAsia="en-GB"/>
        </w:rPr>
      </w:pPr>
      <w:r w:rsidRPr="000B2A6A">
        <w:rPr>
          <w:rFonts w:ascii="Tahoma" w:hAnsi="Tahoma" w:cs="Tahoma"/>
          <w:sz w:val="24"/>
          <w:szCs w:val="24"/>
          <w:lang w:val="en-GB" w:eastAsia="en-GB"/>
        </w:rPr>
        <w:t>Help to create well-sequenced, broad and balanced curriculum plans that build knowledge and skills </w:t>
      </w:r>
    </w:p>
    <w:p w14:paraId="17F0B7DB" w14:textId="77777777" w:rsidR="0091085C" w:rsidRPr="000B2A6A" w:rsidRDefault="0091085C" w:rsidP="0091085C">
      <w:pPr>
        <w:pStyle w:val="4Bulletedcopyblue"/>
        <w:rPr>
          <w:rFonts w:ascii="Tahoma" w:hAnsi="Tahoma" w:cs="Tahoma"/>
          <w:sz w:val="24"/>
          <w:szCs w:val="24"/>
          <w:lang w:val="en-GB" w:eastAsia="en-GB"/>
        </w:rPr>
      </w:pPr>
      <w:r w:rsidRPr="000B2A6A">
        <w:rPr>
          <w:rFonts w:ascii="Tahoma" w:hAnsi="Tahoma" w:cs="Tahoma"/>
          <w:sz w:val="24"/>
          <w:szCs w:val="24"/>
          <w:lang w:val="en-GB" w:eastAsia="en-GB"/>
        </w:rPr>
        <w:t>Sequence lessons in a way that allows pupils to make good progress from their starting points </w:t>
      </w:r>
    </w:p>
    <w:p w14:paraId="4CB4854C" w14:textId="7850B263" w:rsidR="0091085C" w:rsidRPr="000B2A6A" w:rsidRDefault="0091085C" w:rsidP="0091085C">
      <w:pPr>
        <w:pStyle w:val="4Bulletedcopyblue"/>
        <w:rPr>
          <w:rFonts w:ascii="Tahoma" w:hAnsi="Tahoma" w:cs="Tahoma"/>
          <w:sz w:val="24"/>
          <w:szCs w:val="24"/>
          <w:lang w:val="en-GB" w:eastAsia="en-GB"/>
        </w:rPr>
      </w:pPr>
      <w:r w:rsidRPr="000B2A6A">
        <w:rPr>
          <w:rFonts w:ascii="Tahoma" w:hAnsi="Tahoma" w:cs="Tahoma"/>
          <w:sz w:val="24"/>
          <w:szCs w:val="24"/>
          <w:lang w:val="en-GB" w:eastAsia="en-GB"/>
        </w:rPr>
        <w:lastRenderedPageBreak/>
        <w:t>Drive improvement in their subject, working with teachers to identify any challenges </w:t>
      </w:r>
    </w:p>
    <w:p w14:paraId="788976E2" w14:textId="1DEE5F40" w:rsidR="000B2A6A" w:rsidRPr="000B2A6A" w:rsidRDefault="000B2A6A" w:rsidP="0091085C">
      <w:pPr>
        <w:pStyle w:val="4Bulletedcopyblue"/>
        <w:rPr>
          <w:rFonts w:ascii="Tahoma" w:hAnsi="Tahoma" w:cs="Tahoma"/>
          <w:sz w:val="24"/>
          <w:szCs w:val="24"/>
          <w:lang w:val="en-GB" w:eastAsia="en-GB"/>
        </w:rPr>
      </w:pPr>
      <w:r w:rsidRPr="000B2A6A">
        <w:rPr>
          <w:rFonts w:ascii="Tahoma" w:hAnsi="Tahoma" w:cs="Tahoma"/>
          <w:sz w:val="24"/>
          <w:szCs w:val="24"/>
          <w:lang w:val="en-GB" w:eastAsia="en-GB"/>
        </w:rPr>
        <w:t>Ensure subject knowledge is strong</w:t>
      </w:r>
    </w:p>
    <w:p w14:paraId="3605DA10" w14:textId="440F006B" w:rsidR="0091085C" w:rsidRPr="000B2A6A" w:rsidRDefault="0091085C" w:rsidP="0091085C">
      <w:pPr>
        <w:pStyle w:val="4Bulletedcopyblue"/>
        <w:rPr>
          <w:rFonts w:ascii="Tahoma" w:hAnsi="Tahoma" w:cs="Tahoma"/>
          <w:sz w:val="24"/>
          <w:szCs w:val="24"/>
          <w:lang w:val="en-GB" w:eastAsia="en-GB"/>
        </w:rPr>
      </w:pPr>
      <w:r w:rsidRPr="000B2A6A">
        <w:rPr>
          <w:rFonts w:ascii="Tahoma" w:hAnsi="Tahoma" w:cs="Tahoma"/>
          <w:sz w:val="24"/>
          <w:szCs w:val="24"/>
          <w:lang w:val="en-GB" w:eastAsia="en-GB"/>
        </w:rPr>
        <w:t>Moderate progress across their subject by, for example, systematically reviewing progress against a range of evidence and reviewing qualitative and quantitative performance data </w:t>
      </w:r>
    </w:p>
    <w:p w14:paraId="198B5E53" w14:textId="77777777" w:rsidR="0091085C" w:rsidRPr="000B2A6A" w:rsidRDefault="0091085C" w:rsidP="0091085C">
      <w:pPr>
        <w:pStyle w:val="4Bulletedcopyblue"/>
        <w:rPr>
          <w:rFonts w:ascii="Tahoma" w:hAnsi="Tahoma" w:cs="Tahoma"/>
          <w:sz w:val="24"/>
          <w:szCs w:val="24"/>
          <w:lang w:val="en-GB" w:eastAsia="en-GB"/>
        </w:rPr>
      </w:pPr>
      <w:r w:rsidRPr="000B2A6A">
        <w:rPr>
          <w:rFonts w:ascii="Tahoma" w:hAnsi="Tahoma" w:cs="Tahoma"/>
          <w:sz w:val="24"/>
          <w:szCs w:val="24"/>
          <w:lang w:val="en-GB" w:eastAsia="en-GB"/>
        </w:rPr>
        <w:t>Improve on weaknesses identified in their monitoring activities  </w:t>
      </w:r>
    </w:p>
    <w:p w14:paraId="12AE46B5" w14:textId="136012CC" w:rsidR="0091085C" w:rsidRPr="000B2A6A" w:rsidRDefault="0091085C" w:rsidP="0091085C">
      <w:pPr>
        <w:pStyle w:val="4Bulletedcopyblue"/>
        <w:rPr>
          <w:rFonts w:ascii="Tahoma" w:hAnsi="Tahoma" w:cs="Tahoma"/>
          <w:sz w:val="24"/>
          <w:szCs w:val="24"/>
          <w:lang w:val="en-GB" w:eastAsia="en-GB"/>
        </w:rPr>
      </w:pPr>
      <w:r w:rsidRPr="000B2A6A">
        <w:rPr>
          <w:rFonts w:ascii="Tahoma" w:hAnsi="Tahoma" w:cs="Tahoma"/>
          <w:sz w:val="24"/>
          <w:szCs w:val="24"/>
          <w:lang w:val="en-GB" w:eastAsia="en-GB"/>
        </w:rPr>
        <w:t>Create and share clear intentions for their subject</w:t>
      </w:r>
    </w:p>
    <w:p w14:paraId="42DB5C34" w14:textId="77777777" w:rsidR="0091085C" w:rsidRPr="000B2A6A" w:rsidRDefault="0091085C" w:rsidP="0091085C">
      <w:pPr>
        <w:pStyle w:val="4Bulletedcopyblue"/>
        <w:rPr>
          <w:rFonts w:ascii="Tahoma" w:hAnsi="Tahoma" w:cs="Tahoma"/>
          <w:sz w:val="24"/>
          <w:szCs w:val="24"/>
          <w:lang w:val="en-GB" w:eastAsia="en-GB"/>
        </w:rPr>
      </w:pPr>
      <w:r w:rsidRPr="000B2A6A">
        <w:rPr>
          <w:rFonts w:ascii="Tahoma" w:hAnsi="Tahoma" w:cs="Tahoma"/>
          <w:sz w:val="24"/>
          <w:szCs w:val="24"/>
          <w:lang w:val="en-GB" w:eastAsia="en-GB"/>
        </w:rPr>
        <w:t xml:space="preserve">Encourage teachers to share ideas, resources and good practice </w:t>
      </w:r>
    </w:p>
    <w:p w14:paraId="182D3BD7" w14:textId="77777777" w:rsidR="0091085C" w:rsidRPr="000B2A6A" w:rsidRDefault="0091085C" w:rsidP="0091085C">
      <w:pPr>
        <w:pStyle w:val="Subhead2"/>
        <w:rPr>
          <w:rFonts w:ascii="Tahoma" w:hAnsi="Tahoma" w:cs="Tahoma"/>
        </w:rPr>
      </w:pPr>
      <w:r w:rsidRPr="000B2A6A">
        <w:rPr>
          <w:rFonts w:ascii="Tahoma" w:hAnsi="Tahoma" w:cs="Tahoma"/>
        </w:rPr>
        <w:t xml:space="preserve">3.4 Senior leaders </w:t>
      </w:r>
    </w:p>
    <w:p w14:paraId="1A5D62D3" w14:textId="77777777" w:rsidR="0091085C" w:rsidRPr="000B2A6A" w:rsidRDefault="0091085C" w:rsidP="0091085C">
      <w:pPr>
        <w:pStyle w:val="1bodycopy10pt"/>
        <w:rPr>
          <w:rFonts w:ascii="Tahoma" w:hAnsi="Tahoma" w:cs="Tahoma"/>
          <w:sz w:val="24"/>
          <w:lang w:val="en-GB" w:eastAsia="en-GB"/>
        </w:rPr>
      </w:pPr>
      <w:r w:rsidRPr="000B2A6A">
        <w:rPr>
          <w:rFonts w:ascii="Tahoma" w:hAnsi="Tahoma" w:cs="Tahoma"/>
          <w:sz w:val="24"/>
        </w:rPr>
        <w:t xml:space="preserve">Senior leaders at our school will: </w:t>
      </w:r>
    </w:p>
    <w:p w14:paraId="0BA50994" w14:textId="77777777" w:rsidR="0091085C" w:rsidRPr="000B2A6A" w:rsidRDefault="0091085C" w:rsidP="0091085C">
      <w:pPr>
        <w:pStyle w:val="4Bulletedcopyblue"/>
        <w:rPr>
          <w:rFonts w:ascii="Tahoma" w:hAnsi="Tahoma" w:cs="Tahoma"/>
          <w:sz w:val="24"/>
          <w:szCs w:val="24"/>
          <w:lang w:val="en-GB" w:eastAsia="en-GB"/>
        </w:rPr>
      </w:pPr>
      <w:r w:rsidRPr="000B2A6A">
        <w:rPr>
          <w:rFonts w:ascii="Tahoma" w:hAnsi="Tahoma" w:cs="Tahoma"/>
          <w:sz w:val="24"/>
          <w:szCs w:val="24"/>
          <w:lang w:val="en-GB" w:eastAsia="en-GB"/>
        </w:rPr>
        <w:t>Have a clear and ambitious vision for providing high-quality, inclusive education to all</w:t>
      </w:r>
    </w:p>
    <w:p w14:paraId="556D2CD6" w14:textId="77777777" w:rsidR="0091085C" w:rsidRPr="000B2A6A" w:rsidRDefault="0091085C" w:rsidP="0091085C">
      <w:pPr>
        <w:pStyle w:val="4Bulletedcopyblue"/>
        <w:rPr>
          <w:rFonts w:ascii="Tahoma" w:hAnsi="Tahoma" w:cs="Tahoma"/>
          <w:sz w:val="24"/>
          <w:szCs w:val="24"/>
          <w:lang w:val="en-GB" w:eastAsia="en-GB"/>
        </w:rPr>
      </w:pPr>
      <w:r w:rsidRPr="000B2A6A">
        <w:rPr>
          <w:rFonts w:ascii="Tahoma" w:hAnsi="Tahoma" w:cs="Tahoma"/>
          <w:sz w:val="24"/>
          <w:szCs w:val="24"/>
          <w:lang w:val="en-GB" w:eastAsia="en-GB"/>
        </w:rPr>
        <w:t>Celebrate achievement and have high expectations for everyone</w:t>
      </w:r>
    </w:p>
    <w:p w14:paraId="585DDED0" w14:textId="77777777" w:rsidR="0091085C" w:rsidRPr="000B2A6A" w:rsidRDefault="0091085C" w:rsidP="0091085C">
      <w:pPr>
        <w:pStyle w:val="4Bulletedcopyblue"/>
        <w:rPr>
          <w:rFonts w:ascii="Tahoma" w:hAnsi="Tahoma" w:cs="Tahoma"/>
          <w:sz w:val="24"/>
          <w:szCs w:val="24"/>
          <w:lang w:val="en-GB" w:eastAsia="en-GB"/>
        </w:rPr>
      </w:pPr>
      <w:r w:rsidRPr="000B2A6A">
        <w:rPr>
          <w:rFonts w:ascii="Tahoma" w:hAnsi="Tahoma" w:cs="Tahoma"/>
          <w:sz w:val="24"/>
          <w:szCs w:val="24"/>
          <w:lang w:val="en-GB" w:eastAsia="en-GB"/>
        </w:rPr>
        <w:t>Hold staff and pupils to account for their teaching and learning </w:t>
      </w:r>
    </w:p>
    <w:p w14:paraId="2439BFEF" w14:textId="77777777" w:rsidR="0091085C" w:rsidRPr="000B2A6A" w:rsidRDefault="0091085C" w:rsidP="0091085C">
      <w:pPr>
        <w:pStyle w:val="4Bulletedcopyblue"/>
        <w:rPr>
          <w:rFonts w:ascii="Tahoma" w:hAnsi="Tahoma" w:cs="Tahoma"/>
          <w:sz w:val="24"/>
          <w:szCs w:val="24"/>
          <w:lang w:val="en-GB" w:eastAsia="en-GB"/>
        </w:rPr>
      </w:pPr>
      <w:r w:rsidRPr="000B2A6A">
        <w:rPr>
          <w:rFonts w:ascii="Tahoma" w:hAnsi="Tahoma" w:cs="Tahoma"/>
          <w:sz w:val="24"/>
          <w:szCs w:val="24"/>
          <w:lang w:val="en-GB" w:eastAsia="en-GB"/>
        </w:rPr>
        <w:t>Plan and evaluate strategies to secure high-quality teaching and learning across the school </w:t>
      </w:r>
    </w:p>
    <w:p w14:paraId="5684FCA7" w14:textId="77777777" w:rsidR="0091085C" w:rsidRPr="000B2A6A" w:rsidRDefault="0091085C" w:rsidP="0091085C">
      <w:pPr>
        <w:pStyle w:val="4Bulletedcopyblue"/>
        <w:rPr>
          <w:rFonts w:ascii="Tahoma" w:hAnsi="Tahoma" w:cs="Tahoma"/>
          <w:sz w:val="24"/>
          <w:szCs w:val="24"/>
          <w:lang w:val="en-GB" w:eastAsia="en-GB"/>
        </w:rPr>
      </w:pPr>
      <w:r w:rsidRPr="000B2A6A">
        <w:rPr>
          <w:rFonts w:ascii="Tahoma" w:hAnsi="Tahoma" w:cs="Tahoma"/>
          <w:sz w:val="24"/>
          <w:szCs w:val="24"/>
          <w:lang w:val="en-GB" w:eastAsia="en-GB"/>
        </w:rPr>
        <w:t>Manage resources to support high-quality teaching and learning </w:t>
      </w:r>
    </w:p>
    <w:p w14:paraId="46DD81C9" w14:textId="77777777" w:rsidR="0091085C" w:rsidRPr="000B2A6A" w:rsidRDefault="0091085C" w:rsidP="0091085C">
      <w:pPr>
        <w:pStyle w:val="4Bulletedcopyblue"/>
        <w:rPr>
          <w:rFonts w:ascii="Tahoma" w:hAnsi="Tahoma" w:cs="Tahoma"/>
          <w:sz w:val="24"/>
          <w:szCs w:val="24"/>
          <w:lang w:val="en-GB" w:eastAsia="en-GB"/>
        </w:rPr>
      </w:pPr>
      <w:r w:rsidRPr="000B2A6A">
        <w:rPr>
          <w:rFonts w:ascii="Tahoma" w:hAnsi="Tahoma" w:cs="Tahoma"/>
          <w:sz w:val="24"/>
          <w:szCs w:val="24"/>
          <w:lang w:val="en-GB" w:eastAsia="en-GB"/>
        </w:rPr>
        <w:t>Provide support and guidance to other staff through coaching and mentoring</w:t>
      </w:r>
    </w:p>
    <w:p w14:paraId="3AC8E42C" w14:textId="77777777" w:rsidR="0091085C" w:rsidRPr="000B2A6A" w:rsidRDefault="0091085C" w:rsidP="0091085C">
      <w:pPr>
        <w:pStyle w:val="4Bulletedcopyblue"/>
        <w:rPr>
          <w:rFonts w:ascii="Tahoma" w:hAnsi="Tahoma" w:cs="Tahoma"/>
          <w:sz w:val="24"/>
          <w:szCs w:val="24"/>
          <w:lang w:val="en-GB" w:eastAsia="en-GB"/>
        </w:rPr>
      </w:pPr>
      <w:r w:rsidRPr="000B2A6A">
        <w:rPr>
          <w:rFonts w:ascii="Tahoma" w:hAnsi="Tahoma" w:cs="Tahoma"/>
          <w:sz w:val="24"/>
          <w:szCs w:val="24"/>
          <w:lang w:val="en-GB" w:eastAsia="en-GB"/>
        </w:rPr>
        <w:t>Input and monitor the impact of continuing professional development (CPD) opportunities to improve staff’s practice and subject knowledge</w:t>
      </w:r>
    </w:p>
    <w:p w14:paraId="47E631E4" w14:textId="77777777" w:rsidR="0091085C" w:rsidRPr="000B2A6A" w:rsidRDefault="0091085C" w:rsidP="0091085C">
      <w:pPr>
        <w:pStyle w:val="4Bulletedcopyblue"/>
        <w:rPr>
          <w:rFonts w:ascii="Tahoma" w:hAnsi="Tahoma" w:cs="Tahoma"/>
          <w:sz w:val="24"/>
          <w:szCs w:val="24"/>
          <w:lang w:val="en-GB" w:eastAsia="en-GB"/>
        </w:rPr>
      </w:pPr>
      <w:r w:rsidRPr="000B2A6A">
        <w:rPr>
          <w:rFonts w:ascii="Tahoma" w:hAnsi="Tahoma" w:cs="Tahoma"/>
          <w:sz w:val="24"/>
          <w:szCs w:val="24"/>
          <w:lang w:val="en-GB" w:eastAsia="en-GB"/>
        </w:rPr>
        <w:t>Promote team working at all levels, for example by buddying teachers up to support one another where appropriate  </w:t>
      </w:r>
    </w:p>
    <w:p w14:paraId="6514E3B9" w14:textId="77777777" w:rsidR="0091085C" w:rsidRPr="000B2A6A" w:rsidRDefault="0091085C" w:rsidP="0091085C">
      <w:pPr>
        <w:pStyle w:val="4Bulletedcopyblue"/>
        <w:rPr>
          <w:rFonts w:ascii="Tahoma" w:hAnsi="Tahoma" w:cs="Tahoma"/>
          <w:sz w:val="24"/>
          <w:szCs w:val="24"/>
          <w:lang w:val="en-GB" w:eastAsia="en-GB"/>
        </w:rPr>
      </w:pPr>
      <w:r w:rsidRPr="000B2A6A">
        <w:rPr>
          <w:rFonts w:ascii="Tahoma" w:hAnsi="Tahoma" w:cs="Tahoma"/>
          <w:sz w:val="24"/>
          <w:szCs w:val="24"/>
          <w:lang w:val="en-GB" w:eastAsia="en-GB"/>
        </w:rPr>
        <w:t xml:space="preserve">Address underachievement and intervene promptly </w:t>
      </w:r>
    </w:p>
    <w:p w14:paraId="27D71ACA" w14:textId="77777777" w:rsidR="0091085C" w:rsidRPr="000B2A6A" w:rsidRDefault="0091085C" w:rsidP="0091085C">
      <w:pPr>
        <w:pStyle w:val="Subhead2"/>
        <w:rPr>
          <w:rFonts w:ascii="Tahoma" w:hAnsi="Tahoma" w:cs="Tahoma"/>
          <w:lang w:val="en-GB" w:eastAsia="en-GB"/>
        </w:rPr>
      </w:pPr>
      <w:r w:rsidRPr="000B2A6A">
        <w:rPr>
          <w:rFonts w:ascii="Tahoma" w:hAnsi="Tahoma" w:cs="Tahoma"/>
          <w:lang w:val="en-GB" w:eastAsia="en-GB"/>
        </w:rPr>
        <w:t xml:space="preserve">3.5 Pupils </w:t>
      </w:r>
    </w:p>
    <w:p w14:paraId="022B6CF6" w14:textId="77777777" w:rsidR="0091085C" w:rsidRPr="000B2A6A" w:rsidRDefault="0091085C" w:rsidP="0091085C">
      <w:pPr>
        <w:pStyle w:val="1bodycopy10pt"/>
        <w:rPr>
          <w:rFonts w:ascii="Tahoma" w:hAnsi="Tahoma" w:cs="Tahoma"/>
          <w:sz w:val="24"/>
        </w:rPr>
      </w:pPr>
      <w:r w:rsidRPr="000B2A6A">
        <w:rPr>
          <w:rFonts w:ascii="Tahoma" w:hAnsi="Tahoma" w:cs="Tahoma"/>
          <w:sz w:val="24"/>
        </w:rPr>
        <w:t xml:space="preserve">Pupils at our school will: </w:t>
      </w:r>
    </w:p>
    <w:p w14:paraId="56FFC7F9" w14:textId="77777777" w:rsidR="0091085C" w:rsidRPr="000B2A6A" w:rsidRDefault="0091085C" w:rsidP="0091085C">
      <w:pPr>
        <w:pStyle w:val="4Bulletedcopyblue"/>
        <w:rPr>
          <w:rFonts w:ascii="Tahoma" w:hAnsi="Tahoma" w:cs="Tahoma"/>
          <w:sz w:val="24"/>
          <w:szCs w:val="24"/>
          <w:lang w:val="en-GB" w:eastAsia="en-GB"/>
        </w:rPr>
      </w:pPr>
      <w:r w:rsidRPr="000B2A6A">
        <w:rPr>
          <w:rFonts w:ascii="Tahoma" w:hAnsi="Tahoma" w:cs="Tahoma"/>
          <w:sz w:val="24"/>
          <w:szCs w:val="24"/>
          <w:lang w:val="en-GB" w:eastAsia="en-GB"/>
        </w:rPr>
        <w:t>Take responsibility for their own learning, and support the learning of others</w:t>
      </w:r>
    </w:p>
    <w:p w14:paraId="2DA7748D" w14:textId="77777777" w:rsidR="0091085C" w:rsidRPr="000B2A6A" w:rsidRDefault="0091085C" w:rsidP="0091085C">
      <w:pPr>
        <w:pStyle w:val="4Bulletedcopyblue"/>
        <w:rPr>
          <w:rFonts w:ascii="Tahoma" w:hAnsi="Tahoma" w:cs="Tahoma"/>
          <w:sz w:val="24"/>
          <w:szCs w:val="24"/>
          <w:lang w:val="en-GB" w:eastAsia="en-GB"/>
        </w:rPr>
      </w:pPr>
      <w:proofErr w:type="gramStart"/>
      <w:r w:rsidRPr="000B2A6A">
        <w:rPr>
          <w:rFonts w:ascii="Tahoma" w:hAnsi="Tahoma" w:cs="Tahoma"/>
          <w:sz w:val="24"/>
          <w:szCs w:val="24"/>
          <w:lang w:val="en-GB" w:eastAsia="en-GB"/>
        </w:rPr>
        <w:t>Meet expectations for good behaviour for learning at all times</w:t>
      </w:r>
      <w:proofErr w:type="gramEnd"/>
      <w:r w:rsidRPr="000B2A6A">
        <w:rPr>
          <w:rFonts w:ascii="Tahoma" w:hAnsi="Tahoma" w:cs="Tahoma"/>
          <w:sz w:val="24"/>
          <w:szCs w:val="24"/>
          <w:lang w:val="en-GB" w:eastAsia="en-GB"/>
        </w:rPr>
        <w:t>, respecting the rights of others to learn </w:t>
      </w:r>
    </w:p>
    <w:p w14:paraId="044F16F1" w14:textId="77777777" w:rsidR="0091085C" w:rsidRPr="000B2A6A" w:rsidRDefault="0091085C" w:rsidP="0091085C">
      <w:pPr>
        <w:pStyle w:val="4Bulletedcopyblue"/>
        <w:rPr>
          <w:rFonts w:ascii="Tahoma" w:hAnsi="Tahoma" w:cs="Tahoma"/>
          <w:sz w:val="24"/>
          <w:szCs w:val="24"/>
          <w:lang w:val="en-GB" w:eastAsia="en-GB"/>
        </w:rPr>
      </w:pPr>
      <w:r w:rsidRPr="000B2A6A">
        <w:rPr>
          <w:rFonts w:ascii="Tahoma" w:hAnsi="Tahoma" w:cs="Tahoma"/>
          <w:sz w:val="24"/>
          <w:szCs w:val="24"/>
          <w:lang w:val="en-GB" w:eastAsia="en-GB"/>
        </w:rPr>
        <w:t>Be curious, ambitious, engaged and confident learners </w:t>
      </w:r>
    </w:p>
    <w:p w14:paraId="692FC07D" w14:textId="77777777" w:rsidR="0091085C" w:rsidRPr="000B2A6A" w:rsidRDefault="0091085C" w:rsidP="0091085C">
      <w:pPr>
        <w:pStyle w:val="4Bulletedcopyblue"/>
        <w:rPr>
          <w:rFonts w:ascii="Tahoma" w:hAnsi="Tahoma" w:cs="Tahoma"/>
          <w:sz w:val="24"/>
          <w:szCs w:val="24"/>
          <w:lang w:val="en-GB" w:eastAsia="en-GB"/>
        </w:rPr>
      </w:pPr>
      <w:r w:rsidRPr="000B2A6A">
        <w:rPr>
          <w:rFonts w:ascii="Tahoma" w:hAnsi="Tahoma" w:cs="Tahoma"/>
          <w:sz w:val="24"/>
          <w:szCs w:val="24"/>
          <w:lang w:val="en-GB" w:eastAsia="en-GB"/>
        </w:rPr>
        <w:t>Know their targets and how to improve </w:t>
      </w:r>
    </w:p>
    <w:p w14:paraId="67F86A4D" w14:textId="77777777" w:rsidR="0091085C" w:rsidRPr="000B2A6A" w:rsidRDefault="0091085C" w:rsidP="0091085C">
      <w:pPr>
        <w:pStyle w:val="4Bulletedcopyblue"/>
        <w:rPr>
          <w:rFonts w:ascii="Tahoma" w:hAnsi="Tahoma" w:cs="Tahoma"/>
          <w:sz w:val="24"/>
          <w:szCs w:val="24"/>
          <w:lang w:val="en-GB" w:eastAsia="en-GB"/>
        </w:rPr>
      </w:pPr>
      <w:r w:rsidRPr="000B2A6A">
        <w:rPr>
          <w:rFonts w:ascii="Tahoma" w:hAnsi="Tahoma" w:cs="Tahoma"/>
          <w:sz w:val="24"/>
          <w:szCs w:val="24"/>
          <w:lang w:val="en-GB" w:eastAsia="en-GB"/>
        </w:rPr>
        <w:t>Put maximum effort and focus into their work</w:t>
      </w:r>
    </w:p>
    <w:p w14:paraId="40130595" w14:textId="77777777" w:rsidR="0091085C" w:rsidRPr="000B2A6A" w:rsidRDefault="0091085C" w:rsidP="0091085C">
      <w:pPr>
        <w:pStyle w:val="4Bulletedcopyblue"/>
        <w:rPr>
          <w:rFonts w:ascii="Tahoma" w:hAnsi="Tahoma" w:cs="Tahoma"/>
          <w:sz w:val="24"/>
          <w:szCs w:val="24"/>
          <w:lang w:val="en-GB" w:eastAsia="en-GB"/>
        </w:rPr>
      </w:pPr>
      <w:r w:rsidRPr="000B2A6A">
        <w:rPr>
          <w:rFonts w:ascii="Tahoma" w:hAnsi="Tahoma" w:cs="Tahoma"/>
          <w:sz w:val="24"/>
          <w:szCs w:val="24"/>
          <w:lang w:val="en-GB" w:eastAsia="en-GB"/>
        </w:rPr>
        <w:t>Complete home learning activities as required</w:t>
      </w:r>
    </w:p>
    <w:p w14:paraId="4324EED4" w14:textId="77777777" w:rsidR="0091085C" w:rsidRPr="000B2A6A" w:rsidRDefault="0091085C" w:rsidP="0091085C">
      <w:pPr>
        <w:pStyle w:val="Subhead2"/>
        <w:rPr>
          <w:rFonts w:ascii="Tahoma" w:hAnsi="Tahoma" w:cs="Tahoma"/>
        </w:rPr>
      </w:pPr>
      <w:r w:rsidRPr="000B2A6A">
        <w:rPr>
          <w:rFonts w:ascii="Tahoma" w:hAnsi="Tahoma" w:cs="Tahoma"/>
        </w:rPr>
        <w:t>3.6 Parents and carers</w:t>
      </w:r>
    </w:p>
    <w:p w14:paraId="7AEB0EA2" w14:textId="77777777" w:rsidR="0091085C" w:rsidRPr="000B2A6A" w:rsidRDefault="0091085C" w:rsidP="0091085C">
      <w:pPr>
        <w:pStyle w:val="1bodycopy10pt"/>
        <w:rPr>
          <w:rFonts w:ascii="Tahoma" w:hAnsi="Tahoma" w:cs="Tahoma"/>
          <w:sz w:val="24"/>
        </w:rPr>
      </w:pPr>
      <w:r w:rsidRPr="000B2A6A">
        <w:rPr>
          <w:rFonts w:ascii="Tahoma" w:hAnsi="Tahoma" w:cs="Tahoma"/>
          <w:sz w:val="24"/>
        </w:rPr>
        <w:t xml:space="preserve">Parents and carers of pupils at our school will: </w:t>
      </w:r>
    </w:p>
    <w:p w14:paraId="269D51F7" w14:textId="77777777" w:rsidR="0091085C" w:rsidRPr="000B2A6A" w:rsidRDefault="0091085C" w:rsidP="0091085C">
      <w:pPr>
        <w:pStyle w:val="4Bulletedcopyblue"/>
        <w:rPr>
          <w:rFonts w:ascii="Tahoma" w:hAnsi="Tahoma" w:cs="Tahoma"/>
          <w:sz w:val="24"/>
          <w:szCs w:val="24"/>
        </w:rPr>
      </w:pPr>
      <w:r w:rsidRPr="000B2A6A">
        <w:rPr>
          <w:rFonts w:ascii="Tahoma" w:hAnsi="Tahoma" w:cs="Tahoma"/>
          <w:sz w:val="24"/>
          <w:szCs w:val="24"/>
        </w:rPr>
        <w:lastRenderedPageBreak/>
        <w:t xml:space="preserve">Value learning </w:t>
      </w:r>
    </w:p>
    <w:p w14:paraId="7C5E46F8" w14:textId="77777777" w:rsidR="0091085C" w:rsidRPr="000B2A6A" w:rsidRDefault="0091085C" w:rsidP="0091085C">
      <w:pPr>
        <w:pStyle w:val="4Bulletedcopyblue"/>
        <w:rPr>
          <w:rFonts w:ascii="Tahoma" w:hAnsi="Tahoma" w:cs="Tahoma"/>
          <w:sz w:val="24"/>
          <w:szCs w:val="24"/>
        </w:rPr>
      </w:pPr>
      <w:r w:rsidRPr="000B2A6A">
        <w:rPr>
          <w:rFonts w:ascii="Tahoma" w:hAnsi="Tahoma" w:cs="Tahoma"/>
          <w:sz w:val="24"/>
          <w:szCs w:val="24"/>
        </w:rPr>
        <w:t>Encourage their child as a learner</w:t>
      </w:r>
    </w:p>
    <w:p w14:paraId="47D59AEB" w14:textId="77777777" w:rsidR="0091085C" w:rsidRPr="000B2A6A" w:rsidRDefault="0091085C" w:rsidP="0091085C">
      <w:pPr>
        <w:pStyle w:val="4Bulletedcopyblue"/>
        <w:rPr>
          <w:rFonts w:ascii="Tahoma" w:hAnsi="Tahoma" w:cs="Tahoma"/>
          <w:sz w:val="24"/>
          <w:szCs w:val="24"/>
        </w:rPr>
      </w:pPr>
      <w:r w:rsidRPr="000B2A6A">
        <w:rPr>
          <w:rFonts w:ascii="Tahoma" w:hAnsi="Tahoma" w:cs="Tahoma"/>
          <w:sz w:val="24"/>
          <w:szCs w:val="24"/>
        </w:rPr>
        <w:t xml:space="preserve">Make sure their child is ready and able to learn every day </w:t>
      </w:r>
    </w:p>
    <w:p w14:paraId="68A508E7" w14:textId="77777777" w:rsidR="0091085C" w:rsidRPr="000B2A6A" w:rsidRDefault="0091085C" w:rsidP="0091085C">
      <w:pPr>
        <w:pStyle w:val="4Bulletedcopyblue"/>
        <w:rPr>
          <w:rFonts w:ascii="Tahoma" w:hAnsi="Tahoma" w:cs="Tahoma"/>
          <w:sz w:val="24"/>
          <w:szCs w:val="24"/>
        </w:rPr>
      </w:pPr>
      <w:r w:rsidRPr="000B2A6A">
        <w:rPr>
          <w:rFonts w:ascii="Tahoma" w:hAnsi="Tahoma" w:cs="Tahoma"/>
          <w:sz w:val="24"/>
          <w:szCs w:val="24"/>
        </w:rPr>
        <w:t xml:space="preserve">Support good attendance </w:t>
      </w:r>
    </w:p>
    <w:p w14:paraId="1E537676" w14:textId="77777777" w:rsidR="0091085C" w:rsidRPr="000B2A6A" w:rsidRDefault="0091085C" w:rsidP="0091085C">
      <w:pPr>
        <w:pStyle w:val="4Bulletedcopyblue"/>
        <w:rPr>
          <w:rFonts w:ascii="Tahoma" w:hAnsi="Tahoma" w:cs="Tahoma"/>
          <w:sz w:val="24"/>
          <w:szCs w:val="24"/>
        </w:rPr>
      </w:pPr>
      <w:r w:rsidRPr="000B2A6A">
        <w:rPr>
          <w:rFonts w:ascii="Tahoma" w:hAnsi="Tahoma" w:cs="Tahoma"/>
          <w:sz w:val="24"/>
          <w:szCs w:val="24"/>
        </w:rPr>
        <w:t>Participate in discussions about their child’s progress and attainment</w:t>
      </w:r>
    </w:p>
    <w:p w14:paraId="02F45FF7" w14:textId="77777777" w:rsidR="0091085C" w:rsidRPr="000B2A6A" w:rsidRDefault="0091085C" w:rsidP="0091085C">
      <w:pPr>
        <w:pStyle w:val="4Bulletedcopyblue"/>
        <w:rPr>
          <w:rFonts w:ascii="Tahoma" w:hAnsi="Tahoma" w:cs="Tahoma"/>
          <w:sz w:val="24"/>
          <w:szCs w:val="24"/>
        </w:rPr>
      </w:pPr>
      <w:r w:rsidRPr="000B2A6A">
        <w:rPr>
          <w:rFonts w:ascii="Tahoma" w:hAnsi="Tahoma" w:cs="Tahoma"/>
          <w:sz w:val="24"/>
          <w:szCs w:val="24"/>
        </w:rPr>
        <w:t xml:space="preserve">Communicate with the school to share information promptly </w:t>
      </w:r>
    </w:p>
    <w:p w14:paraId="74124B10" w14:textId="77777777" w:rsidR="0091085C" w:rsidRPr="000B2A6A" w:rsidRDefault="0091085C" w:rsidP="0091085C">
      <w:pPr>
        <w:pStyle w:val="4Bulletedcopyblue"/>
        <w:rPr>
          <w:rFonts w:ascii="Tahoma" w:hAnsi="Tahoma" w:cs="Tahoma"/>
          <w:sz w:val="24"/>
          <w:szCs w:val="24"/>
        </w:rPr>
      </w:pPr>
      <w:r w:rsidRPr="000B2A6A">
        <w:rPr>
          <w:rFonts w:ascii="Tahoma" w:hAnsi="Tahoma" w:cs="Tahoma"/>
          <w:sz w:val="24"/>
          <w:szCs w:val="24"/>
        </w:rPr>
        <w:t xml:space="preserve">Provide resources as required to support learning </w:t>
      </w:r>
    </w:p>
    <w:p w14:paraId="7CD697D4" w14:textId="77777777" w:rsidR="0091085C" w:rsidRPr="000B2A6A" w:rsidRDefault="0091085C" w:rsidP="0091085C">
      <w:pPr>
        <w:pStyle w:val="4Bulletedcopyblue"/>
        <w:rPr>
          <w:rFonts w:ascii="Tahoma" w:hAnsi="Tahoma" w:cs="Tahoma"/>
          <w:sz w:val="24"/>
          <w:szCs w:val="24"/>
        </w:rPr>
      </w:pPr>
      <w:r w:rsidRPr="000B2A6A">
        <w:rPr>
          <w:rFonts w:ascii="Tahoma" w:hAnsi="Tahoma" w:cs="Tahoma"/>
          <w:sz w:val="24"/>
          <w:szCs w:val="24"/>
        </w:rPr>
        <w:t xml:space="preserve">Encourage their child to take responsibility for their own learning </w:t>
      </w:r>
    </w:p>
    <w:p w14:paraId="4F8B89E4" w14:textId="77777777" w:rsidR="0091085C" w:rsidRPr="000B2A6A" w:rsidRDefault="0091085C" w:rsidP="0091085C">
      <w:pPr>
        <w:pStyle w:val="4Bulletedcopyblue"/>
        <w:rPr>
          <w:rFonts w:ascii="Tahoma" w:hAnsi="Tahoma" w:cs="Tahoma"/>
          <w:sz w:val="24"/>
          <w:szCs w:val="24"/>
        </w:rPr>
      </w:pPr>
      <w:r w:rsidRPr="000B2A6A">
        <w:rPr>
          <w:rFonts w:ascii="Tahoma" w:hAnsi="Tahoma" w:cs="Tahoma"/>
          <w:sz w:val="24"/>
          <w:szCs w:val="24"/>
        </w:rPr>
        <w:t xml:space="preserve">Support and give importance to home learning </w:t>
      </w:r>
    </w:p>
    <w:p w14:paraId="3735BCA1" w14:textId="77777777" w:rsidR="0091085C" w:rsidRPr="000B2A6A" w:rsidRDefault="0091085C" w:rsidP="0091085C">
      <w:pPr>
        <w:pStyle w:val="Subhead2"/>
        <w:rPr>
          <w:rFonts w:ascii="Tahoma" w:hAnsi="Tahoma" w:cs="Tahoma"/>
        </w:rPr>
      </w:pPr>
      <w:r w:rsidRPr="000B2A6A">
        <w:rPr>
          <w:rFonts w:ascii="Tahoma" w:hAnsi="Tahoma" w:cs="Tahoma"/>
        </w:rPr>
        <w:t xml:space="preserve">3.7 Governors </w:t>
      </w:r>
    </w:p>
    <w:p w14:paraId="23924D4C" w14:textId="77777777" w:rsidR="0091085C" w:rsidRPr="000B2A6A" w:rsidRDefault="0091085C" w:rsidP="0091085C">
      <w:pPr>
        <w:pStyle w:val="1bodycopy10pt"/>
        <w:rPr>
          <w:rFonts w:ascii="Tahoma" w:hAnsi="Tahoma" w:cs="Tahoma"/>
          <w:sz w:val="24"/>
        </w:rPr>
      </w:pPr>
      <w:r w:rsidRPr="000B2A6A">
        <w:rPr>
          <w:rFonts w:ascii="Tahoma" w:hAnsi="Tahoma" w:cs="Tahoma"/>
          <w:sz w:val="24"/>
        </w:rPr>
        <w:t xml:space="preserve">Governors at our school will: </w:t>
      </w:r>
    </w:p>
    <w:p w14:paraId="3EAC2A29" w14:textId="77777777" w:rsidR="0091085C" w:rsidRPr="000B2A6A" w:rsidRDefault="0091085C" w:rsidP="0091085C">
      <w:pPr>
        <w:pStyle w:val="4Bulletedcopyblue"/>
        <w:rPr>
          <w:rFonts w:ascii="Tahoma" w:hAnsi="Tahoma" w:cs="Tahoma"/>
          <w:sz w:val="24"/>
          <w:szCs w:val="24"/>
        </w:rPr>
      </w:pPr>
      <w:r w:rsidRPr="000B2A6A">
        <w:rPr>
          <w:rFonts w:ascii="Tahoma" w:hAnsi="Tahoma" w:cs="Tahoma"/>
          <w:sz w:val="24"/>
          <w:szCs w:val="24"/>
        </w:rPr>
        <w:t xml:space="preserve">Monitor that resources and funding are allocated effectively to support the school’s approach to teaching and learning </w:t>
      </w:r>
    </w:p>
    <w:p w14:paraId="6DDA40A8" w14:textId="77777777" w:rsidR="0091085C" w:rsidRPr="000B2A6A" w:rsidRDefault="0091085C" w:rsidP="0091085C">
      <w:pPr>
        <w:pStyle w:val="4Bulletedcopyblue"/>
        <w:rPr>
          <w:rFonts w:ascii="Tahoma" w:hAnsi="Tahoma" w:cs="Tahoma"/>
          <w:sz w:val="24"/>
          <w:szCs w:val="24"/>
        </w:rPr>
      </w:pPr>
      <w:r w:rsidRPr="000B2A6A">
        <w:rPr>
          <w:rFonts w:ascii="Tahoma" w:hAnsi="Tahoma" w:cs="Tahoma"/>
          <w:sz w:val="24"/>
          <w:szCs w:val="24"/>
        </w:rPr>
        <w:t xml:space="preserve">Monitor the impact of teaching and learning strategies on pupils’ progress and attainment </w:t>
      </w:r>
    </w:p>
    <w:p w14:paraId="68EF5E19" w14:textId="77777777" w:rsidR="0091085C" w:rsidRPr="000B2A6A" w:rsidRDefault="0091085C" w:rsidP="0091085C">
      <w:pPr>
        <w:pStyle w:val="4Bulletedcopyblue"/>
        <w:rPr>
          <w:rFonts w:ascii="Tahoma" w:hAnsi="Tahoma" w:cs="Tahoma"/>
          <w:sz w:val="24"/>
          <w:szCs w:val="24"/>
        </w:rPr>
      </w:pPr>
      <w:r w:rsidRPr="000B2A6A">
        <w:rPr>
          <w:rFonts w:ascii="Tahoma" w:hAnsi="Tahoma" w:cs="Tahoma"/>
          <w:sz w:val="24"/>
          <w:szCs w:val="24"/>
        </w:rPr>
        <w:t>Monitor the effectiveness of this policy and hold the headteacher to account for its implementation</w:t>
      </w:r>
    </w:p>
    <w:p w14:paraId="41F9C2AB" w14:textId="77777777" w:rsidR="0091085C" w:rsidRPr="000B2A6A" w:rsidRDefault="0091085C" w:rsidP="0091085C">
      <w:pPr>
        <w:pStyle w:val="4Bulletedcopyblue"/>
        <w:rPr>
          <w:rFonts w:ascii="Tahoma" w:hAnsi="Tahoma" w:cs="Tahoma"/>
          <w:sz w:val="24"/>
          <w:szCs w:val="24"/>
        </w:rPr>
      </w:pPr>
      <w:r w:rsidRPr="000B2A6A">
        <w:rPr>
          <w:rFonts w:ascii="Tahoma" w:hAnsi="Tahoma" w:cs="Tahoma"/>
          <w:sz w:val="24"/>
          <w:szCs w:val="24"/>
        </w:rPr>
        <w:t xml:space="preserve">Make sure other school policies promote high-quality teaching, and that these are being implemented </w:t>
      </w:r>
    </w:p>
    <w:p w14:paraId="25ADEEF1" w14:textId="77777777" w:rsidR="0091085C" w:rsidRPr="000B2A6A" w:rsidRDefault="0091085C" w:rsidP="0091085C">
      <w:pPr>
        <w:pStyle w:val="4Bulletedcopyblue"/>
        <w:numPr>
          <w:ilvl w:val="0"/>
          <w:numId w:val="0"/>
        </w:numPr>
        <w:ind w:left="340" w:hanging="170"/>
        <w:rPr>
          <w:rFonts w:ascii="Tahoma" w:hAnsi="Tahoma" w:cs="Tahoma"/>
          <w:sz w:val="24"/>
          <w:szCs w:val="24"/>
        </w:rPr>
      </w:pPr>
    </w:p>
    <w:p w14:paraId="1CB45EB5" w14:textId="5AD72A4A" w:rsidR="0091085C" w:rsidRPr="000B2A6A" w:rsidRDefault="00A55647" w:rsidP="0091085C">
      <w:pPr>
        <w:pStyle w:val="Heading1"/>
        <w:rPr>
          <w:rFonts w:ascii="Tahoma" w:hAnsi="Tahoma" w:cs="Tahoma"/>
          <w:sz w:val="24"/>
          <w:szCs w:val="24"/>
        </w:rPr>
      </w:pPr>
      <w:bookmarkStart w:id="1" w:name="_Toc83657996"/>
      <w:r>
        <w:rPr>
          <w:rFonts w:ascii="Tahoma" w:hAnsi="Tahoma" w:cs="Tahoma"/>
          <w:sz w:val="24"/>
          <w:szCs w:val="24"/>
        </w:rPr>
        <w:t>2</w:t>
      </w:r>
      <w:r w:rsidR="0091085C" w:rsidRPr="000B2A6A">
        <w:rPr>
          <w:rFonts w:ascii="Tahoma" w:hAnsi="Tahoma" w:cs="Tahoma"/>
          <w:sz w:val="24"/>
          <w:szCs w:val="24"/>
        </w:rPr>
        <w:t xml:space="preserve">. Planning </w:t>
      </w:r>
      <w:bookmarkEnd w:id="1"/>
    </w:p>
    <w:p w14:paraId="37F431D2" w14:textId="364B649D" w:rsidR="0091085C" w:rsidRPr="000B2A6A" w:rsidRDefault="0091085C" w:rsidP="0091085C">
      <w:pPr>
        <w:pStyle w:val="1bodycopy10pt"/>
        <w:rPr>
          <w:rFonts w:ascii="Tahoma" w:hAnsi="Tahoma" w:cs="Tahoma"/>
          <w:sz w:val="24"/>
        </w:rPr>
      </w:pPr>
      <w:r w:rsidRPr="000B2A6A">
        <w:rPr>
          <w:rFonts w:ascii="Tahoma" w:hAnsi="Tahoma" w:cs="Tahoma"/>
          <w:sz w:val="24"/>
        </w:rPr>
        <w:t xml:space="preserve">Lessons will be planned well to ensure good short-, medium- and long-term progress. </w:t>
      </w:r>
      <w:r w:rsidR="000B2A6A" w:rsidRPr="000B2A6A">
        <w:rPr>
          <w:rFonts w:ascii="Tahoma" w:hAnsi="Tahoma" w:cs="Tahoma"/>
          <w:sz w:val="24"/>
        </w:rPr>
        <w:t>Subject leaders produce medium term planning that includes carefully planned teaching sequences with clear objectives and success criteria.</w:t>
      </w:r>
    </w:p>
    <w:p w14:paraId="5B63D8BC" w14:textId="7F04F3AF" w:rsidR="0091085C" w:rsidRPr="000B2A6A" w:rsidRDefault="000B2A6A" w:rsidP="0091085C">
      <w:pPr>
        <w:rPr>
          <w:rFonts w:ascii="Tahoma" w:hAnsi="Tahoma" w:cs="Tahoma"/>
          <w:sz w:val="24"/>
          <w:szCs w:val="24"/>
          <w:lang w:val="en-US"/>
        </w:rPr>
      </w:pPr>
      <w:r w:rsidRPr="000B2A6A">
        <w:rPr>
          <w:rFonts w:ascii="Tahoma" w:hAnsi="Tahoma" w:cs="Tahoma"/>
          <w:sz w:val="24"/>
          <w:szCs w:val="24"/>
          <w:lang w:val="en-US"/>
        </w:rPr>
        <w:t>Long term planning is available on the school website for parents and carers.</w:t>
      </w:r>
    </w:p>
    <w:p w14:paraId="207E9DAF" w14:textId="06F06C67" w:rsidR="0091085C" w:rsidRPr="000B2A6A" w:rsidRDefault="00A55647" w:rsidP="0091085C">
      <w:pPr>
        <w:pStyle w:val="Heading1"/>
        <w:rPr>
          <w:rFonts w:ascii="Tahoma" w:hAnsi="Tahoma" w:cs="Tahoma"/>
          <w:sz w:val="24"/>
          <w:szCs w:val="24"/>
        </w:rPr>
      </w:pPr>
      <w:bookmarkStart w:id="2" w:name="_Toc83657997"/>
      <w:r>
        <w:rPr>
          <w:rFonts w:ascii="Tahoma" w:hAnsi="Tahoma" w:cs="Tahoma"/>
          <w:sz w:val="24"/>
          <w:szCs w:val="24"/>
        </w:rPr>
        <w:t>3</w:t>
      </w:r>
      <w:r w:rsidR="0091085C" w:rsidRPr="000B2A6A">
        <w:rPr>
          <w:rFonts w:ascii="Tahoma" w:hAnsi="Tahoma" w:cs="Tahoma"/>
          <w:sz w:val="24"/>
          <w:szCs w:val="24"/>
        </w:rPr>
        <w:t>. Learning environment</w:t>
      </w:r>
      <w:bookmarkEnd w:id="2"/>
      <w:r w:rsidR="0091085C" w:rsidRPr="000B2A6A">
        <w:rPr>
          <w:rFonts w:ascii="Tahoma" w:hAnsi="Tahoma" w:cs="Tahoma"/>
          <w:sz w:val="24"/>
          <w:szCs w:val="24"/>
        </w:rPr>
        <w:t xml:space="preserve"> </w:t>
      </w:r>
    </w:p>
    <w:p w14:paraId="3473FFF1" w14:textId="6E3B876C" w:rsidR="0091085C" w:rsidRPr="000B2A6A" w:rsidRDefault="0091085C" w:rsidP="0091085C">
      <w:pPr>
        <w:pStyle w:val="1bodycopy10pt"/>
        <w:rPr>
          <w:rFonts w:ascii="Tahoma" w:hAnsi="Tahoma" w:cs="Tahoma"/>
          <w:sz w:val="24"/>
          <w:lang w:val="en-GB"/>
        </w:rPr>
      </w:pPr>
      <w:r w:rsidRPr="000B2A6A">
        <w:rPr>
          <w:rFonts w:ascii="Tahoma" w:hAnsi="Tahoma" w:cs="Tahoma"/>
          <w:sz w:val="24"/>
          <w:lang w:val="en-GB"/>
        </w:rPr>
        <w:t xml:space="preserve">When pupils are at school, learning will take place in </w:t>
      </w:r>
      <w:r w:rsidR="000B2A6A" w:rsidRPr="000B2A6A">
        <w:rPr>
          <w:rFonts w:ascii="Tahoma" w:hAnsi="Tahoma" w:cs="Tahoma"/>
          <w:sz w:val="24"/>
          <w:lang w:val="en-GB"/>
        </w:rPr>
        <w:t>their classrooms.</w:t>
      </w:r>
    </w:p>
    <w:p w14:paraId="612E9152" w14:textId="77777777" w:rsidR="0091085C" w:rsidRPr="000B2A6A" w:rsidRDefault="0091085C" w:rsidP="0091085C">
      <w:pPr>
        <w:pStyle w:val="1bodycopy10pt"/>
        <w:rPr>
          <w:rFonts w:ascii="Tahoma" w:hAnsi="Tahoma" w:cs="Tahoma"/>
          <w:sz w:val="24"/>
          <w:lang w:val="en-GB"/>
        </w:rPr>
      </w:pPr>
      <w:r w:rsidRPr="000B2A6A">
        <w:rPr>
          <w:rFonts w:ascii="Tahoma" w:hAnsi="Tahoma" w:cs="Tahoma"/>
          <w:sz w:val="24"/>
          <w:lang w:val="en-GB"/>
        </w:rPr>
        <w:t xml:space="preserve">These spaces will be kept safe, clean and ready for pupils to use them. </w:t>
      </w:r>
    </w:p>
    <w:p w14:paraId="5289EFA6" w14:textId="77777777" w:rsidR="0091085C" w:rsidRPr="000B2A6A" w:rsidRDefault="0091085C" w:rsidP="0091085C">
      <w:pPr>
        <w:pStyle w:val="1bodycopy10pt"/>
        <w:rPr>
          <w:rFonts w:ascii="Tahoma" w:hAnsi="Tahoma" w:cs="Tahoma"/>
          <w:sz w:val="24"/>
          <w:lang w:val="en-GB"/>
        </w:rPr>
      </w:pPr>
      <w:r w:rsidRPr="000B2A6A">
        <w:rPr>
          <w:rFonts w:ascii="Tahoma" w:hAnsi="Tahoma" w:cs="Tahoma"/>
          <w:sz w:val="24"/>
          <w:lang w:val="en-GB"/>
        </w:rPr>
        <w:t xml:space="preserve">They will be arranged to promote learning through: </w:t>
      </w:r>
    </w:p>
    <w:p w14:paraId="798DC3FC" w14:textId="777B299A" w:rsidR="000B2A6A" w:rsidRPr="000B2A6A" w:rsidRDefault="000B2A6A" w:rsidP="0091085C">
      <w:pPr>
        <w:pStyle w:val="4Bulletedcopyblue"/>
        <w:rPr>
          <w:rFonts w:ascii="Tahoma" w:hAnsi="Tahoma" w:cs="Tahoma"/>
          <w:sz w:val="24"/>
          <w:szCs w:val="24"/>
          <w:lang w:val="en-GB"/>
        </w:rPr>
      </w:pPr>
      <w:r w:rsidRPr="000B2A6A">
        <w:rPr>
          <w:rFonts w:ascii="Tahoma" w:hAnsi="Tahoma" w:cs="Tahoma"/>
          <w:sz w:val="24"/>
          <w:szCs w:val="24"/>
          <w:lang w:val="en-GB"/>
        </w:rPr>
        <w:t>Working walls that support knowledge development across the curriculum,</w:t>
      </w:r>
    </w:p>
    <w:p w14:paraId="2A84B3E8" w14:textId="5217D60A" w:rsidR="0091085C" w:rsidRPr="000B2A6A" w:rsidRDefault="0091085C" w:rsidP="0091085C">
      <w:pPr>
        <w:pStyle w:val="4Bulletedcopyblue"/>
        <w:rPr>
          <w:rFonts w:ascii="Tahoma" w:hAnsi="Tahoma" w:cs="Tahoma"/>
          <w:sz w:val="24"/>
          <w:szCs w:val="24"/>
          <w:lang w:val="en-GB"/>
        </w:rPr>
      </w:pPr>
      <w:r w:rsidRPr="000B2A6A">
        <w:rPr>
          <w:rFonts w:ascii="Tahoma" w:hAnsi="Tahoma" w:cs="Tahoma"/>
          <w:sz w:val="24"/>
          <w:szCs w:val="24"/>
          <w:lang w:val="en-GB"/>
        </w:rPr>
        <w:t xml:space="preserve">Accessible resources for learning such as books, </w:t>
      </w:r>
      <w:r w:rsidR="000B2A6A" w:rsidRPr="000B2A6A">
        <w:rPr>
          <w:rFonts w:ascii="Tahoma" w:hAnsi="Tahoma" w:cs="Tahoma"/>
          <w:sz w:val="24"/>
          <w:szCs w:val="24"/>
          <w:lang w:val="en-GB"/>
        </w:rPr>
        <w:t>scaffolds</w:t>
      </w:r>
      <w:r w:rsidRPr="000B2A6A">
        <w:rPr>
          <w:rFonts w:ascii="Tahoma" w:hAnsi="Tahoma" w:cs="Tahoma"/>
          <w:sz w:val="24"/>
          <w:szCs w:val="24"/>
          <w:lang w:val="en-GB"/>
        </w:rPr>
        <w:t xml:space="preserve"> and other equipment </w:t>
      </w:r>
    </w:p>
    <w:p w14:paraId="3FF68966" w14:textId="77777777" w:rsidR="0091085C" w:rsidRPr="000B2A6A" w:rsidRDefault="0091085C" w:rsidP="0091085C">
      <w:pPr>
        <w:pStyle w:val="4Bulletedcopyblue"/>
        <w:rPr>
          <w:rFonts w:ascii="Tahoma" w:hAnsi="Tahoma" w:cs="Tahoma"/>
          <w:sz w:val="24"/>
          <w:szCs w:val="24"/>
          <w:lang w:val="en-GB"/>
        </w:rPr>
      </w:pPr>
      <w:r w:rsidRPr="000B2A6A">
        <w:rPr>
          <w:rFonts w:ascii="Tahoma" w:hAnsi="Tahoma" w:cs="Tahoma"/>
          <w:sz w:val="24"/>
          <w:szCs w:val="24"/>
          <w:lang w:val="en-GB"/>
        </w:rPr>
        <w:t xml:space="preserve">A seating layout that allows everyone to see the board and participate </w:t>
      </w:r>
    </w:p>
    <w:p w14:paraId="7001D7C8" w14:textId="77777777" w:rsidR="0091085C" w:rsidRPr="000B2A6A" w:rsidRDefault="0091085C" w:rsidP="0091085C">
      <w:pPr>
        <w:pStyle w:val="4Bulletedcopyblue"/>
        <w:rPr>
          <w:rFonts w:ascii="Tahoma" w:hAnsi="Tahoma" w:cs="Tahoma"/>
          <w:sz w:val="24"/>
          <w:szCs w:val="24"/>
          <w:lang w:val="en-GB"/>
        </w:rPr>
      </w:pPr>
      <w:r w:rsidRPr="000B2A6A">
        <w:rPr>
          <w:rFonts w:ascii="Tahoma" w:hAnsi="Tahoma" w:cs="Tahoma"/>
          <w:sz w:val="24"/>
          <w:szCs w:val="24"/>
          <w:lang w:val="en-GB"/>
        </w:rPr>
        <w:t>Displays that celebrate and support pupils’ learning</w:t>
      </w:r>
    </w:p>
    <w:p w14:paraId="62BE6C63" w14:textId="2186E08A" w:rsidR="000B2A6A" w:rsidRPr="000B2A6A" w:rsidRDefault="000B2A6A" w:rsidP="0091085C">
      <w:pPr>
        <w:pStyle w:val="4Bulletedcopyblue"/>
        <w:rPr>
          <w:rFonts w:ascii="Tahoma" w:hAnsi="Tahoma" w:cs="Tahoma"/>
          <w:sz w:val="24"/>
          <w:szCs w:val="24"/>
          <w:lang w:val="en-GB"/>
        </w:rPr>
      </w:pPr>
      <w:r w:rsidRPr="000B2A6A">
        <w:rPr>
          <w:rFonts w:ascii="Tahoma" w:hAnsi="Tahoma" w:cs="Tahoma"/>
          <w:sz w:val="24"/>
          <w:szCs w:val="24"/>
          <w:lang w:val="en-GB"/>
        </w:rPr>
        <w:t>Children will be sat in mixed ability groupings</w:t>
      </w:r>
    </w:p>
    <w:p w14:paraId="11C009AC" w14:textId="77777777" w:rsidR="0091085C" w:rsidRPr="000B2A6A" w:rsidRDefault="0091085C" w:rsidP="0091085C">
      <w:pPr>
        <w:pStyle w:val="4Bulletedcopyblue"/>
        <w:numPr>
          <w:ilvl w:val="0"/>
          <w:numId w:val="0"/>
        </w:numPr>
        <w:ind w:left="340"/>
        <w:rPr>
          <w:rFonts w:ascii="Tahoma" w:hAnsi="Tahoma" w:cs="Tahoma"/>
          <w:sz w:val="24"/>
          <w:szCs w:val="24"/>
          <w:lang w:val="en-GB"/>
        </w:rPr>
      </w:pPr>
    </w:p>
    <w:p w14:paraId="0F3FC243" w14:textId="2A0DD0AE" w:rsidR="0091085C" w:rsidRPr="000B2A6A" w:rsidRDefault="00A55647" w:rsidP="0091085C">
      <w:pPr>
        <w:pStyle w:val="Heading1"/>
        <w:rPr>
          <w:rFonts w:ascii="Tahoma" w:hAnsi="Tahoma" w:cs="Tahoma"/>
          <w:sz w:val="24"/>
          <w:szCs w:val="24"/>
        </w:rPr>
      </w:pPr>
      <w:bookmarkStart w:id="3" w:name="_Toc83657998"/>
      <w:r>
        <w:rPr>
          <w:rFonts w:ascii="Tahoma" w:hAnsi="Tahoma" w:cs="Tahoma"/>
          <w:sz w:val="24"/>
          <w:szCs w:val="24"/>
        </w:rPr>
        <w:lastRenderedPageBreak/>
        <w:t>4</w:t>
      </w:r>
      <w:r w:rsidR="0091085C" w:rsidRPr="000B2A6A">
        <w:rPr>
          <w:rFonts w:ascii="Tahoma" w:hAnsi="Tahoma" w:cs="Tahoma"/>
          <w:sz w:val="24"/>
          <w:szCs w:val="24"/>
        </w:rPr>
        <w:t xml:space="preserve">. </w:t>
      </w:r>
      <w:bookmarkEnd w:id="3"/>
      <w:r w:rsidR="000B2A6A" w:rsidRPr="000B2A6A">
        <w:rPr>
          <w:rFonts w:ascii="Tahoma" w:hAnsi="Tahoma" w:cs="Tahoma"/>
          <w:sz w:val="24"/>
          <w:szCs w:val="24"/>
        </w:rPr>
        <w:t>Adaptation</w:t>
      </w:r>
      <w:r w:rsidR="0091085C" w:rsidRPr="000B2A6A">
        <w:rPr>
          <w:rFonts w:ascii="Tahoma" w:hAnsi="Tahoma" w:cs="Tahoma"/>
          <w:sz w:val="24"/>
          <w:szCs w:val="24"/>
        </w:rPr>
        <w:t xml:space="preserve"> </w:t>
      </w:r>
    </w:p>
    <w:p w14:paraId="1C0C2F5A" w14:textId="1FE4B938" w:rsidR="0091085C" w:rsidRPr="000B2A6A" w:rsidRDefault="0091085C" w:rsidP="0091085C">
      <w:pPr>
        <w:rPr>
          <w:rFonts w:ascii="Tahoma" w:hAnsi="Tahoma" w:cs="Tahoma"/>
          <w:sz w:val="24"/>
          <w:szCs w:val="24"/>
        </w:rPr>
      </w:pPr>
      <w:r w:rsidRPr="000B2A6A">
        <w:rPr>
          <w:rFonts w:ascii="Tahoma" w:hAnsi="Tahoma" w:cs="Tahoma"/>
          <w:sz w:val="24"/>
          <w:szCs w:val="24"/>
        </w:rPr>
        <w:t xml:space="preserve">Teaching and learning at our school will take the backgrounds, needs and abilities of all pupils into account. We will </w:t>
      </w:r>
      <w:r w:rsidR="000B2A6A" w:rsidRPr="000B2A6A">
        <w:rPr>
          <w:rFonts w:ascii="Tahoma" w:hAnsi="Tahoma" w:cs="Tahoma"/>
          <w:sz w:val="24"/>
          <w:szCs w:val="24"/>
        </w:rPr>
        <w:t xml:space="preserve">adapt </w:t>
      </w:r>
      <w:r w:rsidRPr="000B2A6A">
        <w:rPr>
          <w:rFonts w:ascii="Tahoma" w:hAnsi="Tahoma" w:cs="Tahoma"/>
          <w:sz w:val="24"/>
          <w:szCs w:val="24"/>
        </w:rPr>
        <w:t xml:space="preserve">learning to cater to the needs of </w:t>
      </w:r>
      <w:proofErr w:type="gramStart"/>
      <w:r w:rsidRPr="000B2A6A">
        <w:rPr>
          <w:rFonts w:ascii="Tahoma" w:hAnsi="Tahoma" w:cs="Tahoma"/>
          <w:sz w:val="24"/>
          <w:szCs w:val="24"/>
        </w:rPr>
        <w:t>all of</w:t>
      </w:r>
      <w:proofErr w:type="gramEnd"/>
      <w:r w:rsidRPr="000B2A6A">
        <w:rPr>
          <w:rFonts w:ascii="Tahoma" w:hAnsi="Tahoma" w:cs="Tahoma"/>
          <w:sz w:val="24"/>
          <w:szCs w:val="24"/>
        </w:rPr>
        <w:t xml:space="preserve"> our pupils, including: </w:t>
      </w:r>
    </w:p>
    <w:p w14:paraId="1A814D37" w14:textId="77777777" w:rsidR="0091085C" w:rsidRPr="000B2A6A" w:rsidRDefault="0091085C" w:rsidP="0091085C">
      <w:pPr>
        <w:pStyle w:val="4Bulletedcopyblue"/>
        <w:rPr>
          <w:rFonts w:ascii="Tahoma" w:hAnsi="Tahoma" w:cs="Tahoma"/>
          <w:sz w:val="24"/>
          <w:szCs w:val="24"/>
        </w:rPr>
      </w:pPr>
      <w:r w:rsidRPr="000B2A6A">
        <w:rPr>
          <w:rFonts w:ascii="Tahoma" w:hAnsi="Tahoma" w:cs="Tahoma"/>
          <w:sz w:val="24"/>
          <w:szCs w:val="24"/>
        </w:rPr>
        <w:t xml:space="preserve">Pupils with special educational needs and disabilities (SEND) </w:t>
      </w:r>
    </w:p>
    <w:p w14:paraId="6D7BEF53" w14:textId="77777777" w:rsidR="0091085C" w:rsidRPr="000B2A6A" w:rsidRDefault="0091085C" w:rsidP="0091085C">
      <w:pPr>
        <w:pStyle w:val="4Bulletedcopyblue"/>
        <w:rPr>
          <w:rFonts w:ascii="Tahoma" w:hAnsi="Tahoma" w:cs="Tahoma"/>
          <w:sz w:val="24"/>
          <w:szCs w:val="24"/>
        </w:rPr>
      </w:pPr>
      <w:r w:rsidRPr="000B2A6A">
        <w:rPr>
          <w:rFonts w:ascii="Tahoma" w:hAnsi="Tahoma" w:cs="Tahoma"/>
          <w:sz w:val="24"/>
          <w:szCs w:val="24"/>
        </w:rPr>
        <w:t>Pupils with English as an additional language (EAL)</w:t>
      </w:r>
    </w:p>
    <w:p w14:paraId="469933C5" w14:textId="77777777" w:rsidR="0091085C" w:rsidRPr="000B2A6A" w:rsidRDefault="0091085C" w:rsidP="0091085C">
      <w:pPr>
        <w:pStyle w:val="4Bulletedcopyblue"/>
        <w:rPr>
          <w:rFonts w:ascii="Tahoma" w:hAnsi="Tahoma" w:cs="Tahoma"/>
          <w:sz w:val="24"/>
          <w:szCs w:val="24"/>
        </w:rPr>
      </w:pPr>
      <w:r w:rsidRPr="000B2A6A">
        <w:rPr>
          <w:rFonts w:ascii="Tahoma" w:hAnsi="Tahoma" w:cs="Tahoma"/>
          <w:sz w:val="24"/>
          <w:szCs w:val="24"/>
        </w:rPr>
        <w:t xml:space="preserve">Disadvantaged pupils </w:t>
      </w:r>
    </w:p>
    <w:p w14:paraId="2D9CEBF0" w14:textId="77777777" w:rsidR="000B2A6A" w:rsidRPr="000B2A6A" w:rsidRDefault="000B2A6A" w:rsidP="000B2A6A">
      <w:pPr>
        <w:pStyle w:val="4Bulletedcopyblue"/>
        <w:numPr>
          <w:ilvl w:val="0"/>
          <w:numId w:val="0"/>
        </w:numPr>
        <w:ind w:left="340" w:hanging="170"/>
        <w:rPr>
          <w:rFonts w:ascii="Tahoma" w:hAnsi="Tahoma" w:cs="Tahoma"/>
          <w:sz w:val="24"/>
          <w:szCs w:val="24"/>
        </w:rPr>
      </w:pPr>
      <w:r w:rsidRPr="000B2A6A">
        <w:rPr>
          <w:rFonts w:ascii="Tahoma" w:hAnsi="Tahoma" w:cs="Tahoma"/>
          <w:sz w:val="24"/>
          <w:szCs w:val="24"/>
        </w:rPr>
        <w:t>We may for example:</w:t>
      </w:r>
    </w:p>
    <w:p w14:paraId="7C10E43D" w14:textId="4DFAE7D6" w:rsidR="0091085C" w:rsidRPr="000B2A6A" w:rsidRDefault="0091085C" w:rsidP="000B2A6A">
      <w:pPr>
        <w:pStyle w:val="4Bulletedcopyblue"/>
        <w:numPr>
          <w:ilvl w:val="0"/>
          <w:numId w:val="0"/>
        </w:numPr>
        <w:ind w:left="340" w:hanging="170"/>
        <w:rPr>
          <w:rFonts w:ascii="Tahoma" w:hAnsi="Tahoma" w:cs="Tahoma"/>
          <w:sz w:val="24"/>
          <w:szCs w:val="24"/>
        </w:rPr>
      </w:pPr>
      <w:r w:rsidRPr="000B2A6A">
        <w:rPr>
          <w:rFonts w:ascii="Tahoma" w:hAnsi="Tahoma" w:cs="Tahoma"/>
          <w:sz w:val="24"/>
          <w:szCs w:val="24"/>
        </w:rPr>
        <w:t xml:space="preserve">Using support staff effectively to provide extra support </w:t>
      </w:r>
    </w:p>
    <w:p w14:paraId="2F10FC2F" w14:textId="77777777" w:rsidR="0091085C" w:rsidRPr="000B2A6A" w:rsidRDefault="0091085C" w:rsidP="000B2A6A">
      <w:pPr>
        <w:pStyle w:val="4Bulletedcopyblue"/>
        <w:numPr>
          <w:ilvl w:val="0"/>
          <w:numId w:val="0"/>
        </w:numPr>
        <w:ind w:left="340"/>
        <w:rPr>
          <w:rFonts w:ascii="Tahoma" w:hAnsi="Tahoma" w:cs="Tahoma"/>
          <w:sz w:val="24"/>
          <w:szCs w:val="24"/>
        </w:rPr>
      </w:pPr>
      <w:r w:rsidRPr="000B2A6A">
        <w:rPr>
          <w:rFonts w:ascii="Tahoma" w:hAnsi="Tahoma" w:cs="Tahoma"/>
          <w:sz w:val="24"/>
          <w:szCs w:val="24"/>
        </w:rPr>
        <w:t xml:space="preserve">Working with our SEN </w:t>
      </w:r>
      <w:proofErr w:type="spellStart"/>
      <w:r w:rsidRPr="000B2A6A">
        <w:rPr>
          <w:rFonts w:ascii="Tahoma" w:hAnsi="Tahoma" w:cs="Tahoma"/>
          <w:sz w:val="24"/>
          <w:szCs w:val="24"/>
        </w:rPr>
        <w:t>co-ordinator</w:t>
      </w:r>
      <w:proofErr w:type="spellEnd"/>
      <w:r w:rsidRPr="000B2A6A">
        <w:rPr>
          <w:rFonts w:ascii="Tahoma" w:hAnsi="Tahoma" w:cs="Tahoma"/>
          <w:sz w:val="24"/>
          <w:szCs w:val="24"/>
        </w:rPr>
        <w:t xml:space="preserve"> (SENCO), our pupils with SEND, and their parents to establish the appropriate level of material to support these pupils to make good progress </w:t>
      </w:r>
    </w:p>
    <w:p w14:paraId="67F40F0E" w14:textId="77777777" w:rsidR="0091085C" w:rsidRPr="000B2A6A" w:rsidRDefault="0091085C" w:rsidP="0091085C">
      <w:pPr>
        <w:pStyle w:val="4Bulletedcopyblue"/>
        <w:rPr>
          <w:rFonts w:ascii="Tahoma" w:hAnsi="Tahoma" w:cs="Tahoma"/>
          <w:sz w:val="24"/>
          <w:szCs w:val="24"/>
        </w:rPr>
      </w:pPr>
      <w:r w:rsidRPr="000B2A6A">
        <w:rPr>
          <w:rFonts w:ascii="Tahoma" w:hAnsi="Tahoma" w:cs="Tahoma"/>
          <w:sz w:val="24"/>
          <w:szCs w:val="24"/>
        </w:rPr>
        <w:t>Providing writing frames and word banks</w:t>
      </w:r>
    </w:p>
    <w:p w14:paraId="6DEAF53F" w14:textId="567D1A84" w:rsidR="000B2A6A" w:rsidRPr="000B2A6A" w:rsidRDefault="000B2A6A" w:rsidP="0091085C">
      <w:pPr>
        <w:pStyle w:val="4Bulletedcopyblue"/>
        <w:rPr>
          <w:rFonts w:ascii="Tahoma" w:hAnsi="Tahoma" w:cs="Tahoma"/>
          <w:sz w:val="24"/>
          <w:szCs w:val="24"/>
        </w:rPr>
      </w:pPr>
      <w:r w:rsidRPr="000B2A6A">
        <w:rPr>
          <w:rFonts w:ascii="Tahoma" w:hAnsi="Tahoma" w:cs="Tahoma"/>
          <w:sz w:val="24"/>
          <w:szCs w:val="24"/>
        </w:rPr>
        <w:t>Provide manipulatives</w:t>
      </w:r>
    </w:p>
    <w:p w14:paraId="7C95B388" w14:textId="74D0CDBB" w:rsidR="000B2A6A" w:rsidRDefault="000B2A6A" w:rsidP="0091085C">
      <w:pPr>
        <w:pStyle w:val="4Bulletedcopyblue"/>
        <w:rPr>
          <w:rFonts w:ascii="Tahoma" w:hAnsi="Tahoma" w:cs="Tahoma"/>
          <w:sz w:val="24"/>
          <w:szCs w:val="24"/>
        </w:rPr>
      </w:pPr>
      <w:r w:rsidRPr="000B2A6A">
        <w:rPr>
          <w:rFonts w:ascii="Tahoma" w:hAnsi="Tahoma" w:cs="Tahoma"/>
          <w:sz w:val="24"/>
          <w:szCs w:val="24"/>
        </w:rPr>
        <w:t>Provide images</w:t>
      </w:r>
    </w:p>
    <w:p w14:paraId="4558620D" w14:textId="77777777" w:rsidR="00A55647" w:rsidRDefault="00A55647" w:rsidP="00A55647">
      <w:pPr>
        <w:pStyle w:val="4Bulletedcopyblue"/>
        <w:numPr>
          <w:ilvl w:val="0"/>
          <w:numId w:val="0"/>
        </w:numPr>
        <w:rPr>
          <w:rFonts w:ascii="Tahoma" w:hAnsi="Tahoma" w:cs="Tahoma"/>
          <w:sz w:val="24"/>
          <w:szCs w:val="24"/>
        </w:rPr>
      </w:pPr>
    </w:p>
    <w:p w14:paraId="48CC9CE0" w14:textId="76B4E113" w:rsidR="00A55647" w:rsidRPr="00A55647" w:rsidRDefault="00A55647" w:rsidP="00A55647">
      <w:pPr>
        <w:pStyle w:val="4Bulletedcopyblue"/>
        <w:numPr>
          <w:ilvl w:val="0"/>
          <w:numId w:val="0"/>
        </w:numPr>
        <w:rPr>
          <w:rFonts w:ascii="Tahoma" w:hAnsi="Tahoma" w:cs="Tahoma"/>
          <w:b/>
          <w:bCs/>
          <w:color w:val="FF0000"/>
          <w:sz w:val="24"/>
          <w:szCs w:val="24"/>
        </w:rPr>
      </w:pPr>
      <w:r w:rsidRPr="00A55647">
        <w:rPr>
          <w:rFonts w:ascii="Tahoma" w:hAnsi="Tahoma" w:cs="Tahoma"/>
          <w:b/>
          <w:bCs/>
          <w:color w:val="FF0000"/>
          <w:sz w:val="24"/>
          <w:szCs w:val="24"/>
        </w:rPr>
        <w:t>5. During Lessons</w:t>
      </w:r>
    </w:p>
    <w:p w14:paraId="667543A0" w14:textId="1F090502" w:rsidR="00A55647" w:rsidRDefault="00A55647" w:rsidP="00A55647">
      <w:pPr>
        <w:pStyle w:val="4Bulletedcopyblue"/>
        <w:numPr>
          <w:ilvl w:val="0"/>
          <w:numId w:val="0"/>
        </w:numPr>
        <w:rPr>
          <w:rFonts w:ascii="Tahoma" w:hAnsi="Tahoma" w:cs="Tahoma"/>
          <w:sz w:val="24"/>
          <w:szCs w:val="24"/>
        </w:rPr>
      </w:pPr>
      <w:r>
        <w:rPr>
          <w:rFonts w:ascii="Tahoma" w:hAnsi="Tahoma" w:cs="Tahoma"/>
          <w:sz w:val="24"/>
          <w:szCs w:val="24"/>
        </w:rPr>
        <w:t>During lessons we will see:</w:t>
      </w:r>
    </w:p>
    <w:p w14:paraId="6CC94069" w14:textId="4374BA9E" w:rsidR="00A55647" w:rsidRDefault="00A55647" w:rsidP="00A55647">
      <w:pPr>
        <w:pStyle w:val="4Bulletedcopyblue"/>
        <w:numPr>
          <w:ilvl w:val="0"/>
          <w:numId w:val="14"/>
        </w:numPr>
        <w:rPr>
          <w:rFonts w:ascii="Tahoma" w:hAnsi="Tahoma" w:cs="Tahoma"/>
          <w:sz w:val="24"/>
          <w:szCs w:val="24"/>
        </w:rPr>
      </w:pPr>
      <w:r>
        <w:rPr>
          <w:rFonts w:ascii="Tahoma" w:hAnsi="Tahoma" w:cs="Tahoma"/>
          <w:sz w:val="24"/>
          <w:szCs w:val="24"/>
        </w:rPr>
        <w:t>Quality subject knowledge and use of expected vocabulary.</w:t>
      </w:r>
    </w:p>
    <w:p w14:paraId="2F068C9B" w14:textId="10714AD2" w:rsidR="00A55647" w:rsidRDefault="00A55647" w:rsidP="00A55647">
      <w:pPr>
        <w:pStyle w:val="4Bulletedcopyblue"/>
        <w:numPr>
          <w:ilvl w:val="0"/>
          <w:numId w:val="14"/>
        </w:numPr>
        <w:rPr>
          <w:rFonts w:ascii="Tahoma" w:hAnsi="Tahoma" w:cs="Tahoma"/>
          <w:sz w:val="24"/>
          <w:szCs w:val="24"/>
        </w:rPr>
      </w:pPr>
      <w:r>
        <w:rPr>
          <w:rFonts w:ascii="Tahoma" w:hAnsi="Tahoma" w:cs="Tahoma"/>
          <w:sz w:val="24"/>
          <w:szCs w:val="24"/>
        </w:rPr>
        <w:t>Reading skills being taught and developed as a priority.</w:t>
      </w:r>
    </w:p>
    <w:p w14:paraId="23704892" w14:textId="5A7691C1" w:rsidR="00A55647" w:rsidRDefault="00A55647" w:rsidP="00A55647">
      <w:pPr>
        <w:pStyle w:val="4Bulletedcopyblue"/>
        <w:numPr>
          <w:ilvl w:val="0"/>
          <w:numId w:val="14"/>
        </w:numPr>
        <w:rPr>
          <w:rFonts w:ascii="Tahoma" w:hAnsi="Tahoma" w:cs="Tahoma"/>
          <w:sz w:val="24"/>
          <w:szCs w:val="24"/>
        </w:rPr>
      </w:pPr>
      <w:r>
        <w:rPr>
          <w:rFonts w:ascii="Tahoma" w:hAnsi="Tahoma" w:cs="Tahoma"/>
          <w:sz w:val="24"/>
          <w:szCs w:val="24"/>
        </w:rPr>
        <w:t>Active teachers, mobile around the classroom carrying out ongoing assessment. Lessons are well paced.</w:t>
      </w:r>
    </w:p>
    <w:p w14:paraId="060DB8D9" w14:textId="09248A2C" w:rsidR="00A55647" w:rsidRDefault="00A55647" w:rsidP="00A55647">
      <w:pPr>
        <w:pStyle w:val="4Bulletedcopyblue"/>
        <w:numPr>
          <w:ilvl w:val="0"/>
          <w:numId w:val="14"/>
        </w:numPr>
        <w:rPr>
          <w:rFonts w:ascii="Tahoma" w:hAnsi="Tahoma" w:cs="Tahoma"/>
          <w:sz w:val="24"/>
          <w:szCs w:val="24"/>
        </w:rPr>
      </w:pPr>
      <w:r>
        <w:rPr>
          <w:rFonts w:ascii="Tahoma" w:hAnsi="Tahoma" w:cs="Tahoma"/>
          <w:sz w:val="24"/>
          <w:szCs w:val="24"/>
        </w:rPr>
        <w:t>Effective adaptations.</w:t>
      </w:r>
    </w:p>
    <w:p w14:paraId="6EFCD532" w14:textId="19FEA686" w:rsidR="00A55647" w:rsidRDefault="00A55647" w:rsidP="00A55647">
      <w:pPr>
        <w:pStyle w:val="4Bulletedcopyblue"/>
        <w:numPr>
          <w:ilvl w:val="0"/>
          <w:numId w:val="14"/>
        </w:numPr>
        <w:rPr>
          <w:rFonts w:ascii="Tahoma" w:hAnsi="Tahoma" w:cs="Tahoma"/>
          <w:sz w:val="24"/>
          <w:szCs w:val="24"/>
        </w:rPr>
      </w:pPr>
      <w:proofErr w:type="spellStart"/>
      <w:r>
        <w:rPr>
          <w:rFonts w:ascii="Tahoma" w:hAnsi="Tahoma" w:cs="Tahoma"/>
          <w:sz w:val="24"/>
          <w:szCs w:val="24"/>
        </w:rPr>
        <w:t>Well pitched</w:t>
      </w:r>
      <w:proofErr w:type="spellEnd"/>
      <w:r>
        <w:rPr>
          <w:rFonts w:ascii="Tahoma" w:hAnsi="Tahoma" w:cs="Tahoma"/>
          <w:sz w:val="24"/>
          <w:szCs w:val="24"/>
        </w:rPr>
        <w:t xml:space="preserve"> lessons.</w:t>
      </w:r>
    </w:p>
    <w:p w14:paraId="1726EE56" w14:textId="30D9A5A6" w:rsidR="00A55647" w:rsidRDefault="00A55647" w:rsidP="00A55647">
      <w:pPr>
        <w:pStyle w:val="4Bulletedcopyblue"/>
        <w:numPr>
          <w:ilvl w:val="0"/>
          <w:numId w:val="14"/>
        </w:numPr>
        <w:rPr>
          <w:rFonts w:ascii="Tahoma" w:hAnsi="Tahoma" w:cs="Tahoma"/>
          <w:sz w:val="24"/>
          <w:szCs w:val="24"/>
        </w:rPr>
      </w:pPr>
      <w:r>
        <w:rPr>
          <w:rFonts w:ascii="Tahoma" w:hAnsi="Tahoma" w:cs="Tahoma"/>
          <w:sz w:val="24"/>
          <w:szCs w:val="24"/>
        </w:rPr>
        <w:t>Feedback impacting on pupil progress.</w:t>
      </w:r>
    </w:p>
    <w:p w14:paraId="36E572CD" w14:textId="09EFF0A4" w:rsidR="00A55647" w:rsidRDefault="00A55647" w:rsidP="00A55647">
      <w:pPr>
        <w:pStyle w:val="4Bulletedcopyblue"/>
        <w:numPr>
          <w:ilvl w:val="0"/>
          <w:numId w:val="14"/>
        </w:numPr>
        <w:rPr>
          <w:rFonts w:ascii="Tahoma" w:hAnsi="Tahoma" w:cs="Tahoma"/>
          <w:sz w:val="24"/>
          <w:szCs w:val="24"/>
        </w:rPr>
      </w:pPr>
      <w:r>
        <w:rPr>
          <w:rFonts w:ascii="Tahoma" w:hAnsi="Tahoma" w:cs="Tahoma"/>
          <w:sz w:val="24"/>
          <w:szCs w:val="24"/>
        </w:rPr>
        <w:t>Inclusive offer meeting the needs of all vulnerable groups.</w:t>
      </w:r>
    </w:p>
    <w:p w14:paraId="7FD15B9C" w14:textId="6F608890" w:rsidR="00A55647" w:rsidRDefault="00A55647" w:rsidP="00A55647">
      <w:pPr>
        <w:pStyle w:val="4Bulletedcopyblue"/>
        <w:numPr>
          <w:ilvl w:val="0"/>
          <w:numId w:val="14"/>
        </w:numPr>
        <w:rPr>
          <w:rFonts w:ascii="Tahoma" w:hAnsi="Tahoma" w:cs="Tahoma"/>
          <w:sz w:val="24"/>
          <w:szCs w:val="24"/>
        </w:rPr>
      </w:pPr>
      <w:r>
        <w:rPr>
          <w:rFonts w:ascii="Tahoma" w:hAnsi="Tahoma" w:cs="Tahoma"/>
          <w:sz w:val="24"/>
          <w:szCs w:val="24"/>
        </w:rPr>
        <w:t xml:space="preserve">Staff modelling </w:t>
      </w:r>
      <w:proofErr w:type="gramStart"/>
      <w:r>
        <w:rPr>
          <w:rFonts w:ascii="Tahoma" w:hAnsi="Tahoma" w:cs="Tahoma"/>
          <w:sz w:val="24"/>
          <w:szCs w:val="24"/>
        </w:rPr>
        <w:t>to</w:t>
      </w:r>
      <w:proofErr w:type="gramEnd"/>
      <w:r>
        <w:rPr>
          <w:rFonts w:ascii="Tahoma" w:hAnsi="Tahoma" w:cs="Tahoma"/>
          <w:sz w:val="24"/>
          <w:szCs w:val="24"/>
        </w:rPr>
        <w:t xml:space="preserve"> pupils</w:t>
      </w:r>
    </w:p>
    <w:p w14:paraId="4493CB77" w14:textId="58A53E6F" w:rsidR="00A55647" w:rsidRDefault="00A55647" w:rsidP="00A55647">
      <w:pPr>
        <w:pStyle w:val="4Bulletedcopyblue"/>
        <w:numPr>
          <w:ilvl w:val="0"/>
          <w:numId w:val="14"/>
        </w:numPr>
        <w:rPr>
          <w:rFonts w:ascii="Tahoma" w:hAnsi="Tahoma" w:cs="Tahoma"/>
          <w:sz w:val="24"/>
          <w:szCs w:val="24"/>
        </w:rPr>
      </w:pPr>
      <w:r>
        <w:rPr>
          <w:rFonts w:ascii="Tahoma" w:hAnsi="Tahoma" w:cs="Tahoma"/>
          <w:sz w:val="24"/>
          <w:szCs w:val="24"/>
        </w:rPr>
        <w:t>Children independently accessing support</w:t>
      </w:r>
    </w:p>
    <w:p w14:paraId="4C0F99D5" w14:textId="3B6CE9AF" w:rsidR="00A55647" w:rsidRPr="000B2A6A" w:rsidRDefault="00A55647" w:rsidP="00A55647">
      <w:pPr>
        <w:pStyle w:val="4Bulletedcopyblue"/>
        <w:numPr>
          <w:ilvl w:val="0"/>
          <w:numId w:val="14"/>
        </w:numPr>
        <w:rPr>
          <w:rFonts w:ascii="Tahoma" w:hAnsi="Tahoma" w:cs="Tahoma"/>
          <w:sz w:val="24"/>
          <w:szCs w:val="24"/>
        </w:rPr>
      </w:pPr>
      <w:proofErr w:type="spellStart"/>
      <w:r>
        <w:rPr>
          <w:rFonts w:ascii="Tahoma" w:hAnsi="Tahoma" w:cs="Tahoma"/>
          <w:sz w:val="24"/>
          <w:szCs w:val="24"/>
        </w:rPr>
        <w:t>Self evaluation</w:t>
      </w:r>
      <w:proofErr w:type="spellEnd"/>
      <w:r>
        <w:rPr>
          <w:rFonts w:ascii="Tahoma" w:hAnsi="Tahoma" w:cs="Tahoma"/>
          <w:sz w:val="24"/>
          <w:szCs w:val="24"/>
        </w:rPr>
        <w:t xml:space="preserve"> impacting on pupil progress.</w:t>
      </w:r>
    </w:p>
    <w:p w14:paraId="2BE005D9" w14:textId="77777777" w:rsidR="0091085C" w:rsidRPr="000B2A6A" w:rsidRDefault="0091085C" w:rsidP="0091085C">
      <w:pPr>
        <w:pStyle w:val="Heading1"/>
        <w:rPr>
          <w:rFonts w:ascii="Tahoma" w:hAnsi="Tahoma" w:cs="Tahoma"/>
          <w:sz w:val="24"/>
          <w:szCs w:val="24"/>
        </w:rPr>
      </w:pPr>
    </w:p>
    <w:p w14:paraId="4C4D3211" w14:textId="49983338" w:rsidR="0091085C" w:rsidRPr="000B2A6A" w:rsidRDefault="00A55647" w:rsidP="0091085C">
      <w:pPr>
        <w:pStyle w:val="Heading1"/>
        <w:rPr>
          <w:rFonts w:ascii="Tahoma" w:hAnsi="Tahoma" w:cs="Tahoma"/>
          <w:sz w:val="24"/>
          <w:szCs w:val="24"/>
        </w:rPr>
      </w:pPr>
      <w:bookmarkStart w:id="4" w:name="_Toc83657999"/>
      <w:r>
        <w:rPr>
          <w:rFonts w:ascii="Tahoma" w:hAnsi="Tahoma" w:cs="Tahoma"/>
          <w:sz w:val="24"/>
          <w:szCs w:val="24"/>
        </w:rPr>
        <w:t>6</w:t>
      </w:r>
      <w:r w:rsidR="0091085C" w:rsidRPr="000B2A6A">
        <w:rPr>
          <w:rFonts w:ascii="Tahoma" w:hAnsi="Tahoma" w:cs="Tahoma"/>
          <w:sz w:val="24"/>
          <w:szCs w:val="24"/>
        </w:rPr>
        <w:t>. Home</w:t>
      </w:r>
      <w:bookmarkEnd w:id="4"/>
      <w:r w:rsidR="000B2A6A" w:rsidRPr="000B2A6A">
        <w:rPr>
          <w:rFonts w:ascii="Tahoma" w:hAnsi="Tahoma" w:cs="Tahoma"/>
          <w:sz w:val="24"/>
          <w:szCs w:val="24"/>
        </w:rPr>
        <w:t>work</w:t>
      </w:r>
    </w:p>
    <w:p w14:paraId="4886A705" w14:textId="7D5A9847" w:rsidR="0091085C" w:rsidRPr="000B2A6A" w:rsidRDefault="000B2A6A" w:rsidP="0091085C">
      <w:pPr>
        <w:pStyle w:val="1bodycopy10pt"/>
        <w:rPr>
          <w:rFonts w:ascii="Tahoma" w:hAnsi="Tahoma" w:cs="Tahoma"/>
          <w:sz w:val="24"/>
        </w:rPr>
      </w:pPr>
      <w:proofErr w:type="gramStart"/>
      <w:r w:rsidRPr="000B2A6A">
        <w:rPr>
          <w:rFonts w:ascii="Tahoma" w:hAnsi="Tahoma" w:cs="Tahoma"/>
          <w:sz w:val="24"/>
        </w:rPr>
        <w:t>H</w:t>
      </w:r>
      <w:r w:rsidR="0091085C" w:rsidRPr="000B2A6A">
        <w:rPr>
          <w:rFonts w:ascii="Tahoma" w:hAnsi="Tahoma" w:cs="Tahoma"/>
          <w:sz w:val="24"/>
        </w:rPr>
        <w:t>omework,</w:t>
      </w:r>
      <w:proofErr w:type="gramEnd"/>
      <w:r w:rsidR="0091085C" w:rsidRPr="000B2A6A">
        <w:rPr>
          <w:rFonts w:ascii="Tahoma" w:hAnsi="Tahoma" w:cs="Tahoma"/>
          <w:sz w:val="24"/>
        </w:rPr>
        <w:t xml:space="preserve"> will support pupils to make the link between what they have learnt in school and the wider world. It’s most effective when done in a supportive, secure environment, with focused time set aside.</w:t>
      </w:r>
    </w:p>
    <w:p w14:paraId="70C2336B" w14:textId="43A2F9AD" w:rsidR="0091085C" w:rsidRPr="000B2A6A" w:rsidRDefault="0091085C" w:rsidP="0091085C">
      <w:pPr>
        <w:pStyle w:val="1bodycopy10pt"/>
        <w:rPr>
          <w:rFonts w:ascii="Tahoma" w:hAnsi="Tahoma" w:cs="Tahoma"/>
          <w:sz w:val="24"/>
        </w:rPr>
      </w:pPr>
      <w:r w:rsidRPr="000B2A6A">
        <w:rPr>
          <w:rFonts w:ascii="Tahoma" w:hAnsi="Tahoma" w:cs="Tahoma"/>
          <w:sz w:val="24"/>
        </w:rPr>
        <w:t xml:space="preserve">All home learning will be made available </w:t>
      </w:r>
      <w:r w:rsidR="000B2A6A" w:rsidRPr="000B2A6A">
        <w:rPr>
          <w:rFonts w:ascii="Tahoma" w:hAnsi="Tahoma" w:cs="Tahoma"/>
          <w:sz w:val="24"/>
        </w:rPr>
        <w:t>on the school website.</w:t>
      </w:r>
    </w:p>
    <w:p w14:paraId="653B9072" w14:textId="77777777" w:rsidR="0091085C" w:rsidRPr="000B2A6A" w:rsidRDefault="0091085C" w:rsidP="0091085C">
      <w:pPr>
        <w:pStyle w:val="1bodycopy10pt"/>
        <w:rPr>
          <w:rFonts w:ascii="Tahoma" w:hAnsi="Tahoma" w:cs="Tahoma"/>
          <w:sz w:val="24"/>
        </w:rPr>
      </w:pPr>
      <w:r w:rsidRPr="000B2A6A">
        <w:rPr>
          <w:rFonts w:ascii="Tahoma" w:hAnsi="Tahoma" w:cs="Tahoma"/>
          <w:sz w:val="24"/>
        </w:rPr>
        <w:lastRenderedPageBreak/>
        <w:t xml:space="preserve">Home learning will be reasonable in challenge and length, and its purpose will be clearly outlined alongside each task. </w:t>
      </w:r>
    </w:p>
    <w:p w14:paraId="4F83C43F" w14:textId="77777777" w:rsidR="0091085C" w:rsidRPr="000B2A6A" w:rsidRDefault="0091085C" w:rsidP="0091085C">
      <w:pPr>
        <w:pStyle w:val="Heading1"/>
        <w:rPr>
          <w:rFonts w:ascii="Tahoma" w:hAnsi="Tahoma" w:cs="Tahoma"/>
          <w:sz w:val="24"/>
          <w:szCs w:val="24"/>
        </w:rPr>
      </w:pPr>
    </w:p>
    <w:p w14:paraId="0D0C74FD" w14:textId="4BE73097" w:rsidR="0091085C" w:rsidRPr="000B2A6A" w:rsidRDefault="00A55647" w:rsidP="0091085C">
      <w:pPr>
        <w:pStyle w:val="Heading1"/>
        <w:rPr>
          <w:rFonts w:ascii="Tahoma" w:hAnsi="Tahoma" w:cs="Tahoma"/>
          <w:sz w:val="24"/>
          <w:szCs w:val="24"/>
        </w:rPr>
      </w:pPr>
      <w:bookmarkStart w:id="5" w:name="_Toc83658000"/>
      <w:r>
        <w:rPr>
          <w:rFonts w:ascii="Tahoma" w:hAnsi="Tahoma" w:cs="Tahoma"/>
          <w:sz w:val="24"/>
          <w:szCs w:val="24"/>
        </w:rPr>
        <w:t>7</w:t>
      </w:r>
      <w:r w:rsidR="0091085C" w:rsidRPr="000B2A6A">
        <w:rPr>
          <w:rFonts w:ascii="Tahoma" w:hAnsi="Tahoma" w:cs="Tahoma"/>
          <w:sz w:val="24"/>
          <w:szCs w:val="24"/>
        </w:rPr>
        <w:t>. Marking and feedback</w:t>
      </w:r>
      <w:bookmarkEnd w:id="5"/>
      <w:r w:rsidR="0091085C" w:rsidRPr="000B2A6A">
        <w:rPr>
          <w:rFonts w:ascii="Tahoma" w:hAnsi="Tahoma" w:cs="Tahoma"/>
          <w:sz w:val="24"/>
          <w:szCs w:val="24"/>
        </w:rPr>
        <w:t xml:space="preserve"> </w:t>
      </w:r>
    </w:p>
    <w:p w14:paraId="31F0C80E" w14:textId="77777777" w:rsidR="0091085C" w:rsidRPr="000B2A6A" w:rsidRDefault="0091085C" w:rsidP="0091085C">
      <w:pPr>
        <w:pStyle w:val="1bodycopy10pt"/>
        <w:rPr>
          <w:rFonts w:ascii="Tahoma" w:hAnsi="Tahoma" w:cs="Tahoma"/>
          <w:sz w:val="24"/>
        </w:rPr>
      </w:pPr>
      <w:r w:rsidRPr="000B2A6A">
        <w:rPr>
          <w:rFonts w:ascii="Tahoma" w:hAnsi="Tahoma" w:cs="Tahoma"/>
          <w:sz w:val="24"/>
        </w:rPr>
        <w:t xml:space="preserve">Feedback will clearly explain to pupils what they’re doing well and what they need to do next to continue to improve their work.  </w:t>
      </w:r>
    </w:p>
    <w:p w14:paraId="58FA4ADF" w14:textId="7B43CDAB" w:rsidR="0091085C" w:rsidRPr="000B2A6A" w:rsidRDefault="0091085C" w:rsidP="000B2A6A">
      <w:pPr>
        <w:pStyle w:val="1bodycopy10pt"/>
        <w:rPr>
          <w:rFonts w:ascii="Tahoma" w:hAnsi="Tahoma" w:cs="Tahoma"/>
          <w:sz w:val="24"/>
        </w:rPr>
      </w:pPr>
      <w:r w:rsidRPr="000B2A6A">
        <w:rPr>
          <w:rFonts w:ascii="Tahoma" w:hAnsi="Tahoma" w:cs="Tahoma"/>
          <w:sz w:val="24"/>
        </w:rPr>
        <w:t xml:space="preserve">It will be given </w:t>
      </w:r>
      <w:r w:rsidR="000B2A6A" w:rsidRPr="000B2A6A">
        <w:rPr>
          <w:rFonts w:ascii="Tahoma" w:hAnsi="Tahoma" w:cs="Tahoma"/>
          <w:sz w:val="24"/>
        </w:rPr>
        <w:t>in accordance with our Marking and Feedback Policy.</w:t>
      </w:r>
    </w:p>
    <w:p w14:paraId="7B1D9200" w14:textId="341200C6" w:rsidR="000B2A6A" w:rsidRPr="000B2A6A" w:rsidRDefault="000B2A6A" w:rsidP="000B2A6A">
      <w:pPr>
        <w:pStyle w:val="1bodycopy10pt"/>
        <w:rPr>
          <w:rFonts w:ascii="Tahoma" w:hAnsi="Tahoma" w:cs="Tahoma"/>
          <w:sz w:val="24"/>
        </w:rPr>
      </w:pPr>
      <w:r w:rsidRPr="000B2A6A">
        <w:rPr>
          <w:rFonts w:ascii="Tahoma" w:hAnsi="Tahoma" w:cs="Tahoma"/>
          <w:sz w:val="24"/>
        </w:rPr>
        <w:t>We know that Live Marking has most impact on pupil progress.</w:t>
      </w:r>
    </w:p>
    <w:p w14:paraId="15173CBC" w14:textId="77777777" w:rsidR="0091085C" w:rsidRPr="000B2A6A" w:rsidRDefault="0091085C" w:rsidP="0091085C">
      <w:pPr>
        <w:pStyle w:val="Heading1"/>
        <w:rPr>
          <w:rFonts w:ascii="Tahoma" w:hAnsi="Tahoma" w:cs="Tahoma"/>
          <w:sz w:val="24"/>
          <w:szCs w:val="24"/>
        </w:rPr>
      </w:pPr>
    </w:p>
    <w:p w14:paraId="3781A51B" w14:textId="5420E90E" w:rsidR="0091085C" w:rsidRPr="000B2A6A" w:rsidRDefault="00A55647" w:rsidP="0091085C">
      <w:pPr>
        <w:pStyle w:val="Heading1"/>
        <w:rPr>
          <w:rFonts w:ascii="Tahoma" w:hAnsi="Tahoma" w:cs="Tahoma"/>
          <w:sz w:val="24"/>
          <w:szCs w:val="24"/>
        </w:rPr>
      </w:pPr>
      <w:bookmarkStart w:id="6" w:name="_Toc83658001"/>
      <w:r>
        <w:rPr>
          <w:rFonts w:ascii="Tahoma" w:hAnsi="Tahoma" w:cs="Tahoma"/>
          <w:sz w:val="24"/>
          <w:szCs w:val="24"/>
        </w:rPr>
        <w:t>8</w:t>
      </w:r>
      <w:r w:rsidR="0091085C" w:rsidRPr="000B2A6A">
        <w:rPr>
          <w:rFonts w:ascii="Tahoma" w:hAnsi="Tahoma" w:cs="Tahoma"/>
          <w:sz w:val="24"/>
          <w:szCs w:val="24"/>
        </w:rPr>
        <w:t>. Assessment, recording and reporting</w:t>
      </w:r>
      <w:bookmarkEnd w:id="6"/>
      <w:r w:rsidR="0091085C" w:rsidRPr="000B2A6A">
        <w:rPr>
          <w:rFonts w:ascii="Tahoma" w:hAnsi="Tahoma" w:cs="Tahoma"/>
          <w:sz w:val="24"/>
          <w:szCs w:val="24"/>
        </w:rPr>
        <w:t xml:space="preserve"> </w:t>
      </w:r>
    </w:p>
    <w:p w14:paraId="03A7C81E" w14:textId="7240E47C" w:rsidR="0091085C" w:rsidRPr="00A55647" w:rsidRDefault="0091085C" w:rsidP="0091085C">
      <w:pPr>
        <w:pStyle w:val="1bodycopy10pt"/>
        <w:rPr>
          <w:rFonts w:ascii="Tahoma" w:hAnsi="Tahoma" w:cs="Tahoma"/>
          <w:sz w:val="20"/>
          <w:szCs w:val="20"/>
        </w:rPr>
      </w:pPr>
      <w:r w:rsidRPr="00A55647">
        <w:rPr>
          <w:rFonts w:ascii="Tahoma" w:hAnsi="Tahoma" w:cs="Tahoma"/>
          <w:sz w:val="20"/>
          <w:szCs w:val="20"/>
        </w:rPr>
        <w:t>We will track pupils’ progress using a combination of formative and summative assessment</w:t>
      </w:r>
      <w:r w:rsidR="000B2A6A" w:rsidRPr="00A55647">
        <w:rPr>
          <w:rFonts w:ascii="Tahoma" w:hAnsi="Tahoma" w:cs="Tahoma"/>
          <w:sz w:val="20"/>
          <w:szCs w:val="20"/>
        </w:rPr>
        <w:t>.</w:t>
      </w:r>
      <w:r w:rsidRPr="00A55647">
        <w:rPr>
          <w:rFonts w:ascii="Tahoma" w:hAnsi="Tahoma" w:cs="Tahoma"/>
          <w:sz w:val="20"/>
          <w:szCs w:val="20"/>
        </w:rPr>
        <w:t xml:space="preserve"> </w:t>
      </w:r>
    </w:p>
    <w:p w14:paraId="56B4C911" w14:textId="6475799C" w:rsidR="0091085C" w:rsidRPr="00A55647" w:rsidRDefault="0091085C" w:rsidP="0091085C">
      <w:pPr>
        <w:pStyle w:val="1bodycopy10pt"/>
        <w:rPr>
          <w:rFonts w:ascii="Tahoma" w:hAnsi="Tahoma" w:cs="Tahoma"/>
          <w:sz w:val="20"/>
          <w:szCs w:val="20"/>
        </w:rPr>
      </w:pPr>
      <w:r w:rsidRPr="00A55647">
        <w:rPr>
          <w:rFonts w:ascii="Tahoma" w:hAnsi="Tahoma" w:cs="Tahoma"/>
          <w:sz w:val="20"/>
          <w:szCs w:val="20"/>
        </w:rPr>
        <w:t xml:space="preserve">We will provide termly verbal reports against these at parents’ evenings. Pupils will receive a written report annually. </w:t>
      </w:r>
    </w:p>
    <w:p w14:paraId="3B235582" w14:textId="2FF936DF" w:rsidR="0091085C" w:rsidRPr="00A55647" w:rsidRDefault="000B2A6A" w:rsidP="0091085C">
      <w:pPr>
        <w:pStyle w:val="Heading1"/>
        <w:rPr>
          <w:rFonts w:ascii="Tahoma" w:hAnsi="Tahoma" w:cs="Tahoma"/>
          <w:b w:val="0"/>
          <w:color w:val="auto"/>
          <w:sz w:val="20"/>
          <w:szCs w:val="20"/>
        </w:rPr>
      </w:pPr>
      <w:r w:rsidRPr="00A55647">
        <w:rPr>
          <w:rFonts w:ascii="Tahoma" w:hAnsi="Tahoma" w:cs="Tahoma"/>
          <w:b w:val="0"/>
          <w:color w:val="auto"/>
          <w:sz w:val="20"/>
          <w:szCs w:val="20"/>
        </w:rPr>
        <w:t>We use assessment for learning strategies within our lessons for ongoing assessment.</w:t>
      </w:r>
    </w:p>
    <w:p w14:paraId="49478642" w14:textId="77777777" w:rsidR="000B2A6A" w:rsidRPr="000B2A6A" w:rsidRDefault="000B2A6A" w:rsidP="000B2A6A">
      <w:pPr>
        <w:pStyle w:val="6Abstract"/>
        <w:rPr>
          <w:rFonts w:ascii="Tahoma" w:hAnsi="Tahoma" w:cs="Tahoma"/>
          <w:sz w:val="24"/>
          <w:szCs w:val="24"/>
          <w:lang w:val="en-GB"/>
        </w:rPr>
      </w:pPr>
    </w:p>
    <w:p w14:paraId="559420C9" w14:textId="5C2C0551" w:rsidR="0091085C" w:rsidRPr="000B2A6A" w:rsidRDefault="00A55647" w:rsidP="0091085C">
      <w:pPr>
        <w:pStyle w:val="Heading1"/>
        <w:rPr>
          <w:rFonts w:ascii="Tahoma" w:hAnsi="Tahoma" w:cs="Tahoma"/>
          <w:sz w:val="24"/>
          <w:szCs w:val="24"/>
        </w:rPr>
      </w:pPr>
      <w:bookmarkStart w:id="7" w:name="_Toc83658002"/>
      <w:r>
        <w:rPr>
          <w:rFonts w:ascii="Tahoma" w:hAnsi="Tahoma" w:cs="Tahoma"/>
          <w:sz w:val="24"/>
          <w:szCs w:val="24"/>
        </w:rPr>
        <w:t>9</w:t>
      </w:r>
      <w:r w:rsidR="0091085C" w:rsidRPr="000B2A6A">
        <w:rPr>
          <w:rFonts w:ascii="Tahoma" w:hAnsi="Tahoma" w:cs="Tahoma"/>
          <w:sz w:val="24"/>
          <w:szCs w:val="24"/>
        </w:rPr>
        <w:t>. Monitoring and evaluation</w:t>
      </w:r>
      <w:bookmarkEnd w:id="7"/>
      <w:r w:rsidR="0091085C" w:rsidRPr="000B2A6A">
        <w:rPr>
          <w:rFonts w:ascii="Tahoma" w:hAnsi="Tahoma" w:cs="Tahoma"/>
          <w:sz w:val="24"/>
          <w:szCs w:val="24"/>
        </w:rPr>
        <w:t xml:space="preserve"> </w:t>
      </w:r>
    </w:p>
    <w:p w14:paraId="2EBAA094" w14:textId="77777777" w:rsidR="0091085C" w:rsidRPr="000B2A6A" w:rsidRDefault="0091085C" w:rsidP="0091085C">
      <w:pPr>
        <w:pStyle w:val="1bodycopy10pt"/>
        <w:rPr>
          <w:rFonts w:ascii="Tahoma" w:hAnsi="Tahoma" w:cs="Tahoma"/>
          <w:sz w:val="24"/>
          <w:lang w:val="en-GB"/>
        </w:rPr>
      </w:pPr>
      <w:r w:rsidRPr="000B2A6A">
        <w:rPr>
          <w:rFonts w:ascii="Tahoma" w:hAnsi="Tahoma" w:cs="Tahoma"/>
          <w:sz w:val="24"/>
          <w:lang w:val="en-GB"/>
        </w:rPr>
        <w:t xml:space="preserve">We will monitor teaching and learning in our school to make sure that </w:t>
      </w:r>
      <w:proofErr w:type="gramStart"/>
      <w:r w:rsidRPr="000B2A6A">
        <w:rPr>
          <w:rFonts w:ascii="Tahoma" w:hAnsi="Tahoma" w:cs="Tahoma"/>
          <w:sz w:val="24"/>
          <w:lang w:val="en-GB"/>
        </w:rPr>
        <w:t>all of</w:t>
      </w:r>
      <w:proofErr w:type="gramEnd"/>
      <w:r w:rsidRPr="000B2A6A">
        <w:rPr>
          <w:rFonts w:ascii="Tahoma" w:hAnsi="Tahoma" w:cs="Tahoma"/>
          <w:sz w:val="24"/>
          <w:lang w:val="en-GB"/>
        </w:rPr>
        <w:t xml:space="preserve"> our pupils make the best possible progress from their starting points. </w:t>
      </w:r>
    </w:p>
    <w:p w14:paraId="48AF1446" w14:textId="3BA1C1B4" w:rsidR="0091085C" w:rsidRPr="000B2A6A" w:rsidRDefault="000B2A6A" w:rsidP="0091085C">
      <w:pPr>
        <w:pStyle w:val="1bodycopy10pt"/>
        <w:rPr>
          <w:rFonts w:ascii="Tahoma" w:hAnsi="Tahoma" w:cs="Tahoma"/>
          <w:sz w:val="24"/>
          <w:lang w:val="en-GB"/>
        </w:rPr>
      </w:pPr>
      <w:r w:rsidRPr="000B2A6A">
        <w:rPr>
          <w:rFonts w:ascii="Tahoma" w:eastAsia="Calibri" w:hAnsi="Tahoma" w:cs="Tahoma"/>
          <w:sz w:val="24"/>
          <w:lang w:val="en-GB"/>
        </w:rPr>
        <w:t xml:space="preserve">Curriculum leaders </w:t>
      </w:r>
      <w:r w:rsidR="0091085C" w:rsidRPr="000B2A6A">
        <w:rPr>
          <w:rFonts w:ascii="Tahoma" w:hAnsi="Tahoma" w:cs="Tahoma"/>
          <w:sz w:val="24"/>
          <w:lang w:val="en-GB"/>
        </w:rPr>
        <w:t>will monitor and evaluate the impact of teaching on pupils’ learning through:</w:t>
      </w:r>
    </w:p>
    <w:p w14:paraId="28465CC9" w14:textId="77777777" w:rsidR="0091085C" w:rsidRPr="000B2A6A" w:rsidRDefault="0091085C" w:rsidP="0091085C">
      <w:pPr>
        <w:pStyle w:val="4Bulletedcopyblue"/>
        <w:rPr>
          <w:rFonts w:ascii="Tahoma" w:hAnsi="Tahoma" w:cs="Tahoma"/>
          <w:sz w:val="24"/>
          <w:szCs w:val="24"/>
          <w:lang w:val="en-GB"/>
        </w:rPr>
      </w:pPr>
      <w:r w:rsidRPr="000B2A6A">
        <w:rPr>
          <w:rFonts w:ascii="Tahoma" w:hAnsi="Tahoma" w:cs="Tahoma"/>
          <w:sz w:val="24"/>
          <w:szCs w:val="24"/>
          <w:lang w:val="en-GB"/>
        </w:rPr>
        <w:t xml:space="preserve">Conducting learning walks </w:t>
      </w:r>
    </w:p>
    <w:p w14:paraId="0B0CD3EA" w14:textId="77777777" w:rsidR="0091085C" w:rsidRPr="000B2A6A" w:rsidRDefault="0091085C" w:rsidP="0091085C">
      <w:pPr>
        <w:pStyle w:val="4Bulletedcopyblue"/>
        <w:rPr>
          <w:rFonts w:ascii="Tahoma" w:hAnsi="Tahoma" w:cs="Tahoma"/>
          <w:sz w:val="24"/>
          <w:szCs w:val="24"/>
          <w:lang w:val="en-GB"/>
        </w:rPr>
      </w:pPr>
      <w:r w:rsidRPr="000B2A6A">
        <w:rPr>
          <w:rFonts w:ascii="Tahoma" w:hAnsi="Tahoma" w:cs="Tahoma"/>
          <w:sz w:val="24"/>
          <w:szCs w:val="24"/>
          <w:lang w:val="en-GB"/>
        </w:rPr>
        <w:t>Termly pupil progress meetings</w:t>
      </w:r>
    </w:p>
    <w:p w14:paraId="0614A77B" w14:textId="77777777" w:rsidR="000B2A6A" w:rsidRPr="000B2A6A" w:rsidRDefault="000B2A6A" w:rsidP="0091085C">
      <w:pPr>
        <w:pStyle w:val="4Bulletedcopyblue"/>
        <w:rPr>
          <w:rFonts w:ascii="Tahoma" w:hAnsi="Tahoma" w:cs="Tahoma"/>
          <w:sz w:val="24"/>
          <w:szCs w:val="24"/>
          <w:lang w:val="en-GB"/>
        </w:rPr>
      </w:pPr>
      <w:r w:rsidRPr="000B2A6A">
        <w:rPr>
          <w:rFonts w:ascii="Tahoma" w:hAnsi="Tahoma" w:cs="Tahoma"/>
          <w:sz w:val="24"/>
          <w:szCs w:val="24"/>
          <w:lang w:val="en-GB"/>
        </w:rPr>
        <w:t>Pupil Voice</w:t>
      </w:r>
    </w:p>
    <w:p w14:paraId="25057EBD" w14:textId="7B5EFCC9" w:rsidR="0091085C" w:rsidRPr="000B2A6A" w:rsidRDefault="0091085C" w:rsidP="0091085C">
      <w:pPr>
        <w:pStyle w:val="4Bulletedcopyblue"/>
        <w:rPr>
          <w:rFonts w:ascii="Tahoma" w:hAnsi="Tahoma" w:cs="Tahoma"/>
          <w:sz w:val="24"/>
          <w:szCs w:val="24"/>
          <w:lang w:val="en-GB"/>
        </w:rPr>
      </w:pPr>
      <w:r w:rsidRPr="000B2A6A">
        <w:rPr>
          <w:rFonts w:ascii="Tahoma" w:hAnsi="Tahoma" w:cs="Tahoma"/>
          <w:sz w:val="24"/>
          <w:szCs w:val="24"/>
          <w:lang w:val="en-GB"/>
        </w:rPr>
        <w:t xml:space="preserve">Planning </w:t>
      </w:r>
      <w:proofErr w:type="spellStart"/>
      <w:r w:rsidRPr="000B2A6A">
        <w:rPr>
          <w:rFonts w:ascii="Tahoma" w:hAnsi="Tahoma" w:cs="Tahoma"/>
          <w:sz w:val="24"/>
          <w:szCs w:val="24"/>
          <w:lang w:val="en-GB"/>
        </w:rPr>
        <w:t>scrutinies</w:t>
      </w:r>
      <w:proofErr w:type="spellEnd"/>
      <w:r w:rsidRPr="000B2A6A">
        <w:rPr>
          <w:rFonts w:ascii="Tahoma" w:hAnsi="Tahoma" w:cs="Tahoma"/>
          <w:sz w:val="24"/>
          <w:szCs w:val="24"/>
          <w:lang w:val="en-GB"/>
        </w:rPr>
        <w:t xml:space="preserve"> </w:t>
      </w:r>
    </w:p>
    <w:p w14:paraId="5EDBD354" w14:textId="77777777" w:rsidR="0091085C" w:rsidRPr="000B2A6A" w:rsidRDefault="0091085C" w:rsidP="0091085C">
      <w:pPr>
        <w:pStyle w:val="4Bulletedcopyblue"/>
        <w:rPr>
          <w:rFonts w:ascii="Tahoma" w:hAnsi="Tahoma" w:cs="Tahoma"/>
          <w:sz w:val="24"/>
          <w:szCs w:val="24"/>
          <w:lang w:val="en-GB"/>
        </w:rPr>
      </w:pPr>
      <w:r w:rsidRPr="000B2A6A">
        <w:rPr>
          <w:rFonts w:ascii="Tahoma" w:hAnsi="Tahoma" w:cs="Tahoma"/>
          <w:sz w:val="24"/>
          <w:szCs w:val="24"/>
          <w:lang w:val="en-GB"/>
        </w:rPr>
        <w:t xml:space="preserve">Book </w:t>
      </w:r>
      <w:proofErr w:type="spellStart"/>
      <w:r w:rsidRPr="000B2A6A">
        <w:rPr>
          <w:rFonts w:ascii="Tahoma" w:hAnsi="Tahoma" w:cs="Tahoma"/>
          <w:sz w:val="24"/>
          <w:szCs w:val="24"/>
          <w:lang w:val="en-GB"/>
        </w:rPr>
        <w:t>scrutinies</w:t>
      </w:r>
      <w:proofErr w:type="spellEnd"/>
      <w:r w:rsidRPr="000B2A6A">
        <w:rPr>
          <w:rFonts w:ascii="Tahoma" w:hAnsi="Tahoma" w:cs="Tahoma"/>
          <w:sz w:val="24"/>
          <w:szCs w:val="24"/>
          <w:lang w:val="en-GB"/>
        </w:rPr>
        <w:t xml:space="preserve">  </w:t>
      </w:r>
    </w:p>
    <w:p w14:paraId="6DA260DB" w14:textId="77777777" w:rsidR="0091085C" w:rsidRPr="000B2A6A" w:rsidRDefault="0091085C" w:rsidP="0091085C">
      <w:pPr>
        <w:pStyle w:val="Heading1"/>
        <w:rPr>
          <w:rFonts w:ascii="Tahoma" w:hAnsi="Tahoma" w:cs="Tahoma"/>
          <w:sz w:val="24"/>
          <w:szCs w:val="24"/>
        </w:rPr>
      </w:pPr>
    </w:p>
    <w:p w14:paraId="096AA3C1" w14:textId="66145E2B" w:rsidR="0091085C" w:rsidRPr="000B2A6A" w:rsidRDefault="00A55647" w:rsidP="0091085C">
      <w:pPr>
        <w:pStyle w:val="Heading1"/>
        <w:rPr>
          <w:rFonts w:ascii="Tahoma" w:hAnsi="Tahoma" w:cs="Tahoma"/>
          <w:sz w:val="24"/>
          <w:szCs w:val="24"/>
        </w:rPr>
      </w:pPr>
      <w:bookmarkStart w:id="8" w:name="_Toc83658003"/>
      <w:r>
        <w:rPr>
          <w:rFonts w:ascii="Tahoma" w:hAnsi="Tahoma" w:cs="Tahoma"/>
          <w:sz w:val="24"/>
          <w:szCs w:val="24"/>
        </w:rPr>
        <w:t>10</w:t>
      </w:r>
      <w:r w:rsidR="0091085C" w:rsidRPr="000B2A6A">
        <w:rPr>
          <w:rFonts w:ascii="Tahoma" w:hAnsi="Tahoma" w:cs="Tahoma"/>
          <w:sz w:val="24"/>
          <w:szCs w:val="24"/>
        </w:rPr>
        <w:t>. Review</w:t>
      </w:r>
      <w:bookmarkEnd w:id="8"/>
      <w:r w:rsidR="0091085C" w:rsidRPr="000B2A6A">
        <w:rPr>
          <w:rFonts w:ascii="Tahoma" w:hAnsi="Tahoma" w:cs="Tahoma"/>
          <w:sz w:val="24"/>
          <w:szCs w:val="24"/>
        </w:rPr>
        <w:t xml:space="preserve"> </w:t>
      </w:r>
    </w:p>
    <w:p w14:paraId="5B18CFB2" w14:textId="6135B3E9" w:rsidR="0091085C" w:rsidRPr="000B2A6A" w:rsidRDefault="0091085C" w:rsidP="0091085C">
      <w:pPr>
        <w:pStyle w:val="1bodycopy10pt"/>
        <w:rPr>
          <w:rFonts w:ascii="Tahoma" w:hAnsi="Tahoma" w:cs="Tahoma"/>
          <w:sz w:val="24"/>
          <w:lang w:val="en-GB"/>
        </w:rPr>
      </w:pPr>
      <w:r w:rsidRPr="000B2A6A">
        <w:rPr>
          <w:rFonts w:ascii="Tahoma" w:hAnsi="Tahoma" w:cs="Tahoma"/>
          <w:sz w:val="24"/>
          <w:lang w:val="en-GB"/>
        </w:rPr>
        <w:t xml:space="preserve">This policy will be reviewed </w:t>
      </w:r>
      <w:r w:rsidR="000B2A6A" w:rsidRPr="000B2A6A">
        <w:rPr>
          <w:rFonts w:ascii="Tahoma" w:hAnsi="Tahoma" w:cs="Tahoma"/>
          <w:sz w:val="24"/>
          <w:lang w:val="en-GB"/>
        </w:rPr>
        <w:t xml:space="preserve">biannually. </w:t>
      </w:r>
    </w:p>
    <w:p w14:paraId="61E4BC6C" w14:textId="77777777" w:rsidR="0091085C" w:rsidRPr="000B2A6A" w:rsidRDefault="0091085C" w:rsidP="0091085C">
      <w:pPr>
        <w:pStyle w:val="1bodycopy10pt"/>
        <w:rPr>
          <w:rFonts w:ascii="Tahoma" w:hAnsi="Tahoma" w:cs="Tahoma"/>
          <w:i/>
          <w:color w:val="ED7D31"/>
          <w:sz w:val="24"/>
          <w:lang w:val="en-GB"/>
        </w:rPr>
      </w:pPr>
    </w:p>
    <w:p w14:paraId="1F1D767E" w14:textId="20A0A24A" w:rsidR="0091085C" w:rsidRPr="000B2A6A" w:rsidRDefault="0091085C" w:rsidP="0091085C">
      <w:pPr>
        <w:pStyle w:val="Heading1"/>
        <w:rPr>
          <w:rFonts w:ascii="Tahoma" w:hAnsi="Tahoma" w:cs="Tahoma"/>
          <w:sz w:val="24"/>
          <w:szCs w:val="24"/>
        </w:rPr>
      </w:pPr>
      <w:bookmarkStart w:id="9" w:name="_Toc83658004"/>
      <w:r w:rsidRPr="000B2A6A">
        <w:rPr>
          <w:rFonts w:ascii="Tahoma" w:hAnsi="Tahoma" w:cs="Tahoma"/>
          <w:sz w:val="24"/>
          <w:szCs w:val="24"/>
        </w:rPr>
        <w:t>1</w:t>
      </w:r>
      <w:r w:rsidR="00A55647">
        <w:rPr>
          <w:rFonts w:ascii="Tahoma" w:hAnsi="Tahoma" w:cs="Tahoma"/>
          <w:sz w:val="24"/>
          <w:szCs w:val="24"/>
        </w:rPr>
        <w:t>1</w:t>
      </w:r>
      <w:r w:rsidRPr="000B2A6A">
        <w:rPr>
          <w:rFonts w:ascii="Tahoma" w:hAnsi="Tahoma" w:cs="Tahoma"/>
          <w:sz w:val="24"/>
          <w:szCs w:val="24"/>
        </w:rPr>
        <w:t>. Links with other policies</w:t>
      </w:r>
      <w:bookmarkEnd w:id="9"/>
    </w:p>
    <w:p w14:paraId="485791E5" w14:textId="77777777" w:rsidR="0091085C" w:rsidRPr="006C00FD" w:rsidRDefault="0091085C" w:rsidP="0091085C">
      <w:pPr>
        <w:pStyle w:val="1bodycopy10pt"/>
        <w:rPr>
          <w:rFonts w:ascii="Tahoma" w:hAnsi="Tahoma" w:cs="Tahoma"/>
          <w:sz w:val="18"/>
          <w:szCs w:val="18"/>
          <w:lang w:val="en-GB"/>
        </w:rPr>
      </w:pPr>
      <w:r w:rsidRPr="006C00FD">
        <w:rPr>
          <w:rFonts w:ascii="Tahoma" w:hAnsi="Tahoma" w:cs="Tahoma"/>
          <w:sz w:val="18"/>
          <w:szCs w:val="18"/>
          <w:lang w:val="en-GB"/>
        </w:rPr>
        <w:t xml:space="preserve">This policy links with the following policies and procedures: </w:t>
      </w:r>
    </w:p>
    <w:p w14:paraId="6284DB07" w14:textId="77777777" w:rsidR="0091085C" w:rsidRPr="006C00FD" w:rsidRDefault="0091085C" w:rsidP="0091085C">
      <w:pPr>
        <w:pStyle w:val="4Bulletedcopyblue"/>
        <w:rPr>
          <w:rFonts w:ascii="Tahoma" w:eastAsia="Times New Roman" w:hAnsi="Tahoma" w:cs="Tahoma"/>
          <w:sz w:val="18"/>
          <w:szCs w:val="18"/>
          <w:lang w:val="en-GB"/>
        </w:rPr>
      </w:pPr>
      <w:r w:rsidRPr="006C00FD">
        <w:rPr>
          <w:rFonts w:ascii="Tahoma" w:eastAsia="Times New Roman" w:hAnsi="Tahoma" w:cs="Tahoma"/>
          <w:sz w:val="18"/>
          <w:szCs w:val="18"/>
          <w:lang w:val="en-GB"/>
        </w:rPr>
        <w:t xml:space="preserve">Behaviour policy </w:t>
      </w:r>
    </w:p>
    <w:p w14:paraId="1DD37768" w14:textId="77777777" w:rsidR="0091085C" w:rsidRPr="006C00FD" w:rsidRDefault="0091085C" w:rsidP="0091085C">
      <w:pPr>
        <w:pStyle w:val="4Bulletedcopyblue"/>
        <w:rPr>
          <w:rFonts w:ascii="Tahoma" w:eastAsia="Times New Roman" w:hAnsi="Tahoma" w:cs="Tahoma"/>
          <w:sz w:val="18"/>
          <w:szCs w:val="18"/>
          <w:lang w:val="en-GB"/>
        </w:rPr>
      </w:pPr>
      <w:r w:rsidRPr="006C00FD">
        <w:rPr>
          <w:rFonts w:ascii="Tahoma" w:eastAsia="Times New Roman" w:hAnsi="Tahoma" w:cs="Tahoma"/>
          <w:sz w:val="18"/>
          <w:szCs w:val="18"/>
          <w:lang w:val="en-GB"/>
        </w:rPr>
        <w:t xml:space="preserve">Curriculum policy </w:t>
      </w:r>
    </w:p>
    <w:p w14:paraId="7E103BDD" w14:textId="77777777" w:rsidR="0091085C" w:rsidRPr="006C00FD" w:rsidRDefault="0091085C" w:rsidP="0091085C">
      <w:pPr>
        <w:pStyle w:val="4Bulletedcopyblue"/>
        <w:rPr>
          <w:rFonts w:ascii="Tahoma" w:eastAsia="Times New Roman" w:hAnsi="Tahoma" w:cs="Tahoma"/>
          <w:sz w:val="18"/>
          <w:szCs w:val="18"/>
          <w:lang w:val="en-GB"/>
        </w:rPr>
      </w:pPr>
      <w:r w:rsidRPr="006C00FD">
        <w:rPr>
          <w:rFonts w:ascii="Tahoma" w:eastAsia="Times New Roman" w:hAnsi="Tahoma" w:cs="Tahoma"/>
          <w:sz w:val="18"/>
          <w:szCs w:val="18"/>
          <w:lang w:val="en-GB"/>
        </w:rPr>
        <w:t>SEN/SEND policy and information report</w:t>
      </w:r>
    </w:p>
    <w:p w14:paraId="4FD58BFD" w14:textId="77777777" w:rsidR="0091085C" w:rsidRPr="006C00FD" w:rsidRDefault="0091085C" w:rsidP="0091085C">
      <w:pPr>
        <w:pStyle w:val="4Bulletedcopyblue"/>
        <w:rPr>
          <w:rFonts w:ascii="Tahoma" w:eastAsia="Times New Roman" w:hAnsi="Tahoma" w:cs="Tahoma"/>
          <w:sz w:val="18"/>
          <w:szCs w:val="18"/>
          <w:lang w:val="en-GB"/>
        </w:rPr>
      </w:pPr>
      <w:r w:rsidRPr="006C00FD">
        <w:rPr>
          <w:rFonts w:ascii="Tahoma" w:eastAsia="Times New Roman" w:hAnsi="Tahoma" w:cs="Tahoma"/>
          <w:sz w:val="18"/>
          <w:szCs w:val="18"/>
          <w:lang w:val="en-GB"/>
        </w:rPr>
        <w:t xml:space="preserve">Marking and feedback policy </w:t>
      </w:r>
    </w:p>
    <w:p w14:paraId="11BB8714" w14:textId="77777777" w:rsidR="0091085C" w:rsidRPr="006C00FD" w:rsidRDefault="0091085C" w:rsidP="0091085C">
      <w:pPr>
        <w:pStyle w:val="4Bulletedcopyblue"/>
        <w:rPr>
          <w:rFonts w:ascii="Tahoma" w:eastAsia="Times New Roman" w:hAnsi="Tahoma" w:cs="Tahoma"/>
          <w:sz w:val="18"/>
          <w:szCs w:val="18"/>
          <w:lang w:val="en-GB"/>
        </w:rPr>
      </w:pPr>
      <w:r w:rsidRPr="006C00FD">
        <w:rPr>
          <w:rFonts w:ascii="Tahoma" w:eastAsia="Times New Roman" w:hAnsi="Tahoma" w:cs="Tahoma"/>
          <w:sz w:val="18"/>
          <w:szCs w:val="18"/>
          <w:lang w:val="en-GB"/>
        </w:rPr>
        <w:t>Assessment policy</w:t>
      </w:r>
    </w:p>
    <w:p w14:paraId="5E759992" w14:textId="68E31482" w:rsidR="0091085C" w:rsidRPr="006C00FD" w:rsidRDefault="0091085C" w:rsidP="0091085C">
      <w:pPr>
        <w:pStyle w:val="4Bulletedcopyblue"/>
        <w:rPr>
          <w:rFonts w:ascii="Tahoma" w:eastAsia="Times New Roman" w:hAnsi="Tahoma" w:cs="Tahoma"/>
          <w:sz w:val="18"/>
          <w:szCs w:val="18"/>
          <w:lang w:val="en-GB"/>
        </w:rPr>
      </w:pPr>
      <w:r w:rsidRPr="006C00FD">
        <w:rPr>
          <w:rFonts w:ascii="Tahoma" w:eastAsia="Times New Roman" w:hAnsi="Tahoma" w:cs="Tahoma"/>
          <w:sz w:val="18"/>
          <w:szCs w:val="18"/>
          <w:lang w:val="en-GB"/>
        </w:rPr>
        <w:t xml:space="preserve">Equality </w:t>
      </w:r>
      <w:r w:rsidR="000B2A6A" w:rsidRPr="006C00FD">
        <w:rPr>
          <w:rFonts w:ascii="Tahoma" w:eastAsia="Times New Roman" w:hAnsi="Tahoma" w:cs="Tahoma"/>
          <w:sz w:val="18"/>
          <w:szCs w:val="18"/>
          <w:lang w:val="en-GB"/>
        </w:rPr>
        <w:t>Policy</w:t>
      </w:r>
    </w:p>
    <w:p w14:paraId="435BA945" w14:textId="77777777" w:rsidR="0091085C" w:rsidRDefault="0091085C" w:rsidP="0091085C">
      <w:pPr>
        <w:pStyle w:val="1bodycopy10pt"/>
        <w:rPr>
          <w:lang w:val="en-GB"/>
        </w:rPr>
      </w:pPr>
    </w:p>
    <w:p w14:paraId="2E79995B" w14:textId="77777777" w:rsidR="0091085C" w:rsidRDefault="0091085C" w:rsidP="0091085C">
      <w:pPr>
        <w:pStyle w:val="6Abstract"/>
        <w:rPr>
          <w:lang w:val="en-GB"/>
        </w:rPr>
      </w:pPr>
    </w:p>
    <w:p w14:paraId="6CA8E9D7" w14:textId="77777777" w:rsidR="004E0780" w:rsidRPr="00A01830" w:rsidRDefault="004E0780" w:rsidP="004E0780">
      <w:pPr>
        <w:spacing w:after="0"/>
        <w:rPr>
          <w:rFonts w:cs="Tahoma"/>
        </w:rPr>
      </w:pPr>
    </w:p>
    <w:p w14:paraId="271FC555" w14:textId="77777777" w:rsidR="00073ADC" w:rsidRDefault="00073ADC" w:rsidP="004E0780"/>
    <w:sectPr w:rsidR="00073ADC" w:rsidSect="00AB7365">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8E21AD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9pt;height:332.25pt" o:bullet="t">
        <v:imagedata r:id="rId1" o:title="clip_image001"/>
      </v:shape>
    </w:pict>
  </w:numPicBullet>
  <w:abstractNum w:abstractNumId="0" w15:restartNumberingAfterBreak="0">
    <w:nsid w:val="151D38C3"/>
    <w:multiLevelType w:val="hybridMultilevel"/>
    <w:tmpl w:val="A0E4C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3A10CE"/>
    <w:multiLevelType w:val="hybridMultilevel"/>
    <w:tmpl w:val="A7366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F15670"/>
    <w:multiLevelType w:val="hybridMultilevel"/>
    <w:tmpl w:val="7BE6B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3C0895"/>
    <w:multiLevelType w:val="hybridMultilevel"/>
    <w:tmpl w:val="F8E2A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CA7926"/>
    <w:multiLevelType w:val="hybridMultilevel"/>
    <w:tmpl w:val="6E4E4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794CF1"/>
    <w:multiLevelType w:val="hybridMultilevel"/>
    <w:tmpl w:val="21D65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5E29D8"/>
    <w:multiLevelType w:val="hybridMultilevel"/>
    <w:tmpl w:val="13340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5B7C7B"/>
    <w:multiLevelType w:val="hybridMultilevel"/>
    <w:tmpl w:val="AE546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EB3E9A"/>
    <w:multiLevelType w:val="hybridMultilevel"/>
    <w:tmpl w:val="94BEE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555CAF"/>
    <w:multiLevelType w:val="hybridMultilevel"/>
    <w:tmpl w:val="CE984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C529FB"/>
    <w:multiLevelType w:val="hybridMultilevel"/>
    <w:tmpl w:val="666A5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EE2E6F"/>
    <w:multiLevelType w:val="hybridMultilevel"/>
    <w:tmpl w:val="3E86F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13" w15:restartNumberingAfterBreak="0">
    <w:nsid w:val="7CB1671C"/>
    <w:multiLevelType w:val="hybridMultilevel"/>
    <w:tmpl w:val="8878F0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0413180">
    <w:abstractNumId w:val="7"/>
  </w:num>
  <w:num w:numId="2" w16cid:durableId="376777900">
    <w:abstractNumId w:val="11"/>
  </w:num>
  <w:num w:numId="3" w16cid:durableId="963578648">
    <w:abstractNumId w:val="4"/>
  </w:num>
  <w:num w:numId="4" w16cid:durableId="532769074">
    <w:abstractNumId w:val="9"/>
  </w:num>
  <w:num w:numId="5" w16cid:durableId="732386730">
    <w:abstractNumId w:val="1"/>
  </w:num>
  <w:num w:numId="6" w16cid:durableId="1072965189">
    <w:abstractNumId w:val="0"/>
  </w:num>
  <w:num w:numId="7" w16cid:durableId="936522210">
    <w:abstractNumId w:val="10"/>
  </w:num>
  <w:num w:numId="8" w16cid:durableId="402602732">
    <w:abstractNumId w:val="8"/>
  </w:num>
  <w:num w:numId="9" w16cid:durableId="306279938">
    <w:abstractNumId w:val="2"/>
  </w:num>
  <w:num w:numId="10" w16cid:durableId="815612160">
    <w:abstractNumId w:val="6"/>
  </w:num>
  <w:num w:numId="11" w16cid:durableId="1949972172">
    <w:abstractNumId w:val="5"/>
  </w:num>
  <w:num w:numId="12" w16cid:durableId="440153047">
    <w:abstractNumId w:val="3"/>
  </w:num>
  <w:num w:numId="13" w16cid:durableId="1136877978">
    <w:abstractNumId w:val="12"/>
  </w:num>
  <w:num w:numId="14" w16cid:durableId="8933880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780"/>
    <w:rsid w:val="00004518"/>
    <w:rsid w:val="00004A2C"/>
    <w:rsid w:val="00010CCF"/>
    <w:rsid w:val="00010F41"/>
    <w:rsid w:val="00011DF8"/>
    <w:rsid w:val="00015021"/>
    <w:rsid w:val="00015EA2"/>
    <w:rsid w:val="00023EFF"/>
    <w:rsid w:val="0002405C"/>
    <w:rsid w:val="00026A79"/>
    <w:rsid w:val="00030C4C"/>
    <w:rsid w:val="00032671"/>
    <w:rsid w:val="00033D14"/>
    <w:rsid w:val="0003407C"/>
    <w:rsid w:val="0003557D"/>
    <w:rsid w:val="00036AAF"/>
    <w:rsid w:val="00037E86"/>
    <w:rsid w:val="00040BE3"/>
    <w:rsid w:val="00040EDF"/>
    <w:rsid w:val="000448B4"/>
    <w:rsid w:val="00053E9A"/>
    <w:rsid w:val="000542F4"/>
    <w:rsid w:val="00054512"/>
    <w:rsid w:val="00055F29"/>
    <w:rsid w:val="000567CC"/>
    <w:rsid w:val="0006094F"/>
    <w:rsid w:val="0006178B"/>
    <w:rsid w:val="000629C1"/>
    <w:rsid w:val="0006501F"/>
    <w:rsid w:val="00067BE9"/>
    <w:rsid w:val="00067E2E"/>
    <w:rsid w:val="00070081"/>
    <w:rsid w:val="00073155"/>
    <w:rsid w:val="00073ADC"/>
    <w:rsid w:val="000862D7"/>
    <w:rsid w:val="0008692A"/>
    <w:rsid w:val="000903D4"/>
    <w:rsid w:val="0009632D"/>
    <w:rsid w:val="000A53A0"/>
    <w:rsid w:val="000B2A6A"/>
    <w:rsid w:val="000B4E30"/>
    <w:rsid w:val="000B608E"/>
    <w:rsid w:val="000B766E"/>
    <w:rsid w:val="000C27B0"/>
    <w:rsid w:val="000E1785"/>
    <w:rsid w:val="000E219C"/>
    <w:rsid w:val="000E2D22"/>
    <w:rsid w:val="000E2E5B"/>
    <w:rsid w:val="000E3CED"/>
    <w:rsid w:val="000F30C4"/>
    <w:rsid w:val="000F313C"/>
    <w:rsid w:val="000F3532"/>
    <w:rsid w:val="000F7E75"/>
    <w:rsid w:val="00106826"/>
    <w:rsid w:val="00107951"/>
    <w:rsid w:val="001142EE"/>
    <w:rsid w:val="0011578C"/>
    <w:rsid w:val="00121064"/>
    <w:rsid w:val="00127B40"/>
    <w:rsid w:val="0013475F"/>
    <w:rsid w:val="001349C6"/>
    <w:rsid w:val="00134B22"/>
    <w:rsid w:val="00140039"/>
    <w:rsid w:val="0014209D"/>
    <w:rsid w:val="00142C9B"/>
    <w:rsid w:val="00146D92"/>
    <w:rsid w:val="001502CD"/>
    <w:rsid w:val="001550A8"/>
    <w:rsid w:val="001565CC"/>
    <w:rsid w:val="0016133C"/>
    <w:rsid w:val="00163B77"/>
    <w:rsid w:val="0016624F"/>
    <w:rsid w:val="001675EA"/>
    <w:rsid w:val="00171187"/>
    <w:rsid w:val="00174C6E"/>
    <w:rsid w:val="001758D2"/>
    <w:rsid w:val="00181A20"/>
    <w:rsid w:val="0018241C"/>
    <w:rsid w:val="00182E54"/>
    <w:rsid w:val="00182E6C"/>
    <w:rsid w:val="001900D1"/>
    <w:rsid w:val="0019440C"/>
    <w:rsid w:val="001A06C4"/>
    <w:rsid w:val="001A3618"/>
    <w:rsid w:val="001A4884"/>
    <w:rsid w:val="001A6356"/>
    <w:rsid w:val="001C0F50"/>
    <w:rsid w:val="001C1875"/>
    <w:rsid w:val="001C7EEA"/>
    <w:rsid w:val="001D7ED8"/>
    <w:rsid w:val="001E4EAE"/>
    <w:rsid w:val="001F20C1"/>
    <w:rsid w:val="001F2D65"/>
    <w:rsid w:val="001F3336"/>
    <w:rsid w:val="001F389D"/>
    <w:rsid w:val="001F5E13"/>
    <w:rsid w:val="002013EE"/>
    <w:rsid w:val="00202D1A"/>
    <w:rsid w:val="0020574F"/>
    <w:rsid w:val="00205A31"/>
    <w:rsid w:val="00205DE0"/>
    <w:rsid w:val="00214DB1"/>
    <w:rsid w:val="00222963"/>
    <w:rsid w:val="00223176"/>
    <w:rsid w:val="00223921"/>
    <w:rsid w:val="002300A1"/>
    <w:rsid w:val="002313EA"/>
    <w:rsid w:val="0023799E"/>
    <w:rsid w:val="002404E7"/>
    <w:rsid w:val="00240EFF"/>
    <w:rsid w:val="00241778"/>
    <w:rsid w:val="00244CE2"/>
    <w:rsid w:val="00246194"/>
    <w:rsid w:val="00246CCF"/>
    <w:rsid w:val="00247A44"/>
    <w:rsid w:val="002525C8"/>
    <w:rsid w:val="00255C15"/>
    <w:rsid w:val="002658B5"/>
    <w:rsid w:val="00265F46"/>
    <w:rsid w:val="00267AA4"/>
    <w:rsid w:val="00274012"/>
    <w:rsid w:val="00275BB8"/>
    <w:rsid w:val="00275EB1"/>
    <w:rsid w:val="002770D9"/>
    <w:rsid w:val="002823EC"/>
    <w:rsid w:val="002849A5"/>
    <w:rsid w:val="00284E7F"/>
    <w:rsid w:val="002850D3"/>
    <w:rsid w:val="0028565B"/>
    <w:rsid w:val="00291B4F"/>
    <w:rsid w:val="00291F1C"/>
    <w:rsid w:val="00295548"/>
    <w:rsid w:val="00296142"/>
    <w:rsid w:val="002A0848"/>
    <w:rsid w:val="002A4845"/>
    <w:rsid w:val="002A4CAD"/>
    <w:rsid w:val="002A6D4A"/>
    <w:rsid w:val="002A6E83"/>
    <w:rsid w:val="002B51C2"/>
    <w:rsid w:val="002B56D5"/>
    <w:rsid w:val="002B6FAE"/>
    <w:rsid w:val="002C22F0"/>
    <w:rsid w:val="002C4B7E"/>
    <w:rsid w:val="002C5DA7"/>
    <w:rsid w:val="002D0412"/>
    <w:rsid w:val="002D1FAD"/>
    <w:rsid w:val="002D3AEA"/>
    <w:rsid w:val="002E267C"/>
    <w:rsid w:val="002E3139"/>
    <w:rsid w:val="002E5310"/>
    <w:rsid w:val="002F1216"/>
    <w:rsid w:val="002F1977"/>
    <w:rsid w:val="002F43C8"/>
    <w:rsid w:val="002F5844"/>
    <w:rsid w:val="002F7382"/>
    <w:rsid w:val="00304E36"/>
    <w:rsid w:val="0030663D"/>
    <w:rsid w:val="00311482"/>
    <w:rsid w:val="003115C2"/>
    <w:rsid w:val="00316A1D"/>
    <w:rsid w:val="00331FDA"/>
    <w:rsid w:val="00334CEE"/>
    <w:rsid w:val="003350F2"/>
    <w:rsid w:val="00336A0D"/>
    <w:rsid w:val="00343C97"/>
    <w:rsid w:val="003447EF"/>
    <w:rsid w:val="00344902"/>
    <w:rsid w:val="00345833"/>
    <w:rsid w:val="00347D9B"/>
    <w:rsid w:val="00361509"/>
    <w:rsid w:val="00370FF9"/>
    <w:rsid w:val="0037167C"/>
    <w:rsid w:val="00372DEE"/>
    <w:rsid w:val="00373121"/>
    <w:rsid w:val="00374A3D"/>
    <w:rsid w:val="00374D53"/>
    <w:rsid w:val="00382FBD"/>
    <w:rsid w:val="003837AD"/>
    <w:rsid w:val="00383C69"/>
    <w:rsid w:val="00387131"/>
    <w:rsid w:val="0039133F"/>
    <w:rsid w:val="003934CF"/>
    <w:rsid w:val="0039352E"/>
    <w:rsid w:val="00394D60"/>
    <w:rsid w:val="003A0A58"/>
    <w:rsid w:val="003B2F37"/>
    <w:rsid w:val="003B3348"/>
    <w:rsid w:val="003C20E7"/>
    <w:rsid w:val="003C22C5"/>
    <w:rsid w:val="003C2F5F"/>
    <w:rsid w:val="003C42EA"/>
    <w:rsid w:val="003D26EF"/>
    <w:rsid w:val="003D320D"/>
    <w:rsid w:val="003D3CEF"/>
    <w:rsid w:val="003D5B1F"/>
    <w:rsid w:val="003E0DFF"/>
    <w:rsid w:val="003E1887"/>
    <w:rsid w:val="003E213D"/>
    <w:rsid w:val="003F5050"/>
    <w:rsid w:val="003F5BEA"/>
    <w:rsid w:val="003F6D8C"/>
    <w:rsid w:val="003F7BAA"/>
    <w:rsid w:val="00404FAC"/>
    <w:rsid w:val="00406F7E"/>
    <w:rsid w:val="00407575"/>
    <w:rsid w:val="00413671"/>
    <w:rsid w:val="00417D56"/>
    <w:rsid w:val="0042411C"/>
    <w:rsid w:val="00426C2E"/>
    <w:rsid w:val="004311FB"/>
    <w:rsid w:val="00434B40"/>
    <w:rsid w:val="0043782C"/>
    <w:rsid w:val="004501F6"/>
    <w:rsid w:val="00456616"/>
    <w:rsid w:val="0046088E"/>
    <w:rsid w:val="00460E8D"/>
    <w:rsid w:val="0046165C"/>
    <w:rsid w:val="0046306D"/>
    <w:rsid w:val="00465B07"/>
    <w:rsid w:val="0047185E"/>
    <w:rsid w:val="00477CDE"/>
    <w:rsid w:val="00482FBF"/>
    <w:rsid w:val="00484952"/>
    <w:rsid w:val="00491623"/>
    <w:rsid w:val="00491D09"/>
    <w:rsid w:val="004A1C86"/>
    <w:rsid w:val="004A52AC"/>
    <w:rsid w:val="004A57E8"/>
    <w:rsid w:val="004C1F92"/>
    <w:rsid w:val="004C2D5D"/>
    <w:rsid w:val="004C4135"/>
    <w:rsid w:val="004C47CC"/>
    <w:rsid w:val="004D14AA"/>
    <w:rsid w:val="004D4065"/>
    <w:rsid w:val="004D5FEB"/>
    <w:rsid w:val="004E0780"/>
    <w:rsid w:val="004E273A"/>
    <w:rsid w:val="004E3697"/>
    <w:rsid w:val="004E6F6E"/>
    <w:rsid w:val="004F0B0E"/>
    <w:rsid w:val="004F1E0A"/>
    <w:rsid w:val="004F59C9"/>
    <w:rsid w:val="005007A7"/>
    <w:rsid w:val="00501110"/>
    <w:rsid w:val="00501FAE"/>
    <w:rsid w:val="00502E05"/>
    <w:rsid w:val="00511946"/>
    <w:rsid w:val="005149DC"/>
    <w:rsid w:val="0052082B"/>
    <w:rsid w:val="005222A4"/>
    <w:rsid w:val="00526A23"/>
    <w:rsid w:val="00526DD2"/>
    <w:rsid w:val="005270CC"/>
    <w:rsid w:val="0052787A"/>
    <w:rsid w:val="005311CA"/>
    <w:rsid w:val="00533110"/>
    <w:rsid w:val="00534523"/>
    <w:rsid w:val="00535126"/>
    <w:rsid w:val="0053734B"/>
    <w:rsid w:val="005404E8"/>
    <w:rsid w:val="0054152B"/>
    <w:rsid w:val="00542A32"/>
    <w:rsid w:val="0054393A"/>
    <w:rsid w:val="005442EA"/>
    <w:rsid w:val="00545A33"/>
    <w:rsid w:val="00546DA5"/>
    <w:rsid w:val="005540AD"/>
    <w:rsid w:val="0056062E"/>
    <w:rsid w:val="00560817"/>
    <w:rsid w:val="0056105A"/>
    <w:rsid w:val="00561169"/>
    <w:rsid w:val="0056197D"/>
    <w:rsid w:val="00563B39"/>
    <w:rsid w:val="00565F14"/>
    <w:rsid w:val="00570DCD"/>
    <w:rsid w:val="005735A3"/>
    <w:rsid w:val="005735D0"/>
    <w:rsid w:val="00573642"/>
    <w:rsid w:val="005762FA"/>
    <w:rsid w:val="0058102B"/>
    <w:rsid w:val="00585CFC"/>
    <w:rsid w:val="00592168"/>
    <w:rsid w:val="00592C68"/>
    <w:rsid w:val="005940F8"/>
    <w:rsid w:val="00597E29"/>
    <w:rsid w:val="005A32F5"/>
    <w:rsid w:val="005A3B35"/>
    <w:rsid w:val="005A709F"/>
    <w:rsid w:val="005B4637"/>
    <w:rsid w:val="005B6F4E"/>
    <w:rsid w:val="005C458F"/>
    <w:rsid w:val="005D0B40"/>
    <w:rsid w:val="005D23C7"/>
    <w:rsid w:val="005D4F00"/>
    <w:rsid w:val="005D5D69"/>
    <w:rsid w:val="005D6D93"/>
    <w:rsid w:val="005D711C"/>
    <w:rsid w:val="005D7D44"/>
    <w:rsid w:val="005F0061"/>
    <w:rsid w:val="005F22C3"/>
    <w:rsid w:val="005F2D65"/>
    <w:rsid w:val="005F450E"/>
    <w:rsid w:val="005F4533"/>
    <w:rsid w:val="00600A55"/>
    <w:rsid w:val="006013FA"/>
    <w:rsid w:val="00601636"/>
    <w:rsid w:val="0060209E"/>
    <w:rsid w:val="006038D2"/>
    <w:rsid w:val="006105F6"/>
    <w:rsid w:val="0061677B"/>
    <w:rsid w:val="00624635"/>
    <w:rsid w:val="0063516A"/>
    <w:rsid w:val="0064319C"/>
    <w:rsid w:val="00646AB2"/>
    <w:rsid w:val="0065362D"/>
    <w:rsid w:val="006570D1"/>
    <w:rsid w:val="006624A8"/>
    <w:rsid w:val="0066695F"/>
    <w:rsid w:val="00670BCD"/>
    <w:rsid w:val="006719B4"/>
    <w:rsid w:val="006751CA"/>
    <w:rsid w:val="00675340"/>
    <w:rsid w:val="00676030"/>
    <w:rsid w:val="00677BC5"/>
    <w:rsid w:val="006828BB"/>
    <w:rsid w:val="00682B06"/>
    <w:rsid w:val="0068465B"/>
    <w:rsid w:val="00685409"/>
    <w:rsid w:val="00687C52"/>
    <w:rsid w:val="006903EC"/>
    <w:rsid w:val="00693C53"/>
    <w:rsid w:val="006979FE"/>
    <w:rsid w:val="006B4617"/>
    <w:rsid w:val="006C00FD"/>
    <w:rsid w:val="006C2DA3"/>
    <w:rsid w:val="006C3E1D"/>
    <w:rsid w:val="006C40F0"/>
    <w:rsid w:val="006C693A"/>
    <w:rsid w:val="006D2BDB"/>
    <w:rsid w:val="006D55D7"/>
    <w:rsid w:val="006D5976"/>
    <w:rsid w:val="006D5D52"/>
    <w:rsid w:val="006D70FC"/>
    <w:rsid w:val="006E4360"/>
    <w:rsid w:val="006E45E9"/>
    <w:rsid w:val="006F1469"/>
    <w:rsid w:val="006F273C"/>
    <w:rsid w:val="006F6254"/>
    <w:rsid w:val="00712750"/>
    <w:rsid w:val="00713767"/>
    <w:rsid w:val="00717236"/>
    <w:rsid w:val="00723468"/>
    <w:rsid w:val="00725ED8"/>
    <w:rsid w:val="00726577"/>
    <w:rsid w:val="0073408E"/>
    <w:rsid w:val="00736235"/>
    <w:rsid w:val="00736A14"/>
    <w:rsid w:val="0074561E"/>
    <w:rsid w:val="00745E21"/>
    <w:rsid w:val="0075463C"/>
    <w:rsid w:val="007563AE"/>
    <w:rsid w:val="007652CC"/>
    <w:rsid w:val="007678AA"/>
    <w:rsid w:val="007703A8"/>
    <w:rsid w:val="007716C5"/>
    <w:rsid w:val="00773B10"/>
    <w:rsid w:val="007744D8"/>
    <w:rsid w:val="00776456"/>
    <w:rsid w:val="00776E12"/>
    <w:rsid w:val="00783386"/>
    <w:rsid w:val="007837E5"/>
    <w:rsid w:val="007865F6"/>
    <w:rsid w:val="00787BFF"/>
    <w:rsid w:val="00793F2F"/>
    <w:rsid w:val="007A1C00"/>
    <w:rsid w:val="007A6438"/>
    <w:rsid w:val="007B0EE4"/>
    <w:rsid w:val="007B164C"/>
    <w:rsid w:val="007B2646"/>
    <w:rsid w:val="007B4B2F"/>
    <w:rsid w:val="007C0902"/>
    <w:rsid w:val="007D3A17"/>
    <w:rsid w:val="007D4D94"/>
    <w:rsid w:val="007D631F"/>
    <w:rsid w:val="007E3DEC"/>
    <w:rsid w:val="007E509F"/>
    <w:rsid w:val="007E564B"/>
    <w:rsid w:val="007E7F2B"/>
    <w:rsid w:val="008005DF"/>
    <w:rsid w:val="00803C7E"/>
    <w:rsid w:val="00813463"/>
    <w:rsid w:val="008148F6"/>
    <w:rsid w:val="0082762B"/>
    <w:rsid w:val="0083082C"/>
    <w:rsid w:val="00831059"/>
    <w:rsid w:val="00833D46"/>
    <w:rsid w:val="00833EC4"/>
    <w:rsid w:val="0084113A"/>
    <w:rsid w:val="00853FE7"/>
    <w:rsid w:val="008608C6"/>
    <w:rsid w:val="00863CDA"/>
    <w:rsid w:val="00867003"/>
    <w:rsid w:val="00867372"/>
    <w:rsid w:val="008711EB"/>
    <w:rsid w:val="0087348C"/>
    <w:rsid w:val="00874008"/>
    <w:rsid w:val="00874EB7"/>
    <w:rsid w:val="00876597"/>
    <w:rsid w:val="00880D1F"/>
    <w:rsid w:val="00881525"/>
    <w:rsid w:val="008826E1"/>
    <w:rsid w:val="00886BCA"/>
    <w:rsid w:val="0089007A"/>
    <w:rsid w:val="0089086F"/>
    <w:rsid w:val="008A57F6"/>
    <w:rsid w:val="008B05CC"/>
    <w:rsid w:val="008B5EA3"/>
    <w:rsid w:val="008C0CB2"/>
    <w:rsid w:val="008C11C7"/>
    <w:rsid w:val="008C1419"/>
    <w:rsid w:val="008C6F35"/>
    <w:rsid w:val="008D2DCD"/>
    <w:rsid w:val="008D499A"/>
    <w:rsid w:val="008E2209"/>
    <w:rsid w:val="008E2DCE"/>
    <w:rsid w:val="008E6463"/>
    <w:rsid w:val="008E7791"/>
    <w:rsid w:val="008F0C7D"/>
    <w:rsid w:val="008F2CE2"/>
    <w:rsid w:val="008F3861"/>
    <w:rsid w:val="008F50B9"/>
    <w:rsid w:val="008F5EB6"/>
    <w:rsid w:val="008F630F"/>
    <w:rsid w:val="0090274F"/>
    <w:rsid w:val="00904C50"/>
    <w:rsid w:val="00905242"/>
    <w:rsid w:val="0091085C"/>
    <w:rsid w:val="00912692"/>
    <w:rsid w:val="00917BC3"/>
    <w:rsid w:val="00920398"/>
    <w:rsid w:val="00920C31"/>
    <w:rsid w:val="009219B8"/>
    <w:rsid w:val="009331C1"/>
    <w:rsid w:val="009349BA"/>
    <w:rsid w:val="00936325"/>
    <w:rsid w:val="0094477E"/>
    <w:rsid w:val="009576CE"/>
    <w:rsid w:val="00960BCA"/>
    <w:rsid w:val="00970197"/>
    <w:rsid w:val="00972038"/>
    <w:rsid w:val="0097337F"/>
    <w:rsid w:val="009742B6"/>
    <w:rsid w:val="009827A7"/>
    <w:rsid w:val="00985B68"/>
    <w:rsid w:val="009960D5"/>
    <w:rsid w:val="00996F4D"/>
    <w:rsid w:val="009A2156"/>
    <w:rsid w:val="009A7717"/>
    <w:rsid w:val="009B3E2B"/>
    <w:rsid w:val="009B67D5"/>
    <w:rsid w:val="009C1F09"/>
    <w:rsid w:val="009C7E5E"/>
    <w:rsid w:val="009D01B8"/>
    <w:rsid w:val="009D13F5"/>
    <w:rsid w:val="009D6FE6"/>
    <w:rsid w:val="009E403D"/>
    <w:rsid w:val="009E7A2B"/>
    <w:rsid w:val="009F2AA6"/>
    <w:rsid w:val="009F3980"/>
    <w:rsid w:val="00A066B8"/>
    <w:rsid w:val="00A206EB"/>
    <w:rsid w:val="00A2264E"/>
    <w:rsid w:val="00A27BFF"/>
    <w:rsid w:val="00A30FC2"/>
    <w:rsid w:val="00A31488"/>
    <w:rsid w:val="00A318C4"/>
    <w:rsid w:val="00A33BEC"/>
    <w:rsid w:val="00A379F8"/>
    <w:rsid w:val="00A46A4C"/>
    <w:rsid w:val="00A50574"/>
    <w:rsid w:val="00A55647"/>
    <w:rsid w:val="00A6135A"/>
    <w:rsid w:val="00A62317"/>
    <w:rsid w:val="00A63934"/>
    <w:rsid w:val="00A64528"/>
    <w:rsid w:val="00A70D87"/>
    <w:rsid w:val="00A71EBA"/>
    <w:rsid w:val="00A72536"/>
    <w:rsid w:val="00A842C0"/>
    <w:rsid w:val="00A87449"/>
    <w:rsid w:val="00A95BE0"/>
    <w:rsid w:val="00A97160"/>
    <w:rsid w:val="00AA039A"/>
    <w:rsid w:val="00AA0E8F"/>
    <w:rsid w:val="00AA53DD"/>
    <w:rsid w:val="00AB17FB"/>
    <w:rsid w:val="00AB1FD8"/>
    <w:rsid w:val="00AB3F20"/>
    <w:rsid w:val="00AB4EB1"/>
    <w:rsid w:val="00AB51A4"/>
    <w:rsid w:val="00AB5DDA"/>
    <w:rsid w:val="00AB6AFE"/>
    <w:rsid w:val="00AB7365"/>
    <w:rsid w:val="00AC1A11"/>
    <w:rsid w:val="00AC2A7F"/>
    <w:rsid w:val="00AC2AAC"/>
    <w:rsid w:val="00AC3623"/>
    <w:rsid w:val="00AC47DF"/>
    <w:rsid w:val="00AD1D9C"/>
    <w:rsid w:val="00AD33FE"/>
    <w:rsid w:val="00AD52BB"/>
    <w:rsid w:val="00AE2F74"/>
    <w:rsid w:val="00AE5187"/>
    <w:rsid w:val="00AE5537"/>
    <w:rsid w:val="00AE692C"/>
    <w:rsid w:val="00AF29F3"/>
    <w:rsid w:val="00AF336A"/>
    <w:rsid w:val="00AF37E7"/>
    <w:rsid w:val="00AF4A43"/>
    <w:rsid w:val="00AF6300"/>
    <w:rsid w:val="00AF6CA5"/>
    <w:rsid w:val="00AF7CD5"/>
    <w:rsid w:val="00B04DEE"/>
    <w:rsid w:val="00B05D7C"/>
    <w:rsid w:val="00B12CE9"/>
    <w:rsid w:val="00B1510A"/>
    <w:rsid w:val="00B22C6D"/>
    <w:rsid w:val="00B2398F"/>
    <w:rsid w:val="00B315C2"/>
    <w:rsid w:val="00B34362"/>
    <w:rsid w:val="00B3567B"/>
    <w:rsid w:val="00B369DA"/>
    <w:rsid w:val="00B4002F"/>
    <w:rsid w:val="00B40E2D"/>
    <w:rsid w:val="00B42E81"/>
    <w:rsid w:val="00B43A83"/>
    <w:rsid w:val="00B5155F"/>
    <w:rsid w:val="00B57344"/>
    <w:rsid w:val="00B57962"/>
    <w:rsid w:val="00B664CC"/>
    <w:rsid w:val="00B70E1E"/>
    <w:rsid w:val="00B7262F"/>
    <w:rsid w:val="00B72937"/>
    <w:rsid w:val="00B858E5"/>
    <w:rsid w:val="00B9467E"/>
    <w:rsid w:val="00BA1A67"/>
    <w:rsid w:val="00BA1C23"/>
    <w:rsid w:val="00BA3D55"/>
    <w:rsid w:val="00BA7D07"/>
    <w:rsid w:val="00BB107B"/>
    <w:rsid w:val="00BB4482"/>
    <w:rsid w:val="00BC28EF"/>
    <w:rsid w:val="00BC34AD"/>
    <w:rsid w:val="00BD08DC"/>
    <w:rsid w:val="00BD0C0E"/>
    <w:rsid w:val="00BD1BC8"/>
    <w:rsid w:val="00BD5616"/>
    <w:rsid w:val="00BD59CE"/>
    <w:rsid w:val="00BE3544"/>
    <w:rsid w:val="00BE5DE4"/>
    <w:rsid w:val="00BF3309"/>
    <w:rsid w:val="00BF3CF2"/>
    <w:rsid w:val="00BF4B6F"/>
    <w:rsid w:val="00BF4BF2"/>
    <w:rsid w:val="00BF5BA5"/>
    <w:rsid w:val="00C021C0"/>
    <w:rsid w:val="00C03B20"/>
    <w:rsid w:val="00C04F2D"/>
    <w:rsid w:val="00C11123"/>
    <w:rsid w:val="00C12A4B"/>
    <w:rsid w:val="00C17A54"/>
    <w:rsid w:val="00C20C87"/>
    <w:rsid w:val="00C21E06"/>
    <w:rsid w:val="00C22528"/>
    <w:rsid w:val="00C2259C"/>
    <w:rsid w:val="00C23FAE"/>
    <w:rsid w:val="00C25F44"/>
    <w:rsid w:val="00C27A1D"/>
    <w:rsid w:val="00C303DB"/>
    <w:rsid w:val="00C36058"/>
    <w:rsid w:val="00C4071A"/>
    <w:rsid w:val="00C41CB2"/>
    <w:rsid w:val="00C44ED0"/>
    <w:rsid w:val="00C51827"/>
    <w:rsid w:val="00C64386"/>
    <w:rsid w:val="00C6443C"/>
    <w:rsid w:val="00C6549D"/>
    <w:rsid w:val="00C7001D"/>
    <w:rsid w:val="00C706B2"/>
    <w:rsid w:val="00C73AA5"/>
    <w:rsid w:val="00C7627C"/>
    <w:rsid w:val="00C76AE7"/>
    <w:rsid w:val="00C8062E"/>
    <w:rsid w:val="00C823EE"/>
    <w:rsid w:val="00C858D1"/>
    <w:rsid w:val="00C8636B"/>
    <w:rsid w:val="00C86865"/>
    <w:rsid w:val="00C870F7"/>
    <w:rsid w:val="00C95A7E"/>
    <w:rsid w:val="00C97C18"/>
    <w:rsid w:val="00CA2001"/>
    <w:rsid w:val="00CB0AFE"/>
    <w:rsid w:val="00CB6317"/>
    <w:rsid w:val="00CC3F9E"/>
    <w:rsid w:val="00CD6CC0"/>
    <w:rsid w:val="00CD73EC"/>
    <w:rsid w:val="00CD780C"/>
    <w:rsid w:val="00CE1A89"/>
    <w:rsid w:val="00CE22B4"/>
    <w:rsid w:val="00CF0F3A"/>
    <w:rsid w:val="00CF3571"/>
    <w:rsid w:val="00CF428C"/>
    <w:rsid w:val="00CF73B7"/>
    <w:rsid w:val="00CF7EF7"/>
    <w:rsid w:val="00D00A16"/>
    <w:rsid w:val="00D00ABA"/>
    <w:rsid w:val="00D019FD"/>
    <w:rsid w:val="00D0460E"/>
    <w:rsid w:val="00D07F47"/>
    <w:rsid w:val="00D1305C"/>
    <w:rsid w:val="00D1675E"/>
    <w:rsid w:val="00D26F47"/>
    <w:rsid w:val="00D3391F"/>
    <w:rsid w:val="00D41020"/>
    <w:rsid w:val="00D434B4"/>
    <w:rsid w:val="00D53BF1"/>
    <w:rsid w:val="00D56A62"/>
    <w:rsid w:val="00D66309"/>
    <w:rsid w:val="00D67056"/>
    <w:rsid w:val="00D75F75"/>
    <w:rsid w:val="00D84E28"/>
    <w:rsid w:val="00D855C4"/>
    <w:rsid w:val="00D96F69"/>
    <w:rsid w:val="00DA31E8"/>
    <w:rsid w:val="00DA59ED"/>
    <w:rsid w:val="00DA734B"/>
    <w:rsid w:val="00DB42F2"/>
    <w:rsid w:val="00DB6511"/>
    <w:rsid w:val="00DC2E2E"/>
    <w:rsid w:val="00DE0688"/>
    <w:rsid w:val="00DF1EE1"/>
    <w:rsid w:val="00DF3833"/>
    <w:rsid w:val="00DF4E11"/>
    <w:rsid w:val="00DF4FD0"/>
    <w:rsid w:val="00E02424"/>
    <w:rsid w:val="00E07042"/>
    <w:rsid w:val="00E1065D"/>
    <w:rsid w:val="00E1314F"/>
    <w:rsid w:val="00E1432F"/>
    <w:rsid w:val="00E2469D"/>
    <w:rsid w:val="00E24758"/>
    <w:rsid w:val="00E3318B"/>
    <w:rsid w:val="00E36079"/>
    <w:rsid w:val="00E37C92"/>
    <w:rsid w:val="00E37EB7"/>
    <w:rsid w:val="00E40930"/>
    <w:rsid w:val="00E43315"/>
    <w:rsid w:val="00E46BFB"/>
    <w:rsid w:val="00E46DBB"/>
    <w:rsid w:val="00E46ECD"/>
    <w:rsid w:val="00E50372"/>
    <w:rsid w:val="00E57087"/>
    <w:rsid w:val="00E62826"/>
    <w:rsid w:val="00E80B2F"/>
    <w:rsid w:val="00E83116"/>
    <w:rsid w:val="00E8357C"/>
    <w:rsid w:val="00E844B3"/>
    <w:rsid w:val="00E9103A"/>
    <w:rsid w:val="00E936B6"/>
    <w:rsid w:val="00EA1433"/>
    <w:rsid w:val="00EA66DA"/>
    <w:rsid w:val="00EA7A24"/>
    <w:rsid w:val="00EB09DF"/>
    <w:rsid w:val="00EB6D8E"/>
    <w:rsid w:val="00EC4932"/>
    <w:rsid w:val="00ED1F12"/>
    <w:rsid w:val="00ED5009"/>
    <w:rsid w:val="00ED667A"/>
    <w:rsid w:val="00ED7130"/>
    <w:rsid w:val="00ED736B"/>
    <w:rsid w:val="00EE5F37"/>
    <w:rsid w:val="00EE650E"/>
    <w:rsid w:val="00EE702D"/>
    <w:rsid w:val="00EE7A91"/>
    <w:rsid w:val="00EF0270"/>
    <w:rsid w:val="00EF1941"/>
    <w:rsid w:val="00F01F98"/>
    <w:rsid w:val="00F01FC1"/>
    <w:rsid w:val="00F04920"/>
    <w:rsid w:val="00F04E60"/>
    <w:rsid w:val="00F060CF"/>
    <w:rsid w:val="00F07650"/>
    <w:rsid w:val="00F07BD7"/>
    <w:rsid w:val="00F10433"/>
    <w:rsid w:val="00F11CCD"/>
    <w:rsid w:val="00F229D6"/>
    <w:rsid w:val="00F26341"/>
    <w:rsid w:val="00F266EC"/>
    <w:rsid w:val="00F27F78"/>
    <w:rsid w:val="00F318CF"/>
    <w:rsid w:val="00F31A72"/>
    <w:rsid w:val="00F34043"/>
    <w:rsid w:val="00F34344"/>
    <w:rsid w:val="00F44934"/>
    <w:rsid w:val="00F54928"/>
    <w:rsid w:val="00F64163"/>
    <w:rsid w:val="00F65AFB"/>
    <w:rsid w:val="00F672B1"/>
    <w:rsid w:val="00F774CD"/>
    <w:rsid w:val="00F80F4E"/>
    <w:rsid w:val="00F82C3A"/>
    <w:rsid w:val="00F83762"/>
    <w:rsid w:val="00F87695"/>
    <w:rsid w:val="00F90240"/>
    <w:rsid w:val="00F90B60"/>
    <w:rsid w:val="00F91BA8"/>
    <w:rsid w:val="00F95837"/>
    <w:rsid w:val="00F97B55"/>
    <w:rsid w:val="00F97C22"/>
    <w:rsid w:val="00FA2036"/>
    <w:rsid w:val="00FA6204"/>
    <w:rsid w:val="00FA627A"/>
    <w:rsid w:val="00FA7F14"/>
    <w:rsid w:val="00FB3668"/>
    <w:rsid w:val="00FC54A6"/>
    <w:rsid w:val="00FC5F8C"/>
    <w:rsid w:val="00FC6F13"/>
    <w:rsid w:val="00FD5472"/>
    <w:rsid w:val="00FE0B77"/>
    <w:rsid w:val="00FE0EE5"/>
    <w:rsid w:val="00FE1AA0"/>
    <w:rsid w:val="00FE5442"/>
    <w:rsid w:val="00FE6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796F9C"/>
  <w15:docId w15:val="{F4F49791-C890-4CF8-8ED0-8B3142F0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780"/>
    <w:rPr>
      <w:rFonts w:ascii="Calibri" w:eastAsia="Calibri" w:hAnsi="Calibri" w:cs="Times New Roman"/>
    </w:rPr>
  </w:style>
  <w:style w:type="paragraph" w:styleId="Heading1">
    <w:name w:val="heading 1"/>
    <w:basedOn w:val="Normal"/>
    <w:next w:val="6Abstract"/>
    <w:link w:val="Heading1Char"/>
    <w:uiPriority w:val="8"/>
    <w:qFormat/>
    <w:rsid w:val="0091085C"/>
    <w:pPr>
      <w:spacing w:before="120" w:after="120" w:line="240" w:lineRule="auto"/>
      <w:outlineLvl w:val="0"/>
    </w:pPr>
    <w:rPr>
      <w:rFonts w:ascii="Arial"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0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780"/>
    <w:rPr>
      <w:rFonts w:ascii="Tahoma" w:eastAsia="Calibri" w:hAnsi="Tahoma" w:cs="Tahoma"/>
      <w:sz w:val="16"/>
      <w:szCs w:val="16"/>
    </w:rPr>
  </w:style>
  <w:style w:type="table" w:styleId="TableGrid">
    <w:name w:val="Table Grid"/>
    <w:basedOn w:val="TableNormal"/>
    <w:uiPriority w:val="39"/>
    <w:rsid w:val="00C22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0197"/>
    <w:pPr>
      <w:ind w:left="720"/>
      <w:contextualSpacing/>
    </w:pPr>
  </w:style>
  <w:style w:type="character" w:customStyle="1" w:styleId="Heading1Char">
    <w:name w:val="Heading 1 Char"/>
    <w:basedOn w:val="DefaultParagraphFont"/>
    <w:link w:val="Heading1"/>
    <w:uiPriority w:val="8"/>
    <w:rsid w:val="0091085C"/>
    <w:rPr>
      <w:rFonts w:ascii="Arial" w:eastAsia="Calibri" w:hAnsi="Arial" w:cs="Arial"/>
      <w:b/>
      <w:color w:val="FF1F64"/>
      <w:sz w:val="28"/>
      <w:szCs w:val="36"/>
    </w:rPr>
  </w:style>
  <w:style w:type="character" w:styleId="Hyperlink">
    <w:name w:val="Hyperlink"/>
    <w:uiPriority w:val="99"/>
    <w:semiHidden/>
    <w:unhideWhenUsed/>
    <w:qFormat/>
    <w:rsid w:val="0091085C"/>
    <w:rPr>
      <w:color w:val="0072CC"/>
      <w:u w:val="single"/>
    </w:rPr>
  </w:style>
  <w:style w:type="paragraph" w:customStyle="1" w:styleId="6Abstract">
    <w:name w:val="6 Abstract"/>
    <w:qFormat/>
    <w:rsid w:val="0091085C"/>
    <w:pPr>
      <w:spacing w:after="240" w:line="256" w:lineRule="auto"/>
    </w:pPr>
    <w:rPr>
      <w:rFonts w:ascii="Arial" w:eastAsia="MS Mincho" w:hAnsi="Arial" w:cs="Times New Roman"/>
      <w:sz w:val="28"/>
      <w:szCs w:val="28"/>
      <w:lang w:val="en-US"/>
    </w:rPr>
  </w:style>
  <w:style w:type="character" w:customStyle="1" w:styleId="1bodycopy10ptChar">
    <w:name w:val="1 body copy 10pt Char"/>
    <w:link w:val="1bodycopy10pt"/>
    <w:locked/>
    <w:rsid w:val="0091085C"/>
    <w:rPr>
      <w:rFonts w:ascii="MS Mincho" w:eastAsia="MS Mincho" w:hAnsi="MS Mincho"/>
      <w:szCs w:val="24"/>
      <w:lang w:val="en-US"/>
    </w:rPr>
  </w:style>
  <w:style w:type="paragraph" w:customStyle="1" w:styleId="1bodycopy10pt">
    <w:name w:val="1 body copy 10pt"/>
    <w:basedOn w:val="Normal"/>
    <w:link w:val="1bodycopy10ptChar"/>
    <w:qFormat/>
    <w:rsid w:val="0091085C"/>
    <w:pPr>
      <w:spacing w:after="120" w:line="240" w:lineRule="auto"/>
    </w:pPr>
    <w:rPr>
      <w:rFonts w:ascii="MS Mincho" w:eastAsia="MS Mincho" w:hAnsi="MS Mincho" w:cstheme="minorBidi"/>
      <w:szCs w:val="24"/>
      <w:lang w:val="en-US"/>
    </w:rPr>
  </w:style>
  <w:style w:type="paragraph" w:customStyle="1" w:styleId="4Bulletedcopyblue">
    <w:name w:val="4 Bulleted copy blue"/>
    <w:basedOn w:val="Normal"/>
    <w:qFormat/>
    <w:rsid w:val="0091085C"/>
    <w:pPr>
      <w:numPr>
        <w:numId w:val="13"/>
      </w:numPr>
      <w:spacing w:after="120" w:line="240" w:lineRule="auto"/>
    </w:pPr>
    <w:rPr>
      <w:rFonts w:ascii="Arial" w:eastAsia="MS Mincho" w:hAnsi="Arial" w:cs="Arial"/>
      <w:sz w:val="20"/>
      <w:szCs w:val="20"/>
      <w:lang w:val="en-US"/>
    </w:rPr>
  </w:style>
  <w:style w:type="paragraph" w:customStyle="1" w:styleId="Caption1">
    <w:name w:val="Caption 1"/>
    <w:basedOn w:val="Normal"/>
    <w:rsid w:val="0091085C"/>
    <w:pPr>
      <w:spacing w:before="120" w:after="120" w:line="240" w:lineRule="auto"/>
    </w:pPr>
    <w:rPr>
      <w:rFonts w:ascii="Arial" w:eastAsia="MS Mincho" w:hAnsi="Arial"/>
      <w:i/>
      <w:color w:val="F15F22"/>
      <w:sz w:val="20"/>
      <w:szCs w:val="24"/>
      <w:lang w:val="en-US"/>
    </w:rPr>
  </w:style>
  <w:style w:type="character" w:customStyle="1" w:styleId="Subhead2Char">
    <w:name w:val="Subhead 2 Char"/>
    <w:link w:val="Subhead2"/>
    <w:locked/>
    <w:rsid w:val="0091085C"/>
    <w:rPr>
      <w:rFonts w:ascii="MS Mincho" w:eastAsia="MS Mincho" w:hAnsi="MS Mincho"/>
      <w:b/>
      <w:color w:val="12263F"/>
      <w:sz w:val="24"/>
      <w:szCs w:val="24"/>
      <w:lang w:val="en-US"/>
    </w:rPr>
  </w:style>
  <w:style w:type="paragraph" w:customStyle="1" w:styleId="Subhead2">
    <w:name w:val="Subhead 2"/>
    <w:basedOn w:val="1bodycopy10pt"/>
    <w:next w:val="1bodycopy10pt"/>
    <w:link w:val="Subhead2Char"/>
    <w:qFormat/>
    <w:rsid w:val="0091085C"/>
    <w:pPr>
      <w:spacing w:before="240"/>
    </w:pPr>
    <w:rPr>
      <w:b/>
      <w:color w:val="12263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060102">
      <w:bodyDiv w:val="1"/>
      <w:marLeft w:val="0"/>
      <w:marRight w:val="0"/>
      <w:marTop w:val="0"/>
      <w:marBottom w:val="0"/>
      <w:divBdr>
        <w:top w:val="none" w:sz="0" w:space="0" w:color="auto"/>
        <w:left w:val="none" w:sz="0" w:space="0" w:color="auto"/>
        <w:bottom w:val="none" w:sz="0" w:space="0" w:color="auto"/>
        <w:right w:val="none" w:sz="0" w:space="0" w:color="auto"/>
      </w:divBdr>
    </w:div>
    <w:div w:id="138302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gov.uk/government/publications/teachers-standards" TargetMode="External"/><Relationship Id="rId4" Type="http://schemas.openxmlformats.org/officeDocument/2006/relationships/numbering" Target="numbering.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4079de-0b38-42e6-b263-27bceec42df9">
      <Terms xmlns="http://schemas.microsoft.com/office/infopath/2007/PartnerControls"/>
    </lcf76f155ced4ddcb4097134ff3c332f>
    <TaxCatchAll xmlns="3c6552ff-e203-492b-9a4a-86c2b1ce86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4E2619C2F4664F845A15B6D43F63C1" ma:contentTypeVersion="" ma:contentTypeDescription="Create a new document." ma:contentTypeScope="" ma:versionID="f5c53b6de0efffafd68acbbec08c152d">
  <xsd:schema xmlns:xsd="http://www.w3.org/2001/XMLSchema" xmlns:xs="http://www.w3.org/2001/XMLSchema" xmlns:p="http://schemas.microsoft.com/office/2006/metadata/properties" xmlns:ns2="a74079de-0b38-42e6-b263-27bceec42df9" xmlns:ns3="ceb9352c-149b-4bfc-ad54-86c924b80d61" xmlns:ns4="3c6552ff-e203-492b-9a4a-86c2b1ce869f" targetNamespace="http://schemas.microsoft.com/office/2006/metadata/properties" ma:root="true" ma:fieldsID="d015d476fd527ce5a20ed44fe29eb378" ns2:_="" ns3:_="" ns4:_="">
    <xsd:import namespace="a74079de-0b38-42e6-b263-27bceec42df9"/>
    <xsd:import namespace="ceb9352c-149b-4bfc-ad54-86c924b80d61"/>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79de-0b38-42e6-b263-27bceec42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b9352c-149b-4bfc-ad54-86c924b80d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74E961D-2096-41D8-AD85-A1E3B31070BF}" ma:internalName="TaxCatchAll" ma:showField="CatchAllData" ma:web="{ceb9352c-149b-4bfc-ad54-86c924b80d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76B1CA-213C-45DE-8EE4-266108767E1C}">
  <ds:schemaRefs>
    <ds:schemaRef ds:uri="http://schemas.microsoft.com/office/2006/metadata/properties"/>
    <ds:schemaRef ds:uri="http://schemas.microsoft.com/office/infopath/2007/PartnerControls"/>
    <ds:schemaRef ds:uri="a74079de-0b38-42e6-b263-27bceec42df9"/>
    <ds:schemaRef ds:uri="3c6552ff-e203-492b-9a4a-86c2b1ce869f"/>
  </ds:schemaRefs>
</ds:datastoreItem>
</file>

<file path=customXml/itemProps2.xml><?xml version="1.0" encoding="utf-8"?>
<ds:datastoreItem xmlns:ds="http://schemas.openxmlformats.org/officeDocument/2006/customXml" ds:itemID="{68066FB3-EC88-41A8-BAAF-5C6B6FC4497A}">
  <ds:schemaRefs>
    <ds:schemaRef ds:uri="http://schemas.microsoft.com/sharepoint/v3/contenttype/forms"/>
  </ds:schemaRefs>
</ds:datastoreItem>
</file>

<file path=customXml/itemProps3.xml><?xml version="1.0" encoding="utf-8"?>
<ds:datastoreItem xmlns:ds="http://schemas.openxmlformats.org/officeDocument/2006/customXml" ds:itemID="{F16FE370-9140-4685-A757-7987E3886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079de-0b38-42e6-b263-27bceec42df9"/>
    <ds:schemaRef ds:uri="ceb9352c-149b-4bfc-ad54-86c924b80d61"/>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1585</Words>
  <Characters>9037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T&amp;W</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Lesley - Newport Jun (A)</dc:creator>
  <cp:lastModifiedBy>Moody, Nicola</cp:lastModifiedBy>
  <cp:revision>2</cp:revision>
  <dcterms:created xsi:type="dcterms:W3CDTF">2025-12-03T22:27:00Z</dcterms:created>
  <dcterms:modified xsi:type="dcterms:W3CDTF">2025-12-03T22:27:00Z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0x010100DB4E2619C2F4664F845A15B6D43F63C1</vt:lpwstr>
  </property>
  <property fmtid="{D5CDD505-2E9C-101B-9397-08002B2CF9AE}" pid="3" name="Order">
    <vt:r8>475600</vt:r8>
  </property>
</Properties>
</file>